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1F" w:rsidRDefault="00960D1F" w:rsidP="00960D1F">
      <w:pPr>
        <w:jc w:val="center"/>
        <w:rPr>
          <w:rFonts w:ascii="標楷體" w:eastAsia="標楷體" w:hAnsi="標楷體"/>
          <w:sz w:val="40"/>
        </w:rPr>
      </w:pPr>
      <w:proofErr w:type="gramStart"/>
      <w:r w:rsidRPr="00960D1F">
        <w:rPr>
          <w:rFonts w:ascii="標楷體" w:eastAsia="標楷體" w:hAnsi="標楷體" w:hint="eastAsia"/>
          <w:sz w:val="40"/>
        </w:rPr>
        <w:t>臺</w:t>
      </w:r>
      <w:proofErr w:type="gramEnd"/>
      <w:r w:rsidRPr="00960D1F">
        <w:rPr>
          <w:rFonts w:ascii="標楷體" w:eastAsia="標楷體" w:hAnsi="標楷體" w:hint="eastAsia"/>
          <w:sz w:val="40"/>
        </w:rPr>
        <w:t>中市身心障礙者</w:t>
      </w:r>
      <w:r w:rsidR="00D2369A" w:rsidRPr="00D2369A">
        <w:rPr>
          <w:rFonts w:ascii="標楷體" w:eastAsia="標楷體" w:hAnsi="標楷體"/>
          <w:sz w:val="40"/>
        </w:rPr>
        <w:t>轉銜通報及服務專責窗口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499"/>
        <w:gridCol w:w="1498"/>
        <w:gridCol w:w="1393"/>
        <w:gridCol w:w="1819"/>
        <w:gridCol w:w="3856"/>
      </w:tblGrid>
      <w:tr w:rsidR="00303FA7" w:rsidTr="00303FA7">
        <w:trPr>
          <w:trHeight w:val="743"/>
          <w:jc w:val="center"/>
        </w:trPr>
        <w:tc>
          <w:tcPr>
            <w:tcW w:w="1624" w:type="dxa"/>
            <w:vAlign w:val="center"/>
          </w:tcPr>
          <w:p w:rsidR="00960D1F" w:rsidRPr="00960D1F" w:rsidRDefault="00960D1F" w:rsidP="00960D1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各</w:t>
            </w:r>
            <w:r w:rsidRPr="00960D1F">
              <w:rPr>
                <w:rFonts w:ascii="標楷體" w:eastAsia="標楷體" w:hAnsi="標楷體" w:hint="eastAsia"/>
                <w:b/>
                <w:sz w:val="28"/>
              </w:rPr>
              <w:t>局</w:t>
            </w:r>
            <w:bookmarkStart w:id="0" w:name="_GoBack"/>
            <w:bookmarkEnd w:id="0"/>
          </w:p>
        </w:tc>
        <w:tc>
          <w:tcPr>
            <w:tcW w:w="1622" w:type="dxa"/>
          </w:tcPr>
          <w:p w:rsidR="00960D1F" w:rsidRPr="00960D1F" w:rsidRDefault="00960D1F" w:rsidP="00960D1F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科室</w:t>
            </w:r>
          </w:p>
        </w:tc>
        <w:tc>
          <w:tcPr>
            <w:tcW w:w="1504" w:type="dxa"/>
            <w:vAlign w:val="center"/>
          </w:tcPr>
          <w:p w:rsidR="00960D1F" w:rsidRPr="00960D1F" w:rsidRDefault="00960D1F" w:rsidP="00960D1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窗口承辦</w:t>
            </w:r>
          </w:p>
        </w:tc>
        <w:tc>
          <w:tcPr>
            <w:tcW w:w="1879" w:type="dxa"/>
            <w:vAlign w:val="center"/>
          </w:tcPr>
          <w:p w:rsidR="00960D1F" w:rsidRPr="00960D1F" w:rsidRDefault="00960D1F" w:rsidP="00960D1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60D1F">
              <w:rPr>
                <w:rFonts w:ascii="標楷體" w:eastAsia="標楷體" w:hAnsi="標楷體" w:hint="eastAsia"/>
                <w:b/>
                <w:sz w:val="28"/>
              </w:rPr>
              <w:t>電話/分機</w:t>
            </w:r>
          </w:p>
        </w:tc>
        <w:tc>
          <w:tcPr>
            <w:tcW w:w="3436" w:type="dxa"/>
            <w:vAlign w:val="center"/>
          </w:tcPr>
          <w:p w:rsidR="00960D1F" w:rsidRPr="00960D1F" w:rsidRDefault="00960D1F" w:rsidP="00960D1F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960D1F">
              <w:rPr>
                <w:rFonts w:ascii="標楷體" w:eastAsia="標楷體" w:hAnsi="標楷體" w:hint="eastAsia"/>
                <w:b/>
                <w:sz w:val="28"/>
              </w:rPr>
              <w:t>電子信箱</w:t>
            </w:r>
          </w:p>
        </w:tc>
      </w:tr>
      <w:tr w:rsidR="00303FA7" w:rsidTr="00303FA7">
        <w:trPr>
          <w:trHeight w:val="975"/>
          <w:jc w:val="center"/>
        </w:trPr>
        <w:tc>
          <w:tcPr>
            <w:tcW w:w="1624" w:type="dxa"/>
            <w:vAlign w:val="center"/>
          </w:tcPr>
          <w:p w:rsidR="00960D1F" w:rsidRPr="00960D1F" w:rsidRDefault="00960D1F" w:rsidP="00960D1F">
            <w:pPr>
              <w:spacing w:line="48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中市政府社會局</w:t>
            </w:r>
          </w:p>
        </w:tc>
        <w:tc>
          <w:tcPr>
            <w:tcW w:w="1622" w:type="dxa"/>
          </w:tcPr>
          <w:p w:rsidR="00960D1F" w:rsidRPr="00960D1F" w:rsidRDefault="00960D1F" w:rsidP="00960D1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身心障礙福利科</w:t>
            </w:r>
          </w:p>
        </w:tc>
        <w:tc>
          <w:tcPr>
            <w:tcW w:w="1504" w:type="dxa"/>
          </w:tcPr>
          <w:p w:rsidR="00960D1F" w:rsidRDefault="00960D1F" w:rsidP="00960D1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</w:t>
            </w:r>
            <w:proofErr w:type="gramStart"/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郁漩</w:t>
            </w:r>
            <w:proofErr w:type="gramEnd"/>
          </w:p>
          <w:p w:rsidR="00960D1F" w:rsidRDefault="00960D1F" w:rsidP="00960D1F">
            <w:pPr>
              <w:spacing w:line="480" w:lineRule="exact"/>
              <w:rPr>
                <w:rFonts w:ascii="標楷體" w:eastAsia="標楷體" w:hAnsi="標楷體" w:hint="eastAsia"/>
                <w:sz w:val="40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社工工作師</w:t>
            </w:r>
          </w:p>
        </w:tc>
        <w:tc>
          <w:tcPr>
            <w:tcW w:w="1879" w:type="dxa"/>
            <w:vAlign w:val="center"/>
          </w:tcPr>
          <w:p w:rsidR="00960D1F" w:rsidRPr="00303FA7" w:rsidRDefault="00303FA7" w:rsidP="00960D1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04-25344678</w:t>
            </w:r>
          </w:p>
        </w:tc>
        <w:tc>
          <w:tcPr>
            <w:tcW w:w="3436" w:type="dxa"/>
            <w:vAlign w:val="center"/>
          </w:tcPr>
          <w:p w:rsidR="00960D1F" w:rsidRPr="00303FA7" w:rsidRDefault="00303FA7" w:rsidP="00303F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n</w:t>
            </w:r>
            <w:r w:rsidRPr="00303FA7">
              <w:rPr>
                <w:rFonts w:ascii="標楷體" w:eastAsia="標楷體" w:hAnsi="標楷體"/>
                <w:sz w:val="28"/>
                <w:szCs w:val="28"/>
              </w:rPr>
              <w:t>amio71@taichung.gov.tw</w:t>
            </w:r>
          </w:p>
        </w:tc>
      </w:tr>
      <w:tr w:rsidR="00303FA7" w:rsidTr="00303FA7">
        <w:trPr>
          <w:trHeight w:val="990"/>
          <w:jc w:val="center"/>
        </w:trPr>
        <w:tc>
          <w:tcPr>
            <w:tcW w:w="1624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中市政府社會局</w:t>
            </w:r>
          </w:p>
        </w:tc>
        <w:tc>
          <w:tcPr>
            <w:tcW w:w="1622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兒少福利科</w:t>
            </w:r>
          </w:p>
        </w:tc>
        <w:tc>
          <w:tcPr>
            <w:tcW w:w="1504" w:type="dxa"/>
          </w:tcPr>
          <w:p w:rsidR="00303FA7" w:rsidRDefault="00303FA7" w:rsidP="00303FA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何家瑗</w:t>
            </w:r>
          </w:p>
          <w:p w:rsidR="00303FA7" w:rsidRDefault="00303FA7" w:rsidP="00303FA7">
            <w:pPr>
              <w:spacing w:line="480" w:lineRule="exact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約聘社工</w:t>
            </w:r>
          </w:p>
        </w:tc>
        <w:tc>
          <w:tcPr>
            <w:tcW w:w="1879" w:type="dxa"/>
          </w:tcPr>
          <w:p w:rsidR="00303FA7" w:rsidRPr="00303FA7" w:rsidRDefault="00303FA7" w:rsidP="00303F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/>
                <w:sz w:val="28"/>
                <w:szCs w:val="28"/>
              </w:rPr>
              <w:t>04-</w:t>
            </w: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22289111</w:t>
            </w:r>
          </w:p>
          <w:p w:rsidR="00303FA7" w:rsidRPr="00303FA7" w:rsidRDefault="00303FA7" w:rsidP="00303F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Pr="00303FA7">
              <w:rPr>
                <w:rFonts w:ascii="標楷體" w:eastAsia="標楷體" w:hAnsi="標楷體"/>
                <w:sz w:val="28"/>
                <w:szCs w:val="28"/>
              </w:rPr>
              <w:t>37588</w:t>
            </w:r>
          </w:p>
        </w:tc>
        <w:tc>
          <w:tcPr>
            <w:tcW w:w="3436" w:type="dxa"/>
            <w:vAlign w:val="center"/>
          </w:tcPr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4" w:history="1">
              <w:r w:rsidRPr="00303FA7">
                <w:rPr>
                  <w:rFonts w:ascii="標楷體" w:eastAsia="標楷體" w:hAnsi="標楷體" w:hint="eastAsia"/>
                  <w:sz w:val="28"/>
                  <w:szCs w:val="28"/>
                </w:rPr>
                <w:t>f48134@taichung.gov.tw</w:t>
              </w:r>
            </w:hyperlink>
          </w:p>
        </w:tc>
      </w:tr>
      <w:tr w:rsidR="00303FA7" w:rsidTr="00303FA7">
        <w:trPr>
          <w:trHeight w:val="990"/>
          <w:jc w:val="center"/>
        </w:trPr>
        <w:tc>
          <w:tcPr>
            <w:tcW w:w="1624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中市政府勞工局</w:t>
            </w:r>
          </w:p>
        </w:tc>
        <w:tc>
          <w:tcPr>
            <w:tcW w:w="1622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福利促進科</w:t>
            </w:r>
          </w:p>
        </w:tc>
        <w:tc>
          <w:tcPr>
            <w:tcW w:w="1504" w:type="dxa"/>
          </w:tcPr>
          <w:p w:rsidR="00303FA7" w:rsidRDefault="00303FA7" w:rsidP="00303FA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蘇巧蕙</w:t>
            </w:r>
          </w:p>
          <w:p w:rsidR="00303FA7" w:rsidRDefault="00303FA7" w:rsidP="00303FA7">
            <w:pPr>
              <w:spacing w:line="480" w:lineRule="exact"/>
              <w:rPr>
                <w:rFonts w:ascii="標楷體" w:eastAsia="標楷體" w:hAnsi="標楷體"/>
                <w:sz w:val="40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proofErr w:type="gramStart"/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1879" w:type="dxa"/>
          </w:tcPr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/>
                <w:sz w:val="28"/>
                <w:szCs w:val="28"/>
              </w:rPr>
              <w:t>04-</w:t>
            </w: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22289111</w:t>
            </w:r>
          </w:p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分機35420</w:t>
            </w:r>
          </w:p>
        </w:tc>
        <w:tc>
          <w:tcPr>
            <w:tcW w:w="3436" w:type="dxa"/>
            <w:vAlign w:val="center"/>
          </w:tcPr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5" w:history="1">
              <w:r w:rsidRPr="00303FA7">
                <w:rPr>
                  <w:rFonts w:ascii="標楷體" w:eastAsia="標楷體" w:hAnsi="標楷體" w:hint="eastAsia"/>
                  <w:sz w:val="28"/>
                  <w:szCs w:val="28"/>
                </w:rPr>
                <w:t>b</w:t>
              </w:r>
              <w:r w:rsidRPr="00303FA7">
                <w:rPr>
                  <w:rFonts w:ascii="標楷體" w:eastAsia="標楷體" w:hAnsi="標楷體"/>
                  <w:sz w:val="28"/>
                  <w:szCs w:val="28"/>
                </w:rPr>
                <w:t>luea27</w:t>
              </w:r>
              <w:r w:rsidRPr="00303FA7">
                <w:rPr>
                  <w:rFonts w:ascii="標楷體" w:eastAsia="標楷體" w:hAnsi="標楷體" w:hint="eastAsia"/>
                  <w:sz w:val="28"/>
                  <w:szCs w:val="28"/>
                </w:rPr>
                <w:t>@taichung.gov.tw</w:t>
              </w:r>
            </w:hyperlink>
          </w:p>
        </w:tc>
      </w:tr>
      <w:tr w:rsidR="00303FA7" w:rsidTr="00303FA7">
        <w:trPr>
          <w:trHeight w:val="975"/>
          <w:jc w:val="center"/>
        </w:trPr>
        <w:tc>
          <w:tcPr>
            <w:tcW w:w="1624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中市政府教育局</w:t>
            </w:r>
          </w:p>
        </w:tc>
        <w:tc>
          <w:tcPr>
            <w:tcW w:w="1622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殊</w:t>
            </w:r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504" w:type="dxa"/>
          </w:tcPr>
          <w:p w:rsidR="00303FA7" w:rsidRDefault="00303FA7" w:rsidP="00303FA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朱韋憶</w:t>
            </w:r>
            <w:proofErr w:type="gramEnd"/>
          </w:p>
          <w:p w:rsidR="00303FA7" w:rsidRDefault="00303FA7" w:rsidP="00303FA7">
            <w:pPr>
              <w:spacing w:line="480" w:lineRule="exact"/>
              <w:rPr>
                <w:rFonts w:ascii="標楷體" w:eastAsia="標楷體" w:hAnsi="標楷體" w:hint="eastAsia"/>
                <w:sz w:val="40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約聘人員</w:t>
            </w:r>
          </w:p>
        </w:tc>
        <w:tc>
          <w:tcPr>
            <w:tcW w:w="1879" w:type="dxa"/>
          </w:tcPr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/>
                <w:sz w:val="28"/>
                <w:szCs w:val="28"/>
              </w:rPr>
              <w:t>04-</w:t>
            </w: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>22289111</w:t>
            </w:r>
          </w:p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 w:hint="eastAsia"/>
                <w:sz w:val="28"/>
                <w:szCs w:val="28"/>
              </w:rPr>
              <w:t xml:space="preserve">分機 54613             </w:t>
            </w:r>
          </w:p>
        </w:tc>
        <w:tc>
          <w:tcPr>
            <w:tcW w:w="3436" w:type="dxa"/>
            <w:vAlign w:val="center"/>
          </w:tcPr>
          <w:p w:rsidR="00303FA7" w:rsidRPr="00303FA7" w:rsidRDefault="00303FA7" w:rsidP="00303FA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FA7">
              <w:rPr>
                <w:rFonts w:ascii="標楷體" w:eastAsia="標楷體" w:hAnsi="標楷體"/>
                <w:sz w:val="28"/>
                <w:szCs w:val="28"/>
              </w:rPr>
              <w:t>f21135@taichung.gov.tw</w:t>
            </w:r>
          </w:p>
        </w:tc>
      </w:tr>
      <w:tr w:rsidR="00303FA7" w:rsidTr="00303FA7">
        <w:trPr>
          <w:trHeight w:val="990"/>
          <w:jc w:val="center"/>
        </w:trPr>
        <w:tc>
          <w:tcPr>
            <w:tcW w:w="1624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60D1F">
              <w:rPr>
                <w:rFonts w:ascii="標楷體" w:eastAsia="標楷體" w:hAnsi="標楷體" w:hint="eastAsia"/>
                <w:sz w:val="28"/>
                <w:szCs w:val="28"/>
              </w:rPr>
              <w:t>中市政府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622" w:type="dxa"/>
          </w:tcPr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長期照護科</w:t>
            </w:r>
          </w:p>
        </w:tc>
        <w:tc>
          <w:tcPr>
            <w:tcW w:w="1504" w:type="dxa"/>
          </w:tcPr>
          <w:p w:rsidR="00303FA7" w:rsidRDefault="00303FA7" w:rsidP="00303FA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許雅婷</w:t>
            </w:r>
          </w:p>
          <w:p w:rsidR="00303FA7" w:rsidRPr="00960D1F" w:rsidRDefault="00303FA7" w:rsidP="00303FA7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士</w:t>
            </w:r>
          </w:p>
        </w:tc>
        <w:tc>
          <w:tcPr>
            <w:tcW w:w="1879" w:type="dxa"/>
          </w:tcPr>
          <w:p w:rsidR="00303FA7" w:rsidRPr="00303FA7" w:rsidRDefault="00303FA7" w:rsidP="00303FA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F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04</w:t>
            </w:r>
            <w:r w:rsidRPr="00303F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2526-5394</w:t>
            </w:r>
          </w:p>
          <w:p w:rsidR="00303FA7" w:rsidRPr="00303FA7" w:rsidRDefault="00303FA7" w:rsidP="00303FA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3F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分機601</w:t>
            </w:r>
            <w:r w:rsidRPr="00303F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36" w:type="dxa"/>
            <w:vAlign w:val="center"/>
          </w:tcPr>
          <w:p w:rsidR="00303FA7" w:rsidRPr="00303FA7" w:rsidRDefault="00303FA7" w:rsidP="00303FA7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03F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hbtcm</w:t>
            </w:r>
            <w:r w:rsidRPr="00303F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303F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1319@taichung.gov.tw</w:t>
            </w:r>
          </w:p>
        </w:tc>
      </w:tr>
    </w:tbl>
    <w:p w:rsidR="00960D1F" w:rsidRDefault="00960D1F" w:rsidP="00960D1F">
      <w:pPr>
        <w:jc w:val="center"/>
        <w:rPr>
          <w:rFonts w:ascii="標楷體" w:eastAsia="標楷體" w:hAnsi="標楷體"/>
          <w:sz w:val="40"/>
        </w:rPr>
      </w:pPr>
    </w:p>
    <w:p w:rsidR="00960D1F" w:rsidRPr="00960D1F" w:rsidRDefault="00960D1F" w:rsidP="00960D1F">
      <w:pPr>
        <w:jc w:val="center"/>
        <w:rPr>
          <w:rFonts w:ascii="標楷體" w:eastAsia="標楷體" w:hAnsi="標楷體" w:hint="eastAsia"/>
          <w:sz w:val="40"/>
        </w:rPr>
      </w:pPr>
    </w:p>
    <w:sectPr w:rsidR="00960D1F" w:rsidRPr="00960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1F"/>
    <w:rsid w:val="00303FA7"/>
    <w:rsid w:val="00960D1F"/>
    <w:rsid w:val="00D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56B1"/>
  <w15:chartTrackingRefBased/>
  <w15:docId w15:val="{4AA69C09-0E18-4933-A60C-91D6442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D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a27@taichung.gov.tw" TargetMode="External"/><Relationship Id="rId4" Type="http://schemas.openxmlformats.org/officeDocument/2006/relationships/hyperlink" Target="mailto:f48134@taichun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黃郁漩</dc:creator>
  <cp:keywords/>
  <dc:description/>
  <cp:lastModifiedBy>黃郁漩</cp:lastModifiedBy>
  <cp:revision>2</cp:revision>
  <dcterms:created xsi:type="dcterms:W3CDTF">2023-06-06T07:29:00Z</dcterms:created>
  <dcterms:modified xsi:type="dcterms:W3CDTF">2023-06-06T07:29:00Z</dcterms:modified>
</cp:coreProperties>
</file>