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8846" w14:textId="77777777" w:rsidR="00EE2642" w:rsidRPr="008137E2" w:rsidRDefault="00EE2642" w:rsidP="00EE2642">
      <w:pPr>
        <w:spacing w:line="500" w:lineRule="exact"/>
        <w:rPr>
          <w:rFonts w:ascii="標楷體" w:eastAsia="標楷體" w:hAnsi="標楷體"/>
          <w:b/>
          <w:color w:val="000000" w:themeColor="text1"/>
          <w:sz w:val="28"/>
          <w:szCs w:val="28"/>
        </w:rPr>
      </w:pPr>
      <w:r w:rsidRPr="008137E2">
        <w:rPr>
          <w:rFonts w:ascii="標楷體" w:eastAsia="標楷體" w:hAnsi="標楷體" w:hint="eastAsia"/>
          <w:b/>
          <w:color w:val="000000" w:themeColor="text1"/>
          <w:sz w:val="28"/>
          <w:szCs w:val="28"/>
        </w:rPr>
        <w:t>附件一</w:t>
      </w:r>
    </w:p>
    <w:p w14:paraId="06BBDC7F" w14:textId="77777777" w:rsidR="00EE2642" w:rsidRPr="008137E2" w:rsidRDefault="00EE2642" w:rsidP="00EE2642">
      <w:pPr>
        <w:pStyle w:val="2"/>
        <w:jc w:val="center"/>
        <w:rPr>
          <w:rFonts w:ascii="微軟正黑體" w:eastAsia="微軟正黑體" w:hAnsi="微軟正黑體"/>
          <w:color w:val="000000" w:themeColor="text1"/>
          <w:sz w:val="32"/>
          <w:szCs w:val="32"/>
        </w:rPr>
      </w:pPr>
      <w:bookmarkStart w:id="0" w:name="_Toc114647544"/>
      <w:bookmarkStart w:id="1" w:name="_Toc114753411"/>
      <w:bookmarkStart w:id="2" w:name="_Toc116047800"/>
      <w:bookmarkStart w:id="3" w:name="_Hlk114752341"/>
      <w:r w:rsidRPr="008137E2">
        <w:rPr>
          <w:rFonts w:ascii="微軟正黑體" w:eastAsia="微軟正黑體" w:hAnsi="微軟正黑體" w:hint="eastAsia"/>
          <w:color w:val="000000" w:themeColor="text1"/>
          <w:sz w:val="32"/>
          <w:szCs w:val="32"/>
        </w:rPr>
        <w:t>情緒</w:t>
      </w:r>
      <w:r w:rsidRPr="008137E2">
        <w:rPr>
          <w:noProof/>
          <w:color w:val="000000" w:themeColor="text1"/>
          <w:sz w:val="32"/>
          <w:szCs w:val="32"/>
        </w:rPr>
        <mc:AlternateContent>
          <mc:Choice Requires="wps">
            <w:drawing>
              <wp:anchor distT="0" distB="0" distL="114300" distR="114300" simplePos="0" relativeHeight="251659264" behindDoc="1" locked="0" layoutInCell="1" allowOverlap="1" wp14:anchorId="00F6D336" wp14:editId="181180C8">
                <wp:simplePos x="0" y="0"/>
                <wp:positionH relativeFrom="column">
                  <wp:posOffset>769620</wp:posOffset>
                </wp:positionH>
                <wp:positionV relativeFrom="paragraph">
                  <wp:posOffset>125095</wp:posOffset>
                </wp:positionV>
                <wp:extent cx="4448175" cy="457200"/>
                <wp:effectExtent l="0" t="0" r="9525" b="0"/>
                <wp:wrapNone/>
                <wp:docPr id="669" name="圓角矩形 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8175" cy="457200"/>
                        </a:xfrm>
                        <a:prstGeom prst="roundRect">
                          <a:avLst>
                            <a:gd name="adj" fmla="val 50000"/>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F03EC" w14:textId="77777777" w:rsidR="00EE2642" w:rsidRPr="00037DED" w:rsidRDefault="00EE2642" w:rsidP="00EE2642">
                            <w:pPr>
                              <w:spacing w:line="280" w:lineRule="exact"/>
                              <w:jc w:val="center"/>
                              <w:rPr>
                                <w:rFonts w:ascii="微軟正黑體" w:eastAsia="微軟正黑體" w:hAnsi="微軟正黑體" w:cs="Times New Roman"/>
                                <w:b/>
                                <w:color w:val="000000" w:themeColor="text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6D336" id="圓角矩形 669" o:spid="_x0000_s1026" style="position:absolute;left:0;text-align:left;margin-left:60.6pt;margin-top:9.85pt;width:350.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" fillcolor="#ffd966 [1943]" stroked="f" strokeweight="1pt">
                <v:stroke joinstyle="miter"/>
                <v:textbox>
                  <w:txbxContent>
                    <w:p w14:paraId="657F03EC" w14:textId="77777777" w:rsidR="00EE2642" w:rsidRPr="00037DED" w:rsidRDefault="00EE2642" w:rsidP="00EE2642">
                      <w:pPr>
                        <w:spacing w:line="280" w:lineRule="exact"/>
                        <w:jc w:val="center"/>
                        <w:rPr>
                          <w:rFonts w:ascii="微軟正黑體" w:eastAsia="微軟正黑體" w:hAnsi="微軟正黑體" w:cs="Times New Roman"/>
                          <w:b/>
                          <w:color w:val="000000" w:themeColor="text1"/>
                          <w:szCs w:val="28"/>
                        </w:rPr>
                      </w:pPr>
                    </w:p>
                  </w:txbxContent>
                </v:textbox>
              </v:roundrect>
            </w:pict>
          </mc:Fallback>
        </mc:AlternateContent>
      </w:r>
      <w:r w:rsidRPr="008137E2">
        <w:rPr>
          <w:rFonts w:ascii="微軟正黑體" w:eastAsia="微軟正黑體" w:hAnsi="微軟正黑體" w:hint="eastAsia"/>
          <w:color w:val="000000" w:themeColor="text1"/>
          <w:sz w:val="32"/>
          <w:szCs w:val="32"/>
        </w:rPr>
        <w:t>行為照顧負荷分級篩檢表</w:t>
      </w:r>
      <w:bookmarkEnd w:id="0"/>
      <w:bookmarkEnd w:id="1"/>
      <w:bookmarkEnd w:id="2"/>
    </w:p>
    <w:p w14:paraId="7006994C" w14:textId="77777777" w:rsidR="00EE2642" w:rsidRPr="008137E2" w:rsidRDefault="00EE2642" w:rsidP="00EE2642">
      <w:pPr>
        <w:widowControl/>
        <w:tabs>
          <w:tab w:val="left" w:pos="720"/>
        </w:tabs>
        <w:snapToGrid w:val="0"/>
        <w:rPr>
          <w:color w:val="000000" w:themeColor="text1"/>
          <w:sz w:val="28"/>
          <w:szCs w:val="28"/>
        </w:rPr>
      </w:pPr>
      <w:r w:rsidRPr="008137E2">
        <w:rPr>
          <w:rFonts w:hint="eastAsia"/>
          <w:color w:val="000000" w:themeColor="text1"/>
          <w:sz w:val="28"/>
          <w:szCs w:val="28"/>
        </w:rPr>
        <w:t>填寫日期：</w:t>
      </w:r>
      <w:r w:rsidRPr="008137E2">
        <w:rPr>
          <w:rFonts w:hint="eastAsia"/>
          <w:color w:val="000000" w:themeColor="text1"/>
          <w:sz w:val="28"/>
          <w:szCs w:val="28"/>
        </w:rPr>
        <w:t xml:space="preserve">   </w:t>
      </w:r>
      <w:r w:rsidRPr="008137E2">
        <w:rPr>
          <w:color w:val="000000" w:themeColor="text1"/>
          <w:sz w:val="28"/>
          <w:szCs w:val="28"/>
        </w:rPr>
        <w:t xml:space="preserve">  </w:t>
      </w:r>
      <w:r w:rsidRPr="008137E2">
        <w:rPr>
          <w:rFonts w:hint="eastAsia"/>
          <w:color w:val="000000" w:themeColor="text1"/>
          <w:sz w:val="28"/>
          <w:szCs w:val="28"/>
        </w:rPr>
        <w:t>年</w:t>
      </w:r>
      <w:r w:rsidRPr="008137E2">
        <w:rPr>
          <w:rFonts w:hint="eastAsia"/>
          <w:color w:val="000000" w:themeColor="text1"/>
          <w:sz w:val="28"/>
          <w:szCs w:val="28"/>
        </w:rPr>
        <w:t xml:space="preserve">  </w:t>
      </w:r>
      <w:r w:rsidRPr="008137E2">
        <w:rPr>
          <w:color w:val="000000" w:themeColor="text1"/>
          <w:sz w:val="28"/>
          <w:szCs w:val="28"/>
        </w:rPr>
        <w:t xml:space="preserve"> </w:t>
      </w:r>
      <w:r w:rsidRPr="008137E2">
        <w:rPr>
          <w:rFonts w:hint="eastAsia"/>
          <w:color w:val="000000" w:themeColor="text1"/>
          <w:sz w:val="28"/>
          <w:szCs w:val="28"/>
        </w:rPr>
        <w:t xml:space="preserve"> </w:t>
      </w:r>
      <w:r w:rsidRPr="008137E2">
        <w:rPr>
          <w:rFonts w:hint="eastAsia"/>
          <w:color w:val="000000" w:themeColor="text1"/>
          <w:sz w:val="28"/>
          <w:szCs w:val="28"/>
        </w:rPr>
        <w:t>月</w:t>
      </w:r>
      <w:r w:rsidRPr="008137E2">
        <w:rPr>
          <w:rFonts w:hint="eastAsia"/>
          <w:color w:val="000000" w:themeColor="text1"/>
          <w:sz w:val="28"/>
          <w:szCs w:val="28"/>
        </w:rPr>
        <w:t xml:space="preserve">   </w:t>
      </w:r>
      <w:r w:rsidRPr="008137E2">
        <w:rPr>
          <w:color w:val="000000" w:themeColor="text1"/>
          <w:sz w:val="28"/>
          <w:szCs w:val="28"/>
        </w:rPr>
        <w:t xml:space="preserve"> </w:t>
      </w:r>
      <w:r w:rsidRPr="008137E2">
        <w:rPr>
          <w:rFonts w:hint="eastAsia"/>
          <w:color w:val="000000" w:themeColor="text1"/>
          <w:sz w:val="28"/>
          <w:szCs w:val="28"/>
        </w:rPr>
        <w:t>日</w:t>
      </w:r>
    </w:p>
    <w:p w14:paraId="4833FC68" w14:textId="77777777" w:rsidR="00EE2642" w:rsidRPr="008137E2" w:rsidRDefault="00EE2642" w:rsidP="00EE2642">
      <w:pPr>
        <w:widowControl/>
        <w:tabs>
          <w:tab w:val="left" w:pos="720"/>
        </w:tabs>
        <w:snapToGrid w:val="0"/>
        <w:rPr>
          <w:color w:val="000000" w:themeColor="text1"/>
          <w:sz w:val="28"/>
          <w:szCs w:val="28"/>
        </w:rPr>
      </w:pPr>
      <w:r w:rsidRPr="008137E2">
        <w:rPr>
          <w:rFonts w:hint="eastAsia"/>
          <w:color w:val="000000" w:themeColor="text1"/>
          <w:sz w:val="28"/>
          <w:szCs w:val="28"/>
        </w:rPr>
        <w:t>填寫人員：</w:t>
      </w:r>
      <w:r w:rsidRPr="008137E2">
        <w:rPr>
          <w:rFonts w:hint="eastAsia"/>
          <w:color w:val="000000" w:themeColor="text1"/>
          <w:sz w:val="28"/>
          <w:szCs w:val="28"/>
        </w:rPr>
        <w:t>1</w:t>
      </w:r>
      <w:r w:rsidRPr="008137E2">
        <w:rPr>
          <w:color w:val="000000" w:themeColor="text1"/>
          <w:sz w:val="28"/>
          <w:szCs w:val="28"/>
        </w:rPr>
        <w:t>.</w:t>
      </w:r>
      <w:r w:rsidRPr="008137E2">
        <w:rPr>
          <w:rFonts w:hint="eastAsia"/>
          <w:color w:val="000000" w:themeColor="text1"/>
          <w:sz w:val="28"/>
          <w:szCs w:val="28"/>
        </w:rPr>
        <w:t xml:space="preserve">          </w:t>
      </w:r>
      <w:r w:rsidRPr="008137E2">
        <w:rPr>
          <w:color w:val="000000" w:themeColor="text1"/>
          <w:sz w:val="28"/>
          <w:szCs w:val="28"/>
        </w:rPr>
        <w:t>2.</w:t>
      </w:r>
      <w:r w:rsidRPr="008137E2">
        <w:rPr>
          <w:rFonts w:hint="eastAsia"/>
          <w:color w:val="000000" w:themeColor="text1"/>
          <w:sz w:val="28"/>
          <w:szCs w:val="28"/>
        </w:rPr>
        <w:t xml:space="preserve"> </w:t>
      </w:r>
      <w:r w:rsidRPr="008137E2">
        <w:rPr>
          <w:color w:val="000000" w:themeColor="text1"/>
          <w:sz w:val="28"/>
          <w:szCs w:val="28"/>
        </w:rPr>
        <w:t xml:space="preserve"> </w:t>
      </w:r>
      <w:r w:rsidRPr="008137E2">
        <w:rPr>
          <w:rFonts w:hint="eastAsia"/>
          <w:color w:val="000000" w:themeColor="text1"/>
          <w:sz w:val="28"/>
          <w:szCs w:val="28"/>
        </w:rPr>
        <w:t xml:space="preserve">    </w:t>
      </w:r>
      <w:r w:rsidRPr="008137E2">
        <w:rPr>
          <w:color w:val="000000" w:themeColor="text1"/>
          <w:sz w:val="28"/>
          <w:szCs w:val="28"/>
        </w:rPr>
        <w:t xml:space="preserve"> </w:t>
      </w:r>
      <w:r w:rsidRPr="008137E2">
        <w:rPr>
          <w:rFonts w:hint="eastAsia"/>
          <w:color w:val="000000" w:themeColor="text1"/>
          <w:sz w:val="28"/>
          <w:szCs w:val="28"/>
        </w:rPr>
        <w:t xml:space="preserve">  </w:t>
      </w:r>
      <w:r w:rsidRPr="008137E2">
        <w:rPr>
          <w:rFonts w:hint="eastAsia"/>
          <w:color w:val="000000" w:themeColor="text1"/>
          <w:sz w:val="28"/>
          <w:szCs w:val="28"/>
        </w:rPr>
        <w:t>職稱：</w:t>
      </w:r>
      <w:r w:rsidRPr="008137E2">
        <w:rPr>
          <w:rFonts w:hint="eastAsia"/>
          <w:color w:val="000000" w:themeColor="text1"/>
          <w:sz w:val="28"/>
          <w:szCs w:val="28"/>
        </w:rPr>
        <w:t>1</w:t>
      </w:r>
      <w:r w:rsidRPr="008137E2">
        <w:rPr>
          <w:color w:val="000000" w:themeColor="text1"/>
          <w:sz w:val="28"/>
          <w:szCs w:val="28"/>
        </w:rPr>
        <w:t>.</w:t>
      </w:r>
      <w:r w:rsidRPr="008137E2">
        <w:rPr>
          <w:rFonts w:hint="eastAsia"/>
          <w:color w:val="000000" w:themeColor="text1"/>
          <w:sz w:val="28"/>
          <w:szCs w:val="28"/>
        </w:rPr>
        <w:t xml:space="preserve">       </w:t>
      </w:r>
      <w:r w:rsidRPr="008137E2">
        <w:rPr>
          <w:color w:val="000000" w:themeColor="text1"/>
          <w:sz w:val="28"/>
          <w:szCs w:val="28"/>
        </w:rPr>
        <w:t>2.</w:t>
      </w:r>
      <w:r w:rsidRPr="008137E2">
        <w:rPr>
          <w:rFonts w:hint="eastAsia"/>
          <w:color w:val="000000" w:themeColor="text1"/>
          <w:sz w:val="28"/>
          <w:szCs w:val="28"/>
        </w:rPr>
        <w:t xml:space="preserve">        </w:t>
      </w:r>
      <w:r w:rsidRPr="008137E2">
        <w:rPr>
          <w:rFonts w:hint="eastAsia"/>
          <w:color w:val="000000" w:themeColor="text1"/>
          <w:sz w:val="28"/>
          <w:szCs w:val="28"/>
        </w:rPr>
        <w:t>督導：</w:t>
      </w:r>
      <w:r w:rsidRPr="008137E2">
        <w:rPr>
          <w:rFonts w:hint="eastAsia"/>
          <w:color w:val="000000" w:themeColor="text1"/>
          <w:sz w:val="28"/>
          <w:szCs w:val="28"/>
        </w:rPr>
        <w:t xml:space="preserve"> </w:t>
      </w:r>
      <w:r w:rsidRPr="008137E2">
        <w:rPr>
          <w:color w:val="000000" w:themeColor="text1"/>
          <w:sz w:val="28"/>
          <w:szCs w:val="28"/>
        </w:rPr>
        <w:t xml:space="preserve"> </w:t>
      </w:r>
      <w:r w:rsidRPr="008137E2">
        <w:rPr>
          <w:rFonts w:hint="eastAsia"/>
          <w:color w:val="000000" w:themeColor="text1"/>
          <w:sz w:val="28"/>
          <w:szCs w:val="28"/>
        </w:rPr>
        <w:t xml:space="preserve">   </w:t>
      </w:r>
      <w:r w:rsidRPr="008137E2">
        <w:rPr>
          <w:color w:val="000000" w:themeColor="text1"/>
          <w:sz w:val="28"/>
          <w:szCs w:val="28"/>
        </w:rPr>
        <w:t xml:space="preserve">   </w:t>
      </w:r>
      <w:r w:rsidRPr="008137E2">
        <w:rPr>
          <w:rFonts w:hint="eastAsia"/>
          <w:color w:val="000000" w:themeColor="text1"/>
          <w:sz w:val="28"/>
          <w:szCs w:val="28"/>
        </w:rPr>
        <w:t xml:space="preserve">      </w:t>
      </w:r>
    </w:p>
    <w:p w14:paraId="0D670F1B" w14:textId="77777777" w:rsidR="00EE2642" w:rsidRPr="008137E2" w:rsidRDefault="00EE2642" w:rsidP="00EE2642">
      <w:pPr>
        <w:widowControl/>
        <w:tabs>
          <w:tab w:val="left" w:pos="720"/>
        </w:tabs>
        <w:snapToGrid w:val="0"/>
        <w:rPr>
          <w:color w:val="000000" w:themeColor="text1"/>
          <w:sz w:val="28"/>
          <w:szCs w:val="28"/>
        </w:rPr>
      </w:pPr>
      <w:r w:rsidRPr="008137E2">
        <w:rPr>
          <w:rFonts w:hint="eastAsia"/>
          <w:color w:val="000000" w:themeColor="text1"/>
          <w:sz w:val="28"/>
          <w:szCs w:val="28"/>
        </w:rPr>
        <w:t>服務對象姓名：</w:t>
      </w:r>
      <w:r w:rsidRPr="008137E2">
        <w:rPr>
          <w:rFonts w:hint="eastAsia"/>
          <w:color w:val="000000" w:themeColor="text1"/>
          <w:sz w:val="28"/>
          <w:szCs w:val="28"/>
        </w:rPr>
        <w:t xml:space="preserve">             </w:t>
      </w:r>
      <w:r w:rsidRPr="008137E2">
        <w:rPr>
          <w:rFonts w:hint="eastAsia"/>
          <w:color w:val="000000" w:themeColor="text1"/>
          <w:sz w:val="28"/>
          <w:szCs w:val="28"/>
        </w:rPr>
        <w:t>年齡：</w:t>
      </w:r>
      <w:r w:rsidRPr="008137E2">
        <w:rPr>
          <w:rFonts w:hint="eastAsia"/>
          <w:color w:val="000000" w:themeColor="text1"/>
          <w:sz w:val="28"/>
          <w:szCs w:val="28"/>
        </w:rPr>
        <w:t xml:space="preserve">          </w:t>
      </w:r>
      <w:r w:rsidRPr="008137E2">
        <w:rPr>
          <w:rFonts w:hint="eastAsia"/>
          <w:color w:val="000000" w:themeColor="text1"/>
          <w:sz w:val="28"/>
          <w:szCs w:val="28"/>
        </w:rPr>
        <w:t>性別：</w:t>
      </w:r>
      <w:r w:rsidRPr="008137E2">
        <w:rPr>
          <w:rFonts w:hint="eastAsia"/>
          <w:color w:val="000000" w:themeColor="text1"/>
          <w:sz w:val="28"/>
          <w:szCs w:val="28"/>
        </w:rPr>
        <w:t xml:space="preserve">        </w:t>
      </w:r>
    </w:p>
    <w:p w14:paraId="45BB32CF" w14:textId="77777777" w:rsidR="00EE2642" w:rsidRPr="008137E2" w:rsidRDefault="00EE2642" w:rsidP="00EE2642">
      <w:pPr>
        <w:widowControl/>
        <w:tabs>
          <w:tab w:val="left" w:pos="720"/>
        </w:tabs>
        <w:snapToGrid w:val="0"/>
        <w:rPr>
          <w:color w:val="000000" w:themeColor="text1"/>
          <w:sz w:val="28"/>
          <w:szCs w:val="28"/>
        </w:rPr>
      </w:pPr>
      <w:r w:rsidRPr="008137E2">
        <w:rPr>
          <w:rFonts w:hint="eastAsia"/>
          <w:color w:val="000000" w:themeColor="text1"/>
          <w:sz w:val="28"/>
          <w:szCs w:val="28"/>
        </w:rPr>
        <w:t>障礙類別：</w:t>
      </w:r>
      <w:r w:rsidRPr="008137E2">
        <w:rPr>
          <w:rFonts w:hint="eastAsia"/>
          <w:color w:val="000000" w:themeColor="text1"/>
          <w:sz w:val="28"/>
          <w:szCs w:val="28"/>
        </w:rPr>
        <w:t xml:space="preserve">           </w:t>
      </w:r>
      <w:r w:rsidRPr="008137E2">
        <w:rPr>
          <w:rFonts w:hint="eastAsia"/>
          <w:color w:val="000000" w:themeColor="text1"/>
          <w:sz w:val="28"/>
          <w:szCs w:val="28"/>
        </w:rPr>
        <w:t>程度：</w:t>
      </w:r>
      <w:r w:rsidRPr="008137E2">
        <w:rPr>
          <w:rFonts w:hint="eastAsia"/>
          <w:color w:val="000000" w:themeColor="text1"/>
          <w:sz w:val="28"/>
          <w:szCs w:val="28"/>
        </w:rPr>
        <w:t xml:space="preserve">            </w:t>
      </w:r>
    </w:p>
    <w:tbl>
      <w:tblPr>
        <w:tblpPr w:leftFromText="180" w:rightFromText="180" w:vertAnchor="text" w:horzAnchor="margin" w:tblpXSpec="center" w:tblpY="157"/>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5215"/>
        <w:gridCol w:w="519"/>
        <w:gridCol w:w="520"/>
        <w:gridCol w:w="520"/>
        <w:gridCol w:w="2790"/>
      </w:tblGrid>
      <w:tr w:rsidR="00EE2642" w:rsidRPr="008137E2" w14:paraId="675F7071" w14:textId="77777777" w:rsidTr="00EE2642">
        <w:trPr>
          <w:trHeight w:val="398"/>
          <w:tblHeader/>
        </w:trPr>
        <w:tc>
          <w:tcPr>
            <w:tcW w:w="1210" w:type="dxa"/>
            <w:tcBorders>
              <w:top w:val="double" w:sz="12" w:space="0" w:color="auto"/>
              <w:left w:val="double" w:sz="12" w:space="0" w:color="auto"/>
              <w:bottom w:val="double" w:sz="12" w:space="0" w:color="auto"/>
              <w:right w:val="double" w:sz="12" w:space="0" w:color="auto"/>
            </w:tcBorders>
            <w:shd w:val="clear" w:color="auto" w:fill="F2F2F2" w:themeFill="background1" w:themeFillShade="F2"/>
          </w:tcPr>
          <w:p w14:paraId="39990B49"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b/>
                <w:color w:val="000000" w:themeColor="text1"/>
                <w:szCs w:val="24"/>
              </w:rPr>
            </w:pPr>
          </w:p>
        </w:tc>
        <w:tc>
          <w:tcPr>
            <w:tcW w:w="9564" w:type="dxa"/>
            <w:gridSpan w:val="5"/>
            <w:tcBorders>
              <w:top w:val="double" w:sz="12" w:space="0" w:color="auto"/>
              <w:left w:val="double" w:sz="12" w:space="0" w:color="auto"/>
              <w:bottom w:val="double" w:sz="12" w:space="0" w:color="auto"/>
              <w:right w:val="double" w:sz="12" w:space="0" w:color="auto"/>
            </w:tcBorders>
            <w:shd w:val="clear" w:color="auto" w:fill="F2F2F2" w:themeFill="background1" w:themeFillShade="F2"/>
            <w:vAlign w:val="center"/>
          </w:tcPr>
          <w:p w14:paraId="3F52D26D"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b/>
                <w:color w:val="000000" w:themeColor="text1"/>
                <w:szCs w:val="24"/>
              </w:rPr>
            </w:pPr>
            <w:r w:rsidRPr="008137E2">
              <w:rPr>
                <w:rFonts w:ascii="微軟正黑體" w:eastAsia="微軟正黑體" w:hAnsi="微軟正黑體" w:cs="Times New Roman" w:hint="eastAsia"/>
                <w:b/>
                <w:color w:val="000000" w:themeColor="text1"/>
                <w:szCs w:val="24"/>
              </w:rPr>
              <w:t>第一部分</w:t>
            </w:r>
            <w:r w:rsidRPr="008137E2">
              <w:rPr>
                <w:rFonts w:ascii="新細明體" w:eastAsia="新細明體" w:hAnsi="新細明體" w:cs="Times New Roman" w:hint="eastAsia"/>
                <w:b/>
                <w:color w:val="000000" w:themeColor="text1"/>
                <w:szCs w:val="24"/>
              </w:rPr>
              <w:t>【</w:t>
            </w:r>
            <w:r w:rsidRPr="008137E2">
              <w:rPr>
                <w:rFonts w:ascii="微軟正黑體" w:eastAsia="微軟正黑體" w:hAnsi="微軟正黑體" w:hint="eastAsia"/>
                <w:b/>
                <w:color w:val="000000" w:themeColor="text1"/>
                <w:szCs w:val="24"/>
              </w:rPr>
              <w:t>三</w:t>
            </w:r>
            <w:r w:rsidRPr="008137E2">
              <w:rPr>
                <w:rFonts w:ascii="微軟正黑體" w:eastAsia="微軟正黑體" w:hAnsi="微軟正黑體"/>
                <w:b/>
                <w:color w:val="000000" w:themeColor="text1"/>
                <w:szCs w:val="24"/>
              </w:rPr>
              <w:t>級</w:t>
            </w:r>
            <w:r w:rsidRPr="008137E2">
              <w:rPr>
                <w:rFonts w:ascii="微軟正黑體" w:eastAsia="微軟正黑體" w:hAnsi="微軟正黑體" w:hint="eastAsia"/>
                <w:b/>
                <w:color w:val="000000" w:themeColor="text1"/>
                <w:szCs w:val="24"/>
              </w:rPr>
              <w:t>照顧負荷篩檢】</w:t>
            </w:r>
            <w:r w:rsidRPr="008137E2">
              <w:rPr>
                <w:rFonts w:ascii="微軟正黑體" w:eastAsia="微軟正黑體" w:hAnsi="微軟正黑體" w:cs="Times New Roman" w:hint="eastAsia"/>
                <w:b/>
                <w:color w:val="000000" w:themeColor="text1"/>
                <w:szCs w:val="24"/>
              </w:rPr>
              <w:t>：</w:t>
            </w:r>
            <w:r w:rsidRPr="008137E2">
              <w:rPr>
                <w:rFonts w:ascii="微軟正黑體" w:eastAsia="微軟正黑體" w:hAnsi="微軟正黑體" w:cs="Times New Roman" w:hint="eastAsia"/>
                <w:bCs/>
                <w:color w:val="000000" w:themeColor="text1"/>
                <w:szCs w:val="24"/>
              </w:rPr>
              <w:t>第1至</w:t>
            </w:r>
            <w:r w:rsidRPr="008137E2">
              <w:rPr>
                <w:rFonts w:ascii="微軟正黑體" w:eastAsia="微軟正黑體" w:hAnsi="微軟正黑體" w:cs="Times New Roman"/>
                <w:bCs/>
                <w:color w:val="000000" w:themeColor="text1"/>
                <w:szCs w:val="24"/>
              </w:rPr>
              <w:t>7</w:t>
            </w:r>
            <w:r w:rsidRPr="008137E2">
              <w:rPr>
                <w:rFonts w:ascii="微軟正黑體" w:eastAsia="微軟正黑體" w:hAnsi="微軟正黑體" w:cs="Times New Roman" w:hint="eastAsia"/>
                <w:bCs/>
                <w:color w:val="000000" w:themeColor="text1"/>
                <w:szCs w:val="24"/>
              </w:rPr>
              <w:t>題</w:t>
            </w:r>
          </w:p>
        </w:tc>
      </w:tr>
      <w:tr w:rsidR="00EE2642" w:rsidRPr="008137E2" w14:paraId="5BF0EC1F" w14:textId="77777777" w:rsidTr="00EE2642">
        <w:trPr>
          <w:trHeight w:val="454"/>
          <w:tblHeader/>
        </w:trPr>
        <w:tc>
          <w:tcPr>
            <w:tcW w:w="6425" w:type="dxa"/>
            <w:gridSpan w:val="2"/>
            <w:tcBorders>
              <w:top w:val="double" w:sz="12" w:space="0" w:color="auto"/>
            </w:tcBorders>
            <w:vAlign w:val="center"/>
          </w:tcPr>
          <w:p w14:paraId="53699EE1" w14:textId="77777777" w:rsidR="00EE2642" w:rsidRPr="008137E2" w:rsidRDefault="00EE2642" w:rsidP="002B3467">
            <w:pPr>
              <w:snapToGrid w:val="0"/>
              <w:spacing w:line="320" w:lineRule="exact"/>
              <w:ind w:left="280" w:hangingChars="100" w:hanging="280"/>
              <w:jc w:val="center"/>
              <w:rPr>
                <w:rFonts w:ascii="微軟正黑體" w:eastAsia="微軟正黑體" w:hAnsi="微軟正黑體" w:cs="Times New Roman"/>
                <w:b/>
                <w:bCs/>
                <w:color w:val="000000" w:themeColor="text1"/>
                <w:sz w:val="28"/>
                <w:szCs w:val="28"/>
              </w:rPr>
            </w:pPr>
            <w:r w:rsidRPr="008137E2">
              <w:rPr>
                <w:rFonts w:ascii="微軟正黑體" w:eastAsia="微軟正黑體" w:hAnsi="微軟正黑體" w:cs="Times New Roman" w:hint="eastAsia"/>
                <w:b/>
                <w:bCs/>
                <w:color w:val="000000" w:themeColor="text1"/>
                <w:sz w:val="28"/>
                <w:szCs w:val="28"/>
              </w:rPr>
              <w:t xml:space="preserve">題 </w:t>
            </w:r>
            <w:r w:rsidRPr="008137E2">
              <w:rPr>
                <w:rFonts w:ascii="微軟正黑體" w:eastAsia="微軟正黑體" w:hAnsi="微軟正黑體" w:cs="Times New Roman"/>
                <w:b/>
                <w:bCs/>
                <w:color w:val="000000" w:themeColor="text1"/>
                <w:sz w:val="28"/>
                <w:szCs w:val="28"/>
              </w:rPr>
              <w:t xml:space="preserve">   </w:t>
            </w:r>
            <w:r w:rsidRPr="008137E2">
              <w:rPr>
                <w:rFonts w:ascii="微軟正黑體" w:eastAsia="微軟正黑體" w:hAnsi="微軟正黑體" w:cs="Times New Roman" w:hint="eastAsia"/>
                <w:b/>
                <w:bCs/>
                <w:color w:val="000000" w:themeColor="text1"/>
                <w:sz w:val="28"/>
                <w:szCs w:val="28"/>
              </w:rPr>
              <w:t>項</w:t>
            </w:r>
          </w:p>
          <w:p w14:paraId="1600F2EF" w14:textId="77777777" w:rsidR="00EE2642" w:rsidRPr="008137E2" w:rsidRDefault="00EE2642" w:rsidP="002B3467">
            <w:pPr>
              <w:pStyle w:val="a3"/>
              <w:numPr>
                <w:ilvl w:val="0"/>
                <w:numId w:val="3"/>
              </w:numPr>
              <w:snapToGrid w:val="0"/>
              <w:spacing w:line="320" w:lineRule="exact"/>
              <w:ind w:leftChars="0"/>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第1至</w:t>
            </w:r>
            <w:r w:rsidRPr="008137E2">
              <w:rPr>
                <w:rFonts w:ascii="微軟正黑體" w:eastAsia="微軟正黑體" w:hAnsi="微軟正黑體" w:cs="Times New Roman"/>
                <w:color w:val="000000" w:themeColor="text1"/>
                <w:szCs w:val="24"/>
              </w:rPr>
              <w:t>7</w:t>
            </w:r>
            <w:r w:rsidRPr="008137E2">
              <w:rPr>
                <w:rFonts w:ascii="微軟正黑體" w:eastAsia="微軟正黑體" w:hAnsi="微軟正黑體" w:cs="Times New Roman" w:hint="eastAsia"/>
                <w:color w:val="000000" w:themeColor="text1"/>
                <w:szCs w:val="24"/>
              </w:rPr>
              <w:t>題中，任何一題答案為「有」：</w:t>
            </w:r>
          </w:p>
          <w:p w14:paraId="3D748275" w14:textId="77777777" w:rsidR="00EE2642" w:rsidRPr="008137E2" w:rsidRDefault="00EE2642" w:rsidP="002B3467">
            <w:pPr>
              <w:pStyle w:val="a3"/>
              <w:numPr>
                <w:ilvl w:val="0"/>
                <w:numId w:val="4"/>
              </w:numPr>
              <w:snapToGrid w:val="0"/>
              <w:spacing w:line="320" w:lineRule="exact"/>
              <w:ind w:leftChars="0"/>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即可停止</w:t>
            </w:r>
            <w:proofErr w:type="gramStart"/>
            <w:r w:rsidRPr="008137E2">
              <w:rPr>
                <w:rFonts w:ascii="微軟正黑體" w:eastAsia="微軟正黑體" w:hAnsi="微軟正黑體" w:cs="Times New Roman" w:hint="eastAsia"/>
                <w:color w:val="000000" w:themeColor="text1"/>
                <w:szCs w:val="24"/>
              </w:rPr>
              <w:t>篩檢答題</w:t>
            </w:r>
            <w:proofErr w:type="gramEnd"/>
            <w:r w:rsidRPr="008137E2">
              <w:rPr>
                <w:rFonts w:ascii="微軟正黑體" w:eastAsia="微軟正黑體" w:hAnsi="微軟正黑體" w:cs="Times New Roman" w:hint="eastAsia"/>
                <w:color w:val="000000" w:themeColor="text1"/>
                <w:szCs w:val="24"/>
              </w:rPr>
              <w:t>。</w:t>
            </w:r>
          </w:p>
          <w:p w14:paraId="39BD8EDB" w14:textId="77777777" w:rsidR="00EE2642" w:rsidRPr="008137E2" w:rsidRDefault="00EE2642" w:rsidP="002B3467">
            <w:pPr>
              <w:pStyle w:val="a3"/>
              <w:numPr>
                <w:ilvl w:val="0"/>
                <w:numId w:val="4"/>
              </w:numPr>
              <w:snapToGrid w:val="0"/>
              <w:spacing w:line="320" w:lineRule="exact"/>
              <w:ind w:leftChars="0"/>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受評服務對象之行為為「3級（紅燈</w:t>
            </w:r>
            <w:r w:rsidRPr="008137E2">
              <w:rPr>
                <w:rFonts w:ascii="微軟正黑體" w:eastAsia="微軟正黑體" w:hAnsi="微軟正黑體" w:cs="Times New Roman"/>
                <w:color w:val="000000" w:themeColor="text1"/>
                <w:szCs w:val="24"/>
              </w:rPr>
              <w:t>）</w:t>
            </w:r>
            <w:r w:rsidRPr="008137E2">
              <w:rPr>
                <w:rFonts w:ascii="微軟正黑體" w:eastAsia="微軟正黑體" w:hAnsi="微軟正黑體" w:cs="Times New Roman" w:hint="eastAsia"/>
                <w:color w:val="000000" w:themeColor="text1"/>
                <w:szCs w:val="24"/>
              </w:rPr>
              <w:t>」。</w:t>
            </w:r>
          </w:p>
        </w:tc>
        <w:tc>
          <w:tcPr>
            <w:tcW w:w="1559" w:type="dxa"/>
            <w:gridSpan w:val="3"/>
            <w:tcBorders>
              <w:top w:val="double" w:sz="12" w:space="0" w:color="auto"/>
            </w:tcBorders>
          </w:tcPr>
          <w:p w14:paraId="381E44EC" w14:textId="77777777" w:rsidR="00EE2642" w:rsidRPr="008137E2" w:rsidRDefault="00EE2642" w:rsidP="002B3467">
            <w:pPr>
              <w:snapToGrid w:val="0"/>
              <w:spacing w:line="380" w:lineRule="exact"/>
              <w:ind w:left="280" w:hangingChars="100" w:hanging="280"/>
              <w:jc w:val="center"/>
              <w:rPr>
                <w:rFonts w:ascii="微軟正黑體" w:eastAsia="微軟正黑體" w:hAnsi="微軟正黑體" w:cs="Times New Roman"/>
                <w:b/>
                <w:bCs/>
                <w:color w:val="000000" w:themeColor="text1"/>
                <w:sz w:val="28"/>
                <w:szCs w:val="28"/>
              </w:rPr>
            </w:pPr>
            <w:r w:rsidRPr="008137E2">
              <w:rPr>
                <w:rFonts w:ascii="微軟正黑體" w:eastAsia="微軟正黑體" w:hAnsi="微軟正黑體" w:cs="Times New Roman" w:hint="eastAsia"/>
                <w:b/>
                <w:bCs/>
                <w:color w:val="000000" w:themeColor="text1"/>
                <w:sz w:val="28"/>
                <w:szCs w:val="28"/>
              </w:rPr>
              <w:t xml:space="preserve">答 </w:t>
            </w:r>
            <w:r w:rsidRPr="008137E2">
              <w:rPr>
                <w:rFonts w:ascii="微軟正黑體" w:eastAsia="微軟正黑體" w:hAnsi="微軟正黑體" w:cs="Times New Roman"/>
                <w:b/>
                <w:bCs/>
                <w:color w:val="000000" w:themeColor="text1"/>
                <w:sz w:val="28"/>
                <w:szCs w:val="28"/>
              </w:rPr>
              <w:t xml:space="preserve">   </w:t>
            </w:r>
            <w:r w:rsidRPr="008137E2">
              <w:rPr>
                <w:rFonts w:ascii="微軟正黑體" w:eastAsia="微軟正黑體" w:hAnsi="微軟正黑體" w:cs="Times New Roman" w:hint="eastAsia"/>
                <w:b/>
                <w:bCs/>
                <w:color w:val="000000" w:themeColor="text1"/>
                <w:sz w:val="28"/>
                <w:szCs w:val="28"/>
              </w:rPr>
              <w:t>案</w:t>
            </w:r>
          </w:p>
        </w:tc>
        <w:tc>
          <w:tcPr>
            <w:tcW w:w="2790" w:type="dxa"/>
            <w:tcBorders>
              <w:top w:val="double" w:sz="12" w:space="0" w:color="auto"/>
            </w:tcBorders>
            <w:shd w:val="clear" w:color="auto" w:fill="auto"/>
          </w:tcPr>
          <w:p w14:paraId="7C46D1A5" w14:textId="77777777" w:rsidR="00EE2642" w:rsidRPr="008137E2" w:rsidRDefault="00EE2642" w:rsidP="002B3467">
            <w:pPr>
              <w:snapToGrid w:val="0"/>
              <w:spacing w:line="380" w:lineRule="exact"/>
              <w:ind w:left="280" w:hangingChars="100" w:hanging="280"/>
              <w:jc w:val="center"/>
              <w:rPr>
                <w:rFonts w:ascii="微軟正黑體" w:eastAsia="微軟正黑體" w:hAnsi="微軟正黑體" w:cs="Times New Roman"/>
                <w:b/>
                <w:bCs/>
                <w:color w:val="000000" w:themeColor="text1"/>
                <w:sz w:val="28"/>
                <w:szCs w:val="28"/>
              </w:rPr>
            </w:pPr>
            <w:r w:rsidRPr="008137E2">
              <w:rPr>
                <w:rFonts w:ascii="微軟正黑體" w:eastAsia="微軟正黑體" w:hAnsi="微軟正黑體" w:cs="Times New Roman" w:hint="eastAsia"/>
                <w:b/>
                <w:bCs/>
                <w:color w:val="000000" w:themeColor="text1"/>
                <w:sz w:val="28"/>
                <w:szCs w:val="28"/>
              </w:rPr>
              <w:t xml:space="preserve">備 </w:t>
            </w:r>
            <w:r w:rsidRPr="008137E2">
              <w:rPr>
                <w:rFonts w:ascii="微軟正黑體" w:eastAsia="微軟正黑體" w:hAnsi="微軟正黑體" w:cs="Times New Roman"/>
                <w:b/>
                <w:bCs/>
                <w:color w:val="000000" w:themeColor="text1"/>
                <w:sz w:val="28"/>
                <w:szCs w:val="28"/>
              </w:rPr>
              <w:t xml:space="preserve">   </w:t>
            </w:r>
            <w:proofErr w:type="gramStart"/>
            <w:r w:rsidRPr="008137E2">
              <w:rPr>
                <w:rFonts w:ascii="微軟正黑體" w:eastAsia="微軟正黑體" w:hAnsi="微軟正黑體" w:cs="Times New Roman" w:hint="eastAsia"/>
                <w:b/>
                <w:bCs/>
                <w:color w:val="000000" w:themeColor="text1"/>
                <w:sz w:val="28"/>
                <w:szCs w:val="28"/>
              </w:rPr>
              <w:t>註</w:t>
            </w:r>
            <w:proofErr w:type="gramEnd"/>
          </w:p>
          <w:p w14:paraId="43E5A4D2" w14:textId="77777777" w:rsidR="00EE2642" w:rsidRPr="008137E2" w:rsidRDefault="00EE2642" w:rsidP="002B3467">
            <w:pPr>
              <w:pStyle w:val="a3"/>
              <w:numPr>
                <w:ilvl w:val="0"/>
                <w:numId w:val="2"/>
              </w:numPr>
              <w:snapToGrid w:val="0"/>
              <w:spacing w:line="340" w:lineRule="exact"/>
              <w:ind w:leftChars="0"/>
              <w:jc w:val="both"/>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答案</w:t>
            </w:r>
            <w:r w:rsidRPr="008137E2">
              <w:rPr>
                <w:rFonts w:ascii="新細明體" w:eastAsia="新細明體" w:hAnsi="新細明體" w:cs="Times New Roman" w:hint="eastAsia"/>
                <w:color w:val="000000" w:themeColor="text1"/>
                <w:szCs w:val="24"/>
              </w:rPr>
              <w:t>「</w:t>
            </w:r>
            <w:r w:rsidRPr="008137E2">
              <w:rPr>
                <w:rFonts w:ascii="微軟正黑體" w:eastAsia="微軟正黑體" w:hAnsi="微軟正黑體" w:cs="Times New Roman" w:hint="eastAsia"/>
                <w:color w:val="000000" w:themeColor="text1"/>
                <w:szCs w:val="24"/>
              </w:rPr>
              <w:t>有</w:t>
            </w:r>
            <w:r w:rsidRPr="008137E2">
              <w:rPr>
                <w:rFonts w:ascii="新細明體" w:eastAsia="新細明體" w:hAnsi="新細明體" w:cs="Times New Roman" w:hint="eastAsia"/>
                <w:color w:val="000000" w:themeColor="text1"/>
                <w:szCs w:val="24"/>
              </w:rPr>
              <w:t>」</w:t>
            </w:r>
            <w:r w:rsidRPr="008137E2">
              <w:rPr>
                <w:rFonts w:ascii="微軟正黑體" w:eastAsia="微軟正黑體" w:hAnsi="微軟正黑體" w:cs="Times New Roman" w:hint="eastAsia"/>
                <w:color w:val="000000" w:themeColor="text1"/>
                <w:szCs w:val="24"/>
              </w:rPr>
              <w:t>，請簡述該行為態樣、頻率與強度。</w:t>
            </w:r>
          </w:p>
        </w:tc>
      </w:tr>
      <w:tr w:rsidR="00EE2642" w:rsidRPr="008137E2" w14:paraId="32F55DD3" w14:textId="77777777" w:rsidTr="00EE2642">
        <w:trPr>
          <w:cantSplit/>
          <w:trHeight w:val="1134"/>
        </w:trPr>
        <w:tc>
          <w:tcPr>
            <w:tcW w:w="6425" w:type="dxa"/>
            <w:gridSpan w:val="2"/>
            <w:vAlign w:val="center"/>
          </w:tcPr>
          <w:p w14:paraId="449F4750" w14:textId="77777777" w:rsidR="00EE2642" w:rsidRPr="008137E2" w:rsidRDefault="00EE2642" w:rsidP="002B3467">
            <w:pPr>
              <w:pStyle w:val="a3"/>
              <w:numPr>
                <w:ilvl w:val="0"/>
                <w:numId w:val="1"/>
              </w:numPr>
              <w:snapToGrid w:val="0"/>
              <w:spacing w:line="380" w:lineRule="exact"/>
              <w:ind w:leftChars="0" w:left="357" w:hanging="357"/>
              <w:jc w:val="both"/>
              <w:rPr>
                <w:rFonts w:ascii="微軟正黑體" w:eastAsia="微軟正黑體" w:hAnsi="微軟正黑體" w:cs="Times New Roman"/>
                <w:color w:val="000000" w:themeColor="text1"/>
                <w:szCs w:val="24"/>
              </w:rPr>
            </w:pPr>
            <w:bookmarkStart w:id="4" w:name="_Hlk113887999"/>
            <w:proofErr w:type="gramStart"/>
            <w:r w:rsidRPr="008137E2">
              <w:rPr>
                <w:rFonts w:ascii="微軟正黑體" w:eastAsia="微軟正黑體" w:hAnsi="微軟正黑體" w:cs="Times New Roman" w:hint="eastAsia"/>
                <w:color w:val="000000" w:themeColor="text1"/>
                <w:szCs w:val="24"/>
              </w:rPr>
              <w:t>一</w:t>
            </w:r>
            <w:proofErr w:type="gramEnd"/>
            <w:r w:rsidRPr="008137E2">
              <w:rPr>
                <w:rFonts w:ascii="微軟正黑體" w:eastAsia="微軟正黑體" w:hAnsi="微軟正黑體" w:cs="Times New Roman" w:hint="eastAsia"/>
                <w:color w:val="000000" w:themeColor="text1"/>
                <w:szCs w:val="24"/>
              </w:rPr>
              <w:t>年內，服務對象的情緒行為造成（或可能造成）自己或他人等身體上立即的重大傷害。</w:t>
            </w:r>
            <w:bookmarkEnd w:id="4"/>
          </w:p>
        </w:tc>
        <w:tc>
          <w:tcPr>
            <w:tcW w:w="519" w:type="dxa"/>
            <w:shd w:val="clear" w:color="auto" w:fill="BEE395"/>
            <w:textDirection w:val="tbRlV"/>
            <w:vAlign w:val="center"/>
          </w:tcPr>
          <w:p w14:paraId="2D7FB10A"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沒有</w:t>
            </w:r>
          </w:p>
        </w:tc>
        <w:tc>
          <w:tcPr>
            <w:tcW w:w="520" w:type="dxa"/>
            <w:shd w:val="clear" w:color="auto" w:fill="D9D9D9" w:themeFill="background1" w:themeFillShade="D9"/>
            <w:textDirection w:val="tbRlV"/>
            <w:vAlign w:val="center"/>
          </w:tcPr>
          <w:p w14:paraId="16B79278" w14:textId="77777777" w:rsidR="00EE2642" w:rsidRPr="008137E2" w:rsidRDefault="00EE2642" w:rsidP="002B3467">
            <w:pPr>
              <w:snapToGrid w:val="0"/>
              <w:spacing w:line="380" w:lineRule="exact"/>
              <w:ind w:leftChars="-6" w:left="240" w:right="113" w:hangingChars="106" w:hanging="254"/>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不知道</w:t>
            </w:r>
          </w:p>
        </w:tc>
        <w:tc>
          <w:tcPr>
            <w:tcW w:w="520" w:type="dxa"/>
            <w:shd w:val="clear" w:color="auto" w:fill="FF8989"/>
            <w:textDirection w:val="tbRlV"/>
            <w:vAlign w:val="center"/>
          </w:tcPr>
          <w:p w14:paraId="1B7AC429"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有</w:t>
            </w:r>
          </w:p>
        </w:tc>
        <w:tc>
          <w:tcPr>
            <w:tcW w:w="2790" w:type="dxa"/>
            <w:shd w:val="clear" w:color="auto" w:fill="auto"/>
          </w:tcPr>
          <w:p w14:paraId="4FC42612"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color w:val="000000" w:themeColor="text1"/>
                <w:szCs w:val="24"/>
              </w:rPr>
            </w:pPr>
          </w:p>
        </w:tc>
      </w:tr>
      <w:tr w:rsidR="00EE2642" w:rsidRPr="008137E2" w14:paraId="5D5732D2" w14:textId="77777777" w:rsidTr="00EE2642">
        <w:trPr>
          <w:cantSplit/>
          <w:trHeight w:val="381"/>
        </w:trPr>
        <w:tc>
          <w:tcPr>
            <w:tcW w:w="6425" w:type="dxa"/>
            <w:gridSpan w:val="2"/>
            <w:vAlign w:val="center"/>
          </w:tcPr>
          <w:p w14:paraId="0A1D46F7" w14:textId="77777777" w:rsidR="00EE2642" w:rsidRPr="008137E2" w:rsidRDefault="00EE2642" w:rsidP="002B3467">
            <w:pPr>
              <w:pStyle w:val="a3"/>
              <w:numPr>
                <w:ilvl w:val="0"/>
                <w:numId w:val="1"/>
              </w:numPr>
              <w:snapToGrid w:val="0"/>
              <w:spacing w:line="380" w:lineRule="exact"/>
              <w:ind w:leftChars="0" w:left="357" w:hanging="357"/>
              <w:jc w:val="both"/>
              <w:rPr>
                <w:rFonts w:ascii="微軟正黑體" w:eastAsia="微軟正黑體" w:hAnsi="微軟正黑體" w:cs="Times New Roman"/>
                <w:color w:val="000000" w:themeColor="text1"/>
                <w:szCs w:val="24"/>
              </w:rPr>
            </w:pPr>
            <w:proofErr w:type="gramStart"/>
            <w:r w:rsidRPr="008137E2">
              <w:rPr>
                <w:rFonts w:ascii="微軟正黑體" w:eastAsia="微軟正黑體" w:hAnsi="微軟正黑體" w:cs="Times New Roman"/>
                <w:color w:val="000000" w:themeColor="text1"/>
                <w:szCs w:val="24"/>
              </w:rPr>
              <w:t>一</w:t>
            </w:r>
            <w:proofErr w:type="gramEnd"/>
            <w:r w:rsidRPr="008137E2">
              <w:rPr>
                <w:rFonts w:ascii="微軟正黑體" w:eastAsia="微軟正黑體" w:hAnsi="微軟正黑體" w:cs="Times New Roman"/>
                <w:color w:val="000000" w:themeColor="text1"/>
                <w:szCs w:val="24"/>
              </w:rPr>
              <w:t>年</w:t>
            </w:r>
            <w:r w:rsidRPr="008137E2">
              <w:rPr>
                <w:rFonts w:ascii="微軟正黑體" w:eastAsia="微軟正黑體" w:hAnsi="微軟正黑體" w:cs="Times New Roman" w:hint="eastAsia"/>
                <w:color w:val="000000" w:themeColor="text1"/>
                <w:szCs w:val="24"/>
              </w:rPr>
              <w:t>內，服務對象的情緒行為已違法，並進入警政偵查、訴訟等司法程序</w:t>
            </w:r>
            <w:r w:rsidRPr="008137E2">
              <w:rPr>
                <w:rFonts w:ascii="微軟正黑體" w:eastAsia="微軟正黑體" w:hAnsi="微軟正黑體" w:cs="Times New Roman"/>
                <w:color w:val="000000" w:themeColor="text1"/>
                <w:szCs w:val="24"/>
              </w:rPr>
              <w:t>。</w:t>
            </w:r>
          </w:p>
        </w:tc>
        <w:tc>
          <w:tcPr>
            <w:tcW w:w="519" w:type="dxa"/>
            <w:shd w:val="clear" w:color="auto" w:fill="BEE395"/>
            <w:textDirection w:val="tbRlV"/>
            <w:vAlign w:val="center"/>
          </w:tcPr>
          <w:p w14:paraId="20382702"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沒有</w:t>
            </w:r>
          </w:p>
        </w:tc>
        <w:tc>
          <w:tcPr>
            <w:tcW w:w="520" w:type="dxa"/>
            <w:shd w:val="clear" w:color="auto" w:fill="D9D9D9" w:themeFill="background1" w:themeFillShade="D9"/>
            <w:textDirection w:val="tbRlV"/>
            <w:vAlign w:val="center"/>
          </w:tcPr>
          <w:p w14:paraId="253D30D3" w14:textId="77777777" w:rsidR="00EE2642" w:rsidRPr="008137E2" w:rsidRDefault="00EE2642" w:rsidP="002B3467">
            <w:pPr>
              <w:snapToGrid w:val="0"/>
              <w:spacing w:line="320" w:lineRule="exact"/>
              <w:ind w:leftChars="-6" w:left="219" w:right="113" w:hangingChars="106" w:hanging="233"/>
              <w:jc w:val="center"/>
              <w:rPr>
                <w:rFonts w:ascii="微軟正黑體" w:eastAsia="微軟正黑體" w:hAnsi="微軟正黑體" w:cs="Times New Roman"/>
                <w:color w:val="000000" w:themeColor="text1"/>
                <w:sz w:val="22"/>
                <w:szCs w:val="24"/>
              </w:rPr>
            </w:pPr>
            <w:r w:rsidRPr="008137E2">
              <w:rPr>
                <w:rFonts w:ascii="微軟正黑體" w:eastAsia="微軟正黑體" w:hAnsi="微軟正黑體" w:cs="Times New Roman" w:hint="eastAsia"/>
                <w:color w:val="000000" w:themeColor="text1"/>
                <w:sz w:val="22"/>
                <w:szCs w:val="24"/>
              </w:rPr>
              <w:t>不知道</w:t>
            </w:r>
          </w:p>
        </w:tc>
        <w:tc>
          <w:tcPr>
            <w:tcW w:w="520" w:type="dxa"/>
            <w:shd w:val="clear" w:color="auto" w:fill="FF8989"/>
            <w:textDirection w:val="tbRlV"/>
            <w:vAlign w:val="center"/>
          </w:tcPr>
          <w:p w14:paraId="3786D1DD"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有</w:t>
            </w:r>
          </w:p>
        </w:tc>
        <w:tc>
          <w:tcPr>
            <w:tcW w:w="2790" w:type="dxa"/>
            <w:shd w:val="clear" w:color="auto" w:fill="auto"/>
          </w:tcPr>
          <w:p w14:paraId="4A2DE280"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color w:val="000000" w:themeColor="text1"/>
                <w:szCs w:val="24"/>
              </w:rPr>
            </w:pPr>
          </w:p>
        </w:tc>
      </w:tr>
      <w:tr w:rsidR="00EE2642" w:rsidRPr="008137E2" w14:paraId="099084EE" w14:textId="77777777" w:rsidTr="00EE2642">
        <w:trPr>
          <w:cantSplit/>
          <w:trHeight w:val="266"/>
        </w:trPr>
        <w:tc>
          <w:tcPr>
            <w:tcW w:w="6425" w:type="dxa"/>
            <w:gridSpan w:val="2"/>
            <w:vAlign w:val="center"/>
          </w:tcPr>
          <w:p w14:paraId="754598D3" w14:textId="77777777" w:rsidR="00EE2642" w:rsidRPr="008137E2" w:rsidRDefault="00EE2642" w:rsidP="002B3467">
            <w:pPr>
              <w:pStyle w:val="a3"/>
              <w:numPr>
                <w:ilvl w:val="0"/>
                <w:numId w:val="1"/>
              </w:numPr>
              <w:snapToGrid w:val="0"/>
              <w:spacing w:line="380" w:lineRule="exact"/>
              <w:ind w:leftChars="0" w:left="357" w:hanging="357"/>
              <w:jc w:val="both"/>
              <w:rPr>
                <w:rFonts w:ascii="微軟正黑體" w:eastAsia="微軟正黑體" w:hAnsi="微軟正黑體" w:cs="Times New Roman"/>
                <w:color w:val="000000" w:themeColor="text1"/>
                <w:szCs w:val="24"/>
              </w:rPr>
            </w:pPr>
            <w:proofErr w:type="gramStart"/>
            <w:r w:rsidRPr="008137E2">
              <w:rPr>
                <w:rFonts w:ascii="微軟正黑體" w:eastAsia="微軟正黑體" w:hAnsi="微軟正黑體" w:cs="Times New Roman" w:hint="eastAsia"/>
                <w:color w:val="000000" w:themeColor="text1"/>
                <w:szCs w:val="24"/>
              </w:rPr>
              <w:t>一</w:t>
            </w:r>
            <w:proofErr w:type="gramEnd"/>
            <w:r w:rsidRPr="008137E2">
              <w:rPr>
                <w:rFonts w:ascii="微軟正黑體" w:eastAsia="微軟正黑體" w:hAnsi="微軟正黑體" w:cs="Times New Roman" w:hint="eastAsia"/>
                <w:color w:val="000000" w:themeColor="text1"/>
                <w:szCs w:val="24"/>
              </w:rPr>
              <w:t>年內，服務對象的情緒行為造成機構設施設備嚴重毀損、或環境的危險性。</w:t>
            </w:r>
          </w:p>
        </w:tc>
        <w:tc>
          <w:tcPr>
            <w:tcW w:w="519" w:type="dxa"/>
            <w:shd w:val="clear" w:color="auto" w:fill="BEE395"/>
            <w:textDirection w:val="tbRlV"/>
            <w:vAlign w:val="center"/>
          </w:tcPr>
          <w:p w14:paraId="0A04BE22"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沒有</w:t>
            </w:r>
          </w:p>
        </w:tc>
        <w:tc>
          <w:tcPr>
            <w:tcW w:w="520" w:type="dxa"/>
            <w:shd w:val="clear" w:color="auto" w:fill="D9D9D9" w:themeFill="background1" w:themeFillShade="D9"/>
            <w:textDirection w:val="tbRlV"/>
            <w:vAlign w:val="center"/>
          </w:tcPr>
          <w:p w14:paraId="72FECBFB" w14:textId="77777777" w:rsidR="00EE2642" w:rsidRPr="008137E2" w:rsidRDefault="00EE2642" w:rsidP="002B3467">
            <w:pPr>
              <w:snapToGrid w:val="0"/>
              <w:spacing w:line="320" w:lineRule="exact"/>
              <w:ind w:leftChars="-6" w:left="219" w:right="113" w:hangingChars="106" w:hanging="233"/>
              <w:jc w:val="center"/>
              <w:rPr>
                <w:rFonts w:ascii="微軟正黑體" w:eastAsia="微軟正黑體" w:hAnsi="微軟正黑體" w:cs="Times New Roman"/>
                <w:color w:val="000000" w:themeColor="text1"/>
                <w:sz w:val="22"/>
                <w:szCs w:val="24"/>
              </w:rPr>
            </w:pPr>
            <w:r w:rsidRPr="008137E2">
              <w:rPr>
                <w:rFonts w:ascii="微軟正黑體" w:eastAsia="微軟正黑體" w:hAnsi="微軟正黑體" w:cs="Times New Roman" w:hint="eastAsia"/>
                <w:color w:val="000000" w:themeColor="text1"/>
                <w:sz w:val="22"/>
                <w:szCs w:val="24"/>
              </w:rPr>
              <w:t>不知道</w:t>
            </w:r>
          </w:p>
        </w:tc>
        <w:tc>
          <w:tcPr>
            <w:tcW w:w="520" w:type="dxa"/>
            <w:shd w:val="clear" w:color="auto" w:fill="FF8989"/>
            <w:textDirection w:val="tbRlV"/>
            <w:vAlign w:val="center"/>
          </w:tcPr>
          <w:p w14:paraId="33E44DC7"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有</w:t>
            </w:r>
          </w:p>
        </w:tc>
        <w:tc>
          <w:tcPr>
            <w:tcW w:w="2790" w:type="dxa"/>
            <w:shd w:val="clear" w:color="auto" w:fill="auto"/>
          </w:tcPr>
          <w:p w14:paraId="58888CDB"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color w:val="000000" w:themeColor="text1"/>
                <w:szCs w:val="24"/>
              </w:rPr>
            </w:pPr>
          </w:p>
        </w:tc>
      </w:tr>
      <w:tr w:rsidR="00EE2642" w:rsidRPr="008137E2" w14:paraId="4B445C2F" w14:textId="77777777" w:rsidTr="00EE2642">
        <w:trPr>
          <w:cantSplit/>
          <w:trHeight w:val="603"/>
        </w:trPr>
        <w:tc>
          <w:tcPr>
            <w:tcW w:w="6425" w:type="dxa"/>
            <w:gridSpan w:val="2"/>
            <w:vAlign w:val="center"/>
          </w:tcPr>
          <w:p w14:paraId="084849FF" w14:textId="77777777" w:rsidR="00EE2642" w:rsidRPr="008137E2" w:rsidRDefault="00EE2642" w:rsidP="002B3467">
            <w:pPr>
              <w:pStyle w:val="a3"/>
              <w:numPr>
                <w:ilvl w:val="0"/>
                <w:numId w:val="1"/>
              </w:numPr>
              <w:snapToGrid w:val="0"/>
              <w:spacing w:line="380" w:lineRule="exact"/>
              <w:ind w:leftChars="0" w:left="357" w:hanging="357"/>
              <w:jc w:val="both"/>
              <w:rPr>
                <w:rFonts w:ascii="微軟正黑體" w:eastAsia="微軟正黑體" w:hAnsi="微軟正黑體" w:cs="Times New Roman"/>
                <w:color w:val="000000" w:themeColor="text1"/>
                <w:szCs w:val="24"/>
              </w:rPr>
            </w:pPr>
            <w:proofErr w:type="gramStart"/>
            <w:r w:rsidRPr="008137E2">
              <w:rPr>
                <w:rFonts w:ascii="微軟正黑體" w:eastAsia="微軟正黑體" w:hAnsi="微軟正黑體" w:cs="Times New Roman"/>
                <w:color w:val="000000" w:themeColor="text1"/>
                <w:szCs w:val="24"/>
              </w:rPr>
              <w:t>一</w:t>
            </w:r>
            <w:proofErr w:type="gramEnd"/>
            <w:r w:rsidRPr="008137E2">
              <w:rPr>
                <w:rFonts w:ascii="微軟正黑體" w:eastAsia="微軟正黑體" w:hAnsi="微軟正黑體" w:cs="Times New Roman"/>
                <w:color w:val="000000" w:themeColor="text1"/>
                <w:szCs w:val="24"/>
              </w:rPr>
              <w:t>年</w:t>
            </w:r>
            <w:r w:rsidRPr="008137E2">
              <w:rPr>
                <w:rFonts w:ascii="微軟正黑體" w:eastAsia="微軟正黑體" w:hAnsi="微軟正黑體" w:cs="Times New Roman" w:hint="eastAsia"/>
                <w:color w:val="000000" w:themeColor="text1"/>
                <w:szCs w:val="24"/>
              </w:rPr>
              <w:t>內，服務對象的情緒行為已求助警察、消防隊或救護車等協助，1次以上</w:t>
            </w:r>
            <w:r w:rsidRPr="008137E2">
              <w:rPr>
                <w:rFonts w:ascii="微軟正黑體" w:eastAsia="微軟正黑體" w:hAnsi="微軟正黑體" w:cs="Times New Roman"/>
                <w:color w:val="000000" w:themeColor="text1"/>
                <w:szCs w:val="24"/>
              </w:rPr>
              <w:t xml:space="preserve">。 </w:t>
            </w:r>
          </w:p>
        </w:tc>
        <w:tc>
          <w:tcPr>
            <w:tcW w:w="519" w:type="dxa"/>
            <w:shd w:val="clear" w:color="auto" w:fill="BEE395"/>
            <w:textDirection w:val="tbRlV"/>
            <w:vAlign w:val="center"/>
          </w:tcPr>
          <w:p w14:paraId="584B8391"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沒有</w:t>
            </w:r>
          </w:p>
        </w:tc>
        <w:tc>
          <w:tcPr>
            <w:tcW w:w="520" w:type="dxa"/>
            <w:shd w:val="clear" w:color="auto" w:fill="D9D9D9" w:themeFill="background1" w:themeFillShade="D9"/>
            <w:textDirection w:val="tbRlV"/>
            <w:vAlign w:val="center"/>
          </w:tcPr>
          <w:p w14:paraId="640339E6" w14:textId="77777777" w:rsidR="00EE2642" w:rsidRPr="008137E2" w:rsidRDefault="00EE2642" w:rsidP="002B3467">
            <w:pPr>
              <w:snapToGrid w:val="0"/>
              <w:spacing w:line="320" w:lineRule="exact"/>
              <w:ind w:leftChars="-6" w:left="219" w:right="113" w:hangingChars="106" w:hanging="233"/>
              <w:jc w:val="center"/>
              <w:rPr>
                <w:rFonts w:ascii="微軟正黑體" w:eastAsia="微軟正黑體" w:hAnsi="微軟正黑體" w:cs="Times New Roman"/>
                <w:color w:val="000000" w:themeColor="text1"/>
                <w:sz w:val="22"/>
                <w:szCs w:val="24"/>
              </w:rPr>
            </w:pPr>
            <w:r w:rsidRPr="008137E2">
              <w:rPr>
                <w:rFonts w:ascii="微軟正黑體" w:eastAsia="微軟正黑體" w:hAnsi="微軟正黑體" w:cs="Times New Roman" w:hint="eastAsia"/>
                <w:color w:val="000000" w:themeColor="text1"/>
                <w:sz w:val="22"/>
                <w:szCs w:val="24"/>
              </w:rPr>
              <w:t>不知道</w:t>
            </w:r>
          </w:p>
        </w:tc>
        <w:tc>
          <w:tcPr>
            <w:tcW w:w="520" w:type="dxa"/>
            <w:shd w:val="clear" w:color="auto" w:fill="FF8989"/>
            <w:textDirection w:val="tbRlV"/>
            <w:vAlign w:val="center"/>
          </w:tcPr>
          <w:p w14:paraId="6AD11FCB"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有</w:t>
            </w:r>
          </w:p>
        </w:tc>
        <w:tc>
          <w:tcPr>
            <w:tcW w:w="2790" w:type="dxa"/>
            <w:shd w:val="clear" w:color="auto" w:fill="auto"/>
          </w:tcPr>
          <w:p w14:paraId="73BD9685"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color w:val="000000" w:themeColor="text1"/>
                <w:szCs w:val="24"/>
              </w:rPr>
            </w:pPr>
          </w:p>
        </w:tc>
      </w:tr>
      <w:tr w:rsidR="00EE2642" w:rsidRPr="008137E2" w14:paraId="73815277" w14:textId="77777777" w:rsidTr="00EE2642">
        <w:trPr>
          <w:cantSplit/>
          <w:trHeight w:val="501"/>
        </w:trPr>
        <w:tc>
          <w:tcPr>
            <w:tcW w:w="6425" w:type="dxa"/>
            <w:gridSpan w:val="2"/>
            <w:vAlign w:val="center"/>
          </w:tcPr>
          <w:p w14:paraId="18915842" w14:textId="77777777" w:rsidR="00EE2642" w:rsidRPr="008137E2" w:rsidRDefault="00EE2642" w:rsidP="002B3467">
            <w:pPr>
              <w:pStyle w:val="a3"/>
              <w:numPr>
                <w:ilvl w:val="0"/>
                <w:numId w:val="1"/>
              </w:numPr>
              <w:snapToGrid w:val="0"/>
              <w:spacing w:line="380" w:lineRule="exact"/>
              <w:ind w:leftChars="0" w:left="357" w:hanging="357"/>
              <w:jc w:val="both"/>
              <w:rPr>
                <w:rFonts w:ascii="微軟正黑體" w:eastAsia="微軟正黑體" w:hAnsi="微軟正黑體" w:cs="Times New Roman"/>
                <w:color w:val="000000" w:themeColor="text1"/>
                <w:szCs w:val="24"/>
              </w:rPr>
            </w:pPr>
            <w:proofErr w:type="gramStart"/>
            <w:r w:rsidRPr="008137E2">
              <w:rPr>
                <w:rFonts w:ascii="微軟正黑體" w:eastAsia="微軟正黑體" w:hAnsi="微軟正黑體" w:cs="Times New Roman"/>
                <w:color w:val="000000" w:themeColor="text1"/>
                <w:szCs w:val="24"/>
              </w:rPr>
              <w:t>一</w:t>
            </w:r>
            <w:proofErr w:type="gramEnd"/>
            <w:r w:rsidRPr="008137E2">
              <w:rPr>
                <w:rFonts w:ascii="微軟正黑體" w:eastAsia="微軟正黑體" w:hAnsi="微軟正黑體" w:cs="Times New Roman"/>
                <w:color w:val="000000" w:themeColor="text1"/>
                <w:szCs w:val="24"/>
              </w:rPr>
              <w:t>年</w:t>
            </w:r>
            <w:r w:rsidRPr="008137E2">
              <w:rPr>
                <w:rFonts w:ascii="微軟正黑體" w:eastAsia="微軟正黑體" w:hAnsi="微軟正黑體" w:cs="Times New Roman" w:hint="eastAsia"/>
                <w:color w:val="000000" w:themeColor="text1"/>
                <w:szCs w:val="24"/>
              </w:rPr>
              <w:t>內，服務對象的情緒行為已通報自殺防治中心、家庭暴力防治中心或1</w:t>
            </w:r>
            <w:r w:rsidRPr="008137E2">
              <w:rPr>
                <w:rFonts w:ascii="微軟正黑體" w:eastAsia="微軟正黑體" w:hAnsi="微軟正黑體" w:cs="Times New Roman"/>
                <w:color w:val="000000" w:themeColor="text1"/>
                <w:szCs w:val="24"/>
              </w:rPr>
              <w:t>13</w:t>
            </w:r>
            <w:r w:rsidRPr="008137E2">
              <w:rPr>
                <w:rFonts w:ascii="微軟正黑體" w:eastAsia="微軟正黑體" w:hAnsi="微軟正黑體" w:cs="Times New Roman" w:hint="eastAsia"/>
                <w:color w:val="000000" w:themeColor="text1"/>
                <w:szCs w:val="24"/>
              </w:rPr>
              <w:t>通報專線等。</w:t>
            </w:r>
          </w:p>
        </w:tc>
        <w:tc>
          <w:tcPr>
            <w:tcW w:w="519" w:type="dxa"/>
            <w:shd w:val="clear" w:color="auto" w:fill="BEE395"/>
            <w:textDirection w:val="tbRlV"/>
            <w:vAlign w:val="center"/>
          </w:tcPr>
          <w:p w14:paraId="1AF3A602"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沒有</w:t>
            </w:r>
          </w:p>
        </w:tc>
        <w:tc>
          <w:tcPr>
            <w:tcW w:w="520" w:type="dxa"/>
            <w:shd w:val="clear" w:color="auto" w:fill="D9D9D9" w:themeFill="background1" w:themeFillShade="D9"/>
            <w:textDirection w:val="tbRlV"/>
            <w:vAlign w:val="center"/>
          </w:tcPr>
          <w:p w14:paraId="10345FE3" w14:textId="77777777" w:rsidR="00EE2642" w:rsidRPr="008137E2" w:rsidRDefault="00EE2642" w:rsidP="002B3467">
            <w:pPr>
              <w:snapToGrid w:val="0"/>
              <w:spacing w:line="320" w:lineRule="exact"/>
              <w:ind w:leftChars="-6" w:left="219" w:right="113" w:hangingChars="106" w:hanging="233"/>
              <w:jc w:val="center"/>
              <w:rPr>
                <w:rFonts w:ascii="微軟正黑體" w:eastAsia="微軟正黑體" w:hAnsi="微軟正黑體" w:cs="Times New Roman"/>
                <w:color w:val="000000" w:themeColor="text1"/>
                <w:sz w:val="22"/>
                <w:szCs w:val="24"/>
              </w:rPr>
            </w:pPr>
            <w:r w:rsidRPr="008137E2">
              <w:rPr>
                <w:rFonts w:ascii="微軟正黑體" w:eastAsia="微軟正黑體" w:hAnsi="微軟正黑體" w:cs="Times New Roman" w:hint="eastAsia"/>
                <w:color w:val="000000" w:themeColor="text1"/>
                <w:sz w:val="22"/>
                <w:szCs w:val="24"/>
              </w:rPr>
              <w:t>不知道</w:t>
            </w:r>
          </w:p>
        </w:tc>
        <w:tc>
          <w:tcPr>
            <w:tcW w:w="520" w:type="dxa"/>
            <w:shd w:val="clear" w:color="auto" w:fill="FF8989"/>
            <w:textDirection w:val="tbRlV"/>
            <w:vAlign w:val="center"/>
          </w:tcPr>
          <w:p w14:paraId="444F540B"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有</w:t>
            </w:r>
          </w:p>
        </w:tc>
        <w:tc>
          <w:tcPr>
            <w:tcW w:w="2790" w:type="dxa"/>
            <w:shd w:val="clear" w:color="auto" w:fill="auto"/>
          </w:tcPr>
          <w:p w14:paraId="3257F5E6"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color w:val="000000" w:themeColor="text1"/>
                <w:szCs w:val="24"/>
              </w:rPr>
            </w:pPr>
          </w:p>
        </w:tc>
      </w:tr>
      <w:tr w:rsidR="00EE2642" w:rsidRPr="008137E2" w14:paraId="5294BBA2" w14:textId="77777777" w:rsidTr="00EE2642">
        <w:trPr>
          <w:cantSplit/>
          <w:trHeight w:val="868"/>
        </w:trPr>
        <w:tc>
          <w:tcPr>
            <w:tcW w:w="6425" w:type="dxa"/>
            <w:gridSpan w:val="2"/>
            <w:vAlign w:val="center"/>
          </w:tcPr>
          <w:p w14:paraId="43459E3C" w14:textId="77777777" w:rsidR="00EE2642" w:rsidRPr="008137E2" w:rsidRDefault="00EE2642" w:rsidP="002B3467">
            <w:pPr>
              <w:pStyle w:val="a3"/>
              <w:numPr>
                <w:ilvl w:val="0"/>
                <w:numId w:val="1"/>
              </w:numPr>
              <w:snapToGrid w:val="0"/>
              <w:spacing w:line="380" w:lineRule="exact"/>
              <w:ind w:leftChars="0" w:left="357" w:hanging="357"/>
              <w:jc w:val="both"/>
              <w:rPr>
                <w:rFonts w:ascii="微軟正黑體" w:eastAsia="微軟正黑體" w:hAnsi="微軟正黑體" w:cs="Times New Roman"/>
                <w:color w:val="000000" w:themeColor="text1"/>
                <w:szCs w:val="24"/>
              </w:rPr>
            </w:pPr>
            <w:proofErr w:type="gramStart"/>
            <w:r w:rsidRPr="008137E2">
              <w:rPr>
                <w:rFonts w:ascii="微軟正黑體" w:eastAsia="微軟正黑體" w:hAnsi="微軟正黑體" w:cs="Times New Roman" w:hint="eastAsia"/>
                <w:color w:val="000000" w:themeColor="text1"/>
                <w:szCs w:val="24"/>
              </w:rPr>
              <w:t>一</w:t>
            </w:r>
            <w:proofErr w:type="gramEnd"/>
            <w:r w:rsidRPr="008137E2">
              <w:rPr>
                <w:rFonts w:ascii="微軟正黑體" w:eastAsia="微軟正黑體" w:hAnsi="微軟正黑體" w:cs="Times New Roman" w:hint="eastAsia"/>
                <w:color w:val="000000" w:themeColor="text1"/>
                <w:szCs w:val="24"/>
              </w:rPr>
              <w:t>年內，因為情緒行為問題，服務對象需要1對1以上的照顧人力，隨時關注他的行蹤及舉動。</w:t>
            </w:r>
          </w:p>
        </w:tc>
        <w:tc>
          <w:tcPr>
            <w:tcW w:w="519" w:type="dxa"/>
            <w:shd w:val="clear" w:color="auto" w:fill="BEE395"/>
            <w:textDirection w:val="tbRlV"/>
            <w:vAlign w:val="center"/>
          </w:tcPr>
          <w:p w14:paraId="60D43923"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沒有</w:t>
            </w:r>
          </w:p>
        </w:tc>
        <w:tc>
          <w:tcPr>
            <w:tcW w:w="520" w:type="dxa"/>
            <w:shd w:val="clear" w:color="auto" w:fill="D9D9D9" w:themeFill="background1" w:themeFillShade="D9"/>
            <w:textDirection w:val="tbRlV"/>
            <w:vAlign w:val="center"/>
          </w:tcPr>
          <w:p w14:paraId="48A0EFA5" w14:textId="77777777" w:rsidR="00EE2642" w:rsidRPr="008137E2" w:rsidRDefault="00EE2642" w:rsidP="002B3467">
            <w:pPr>
              <w:snapToGrid w:val="0"/>
              <w:spacing w:line="320" w:lineRule="exact"/>
              <w:ind w:left="220" w:right="113" w:hangingChars="100" w:hanging="220"/>
              <w:jc w:val="center"/>
              <w:rPr>
                <w:rFonts w:ascii="微軟正黑體" w:eastAsia="微軟正黑體" w:hAnsi="微軟正黑體" w:cs="Times New Roman"/>
                <w:color w:val="000000" w:themeColor="text1"/>
                <w:sz w:val="22"/>
                <w:szCs w:val="24"/>
              </w:rPr>
            </w:pPr>
            <w:r w:rsidRPr="008137E2">
              <w:rPr>
                <w:rFonts w:ascii="微軟正黑體" w:eastAsia="微軟正黑體" w:hAnsi="微軟正黑體" w:cs="Times New Roman" w:hint="eastAsia"/>
                <w:color w:val="000000" w:themeColor="text1"/>
                <w:sz w:val="22"/>
                <w:szCs w:val="24"/>
              </w:rPr>
              <w:t>不知道</w:t>
            </w:r>
          </w:p>
        </w:tc>
        <w:tc>
          <w:tcPr>
            <w:tcW w:w="520" w:type="dxa"/>
            <w:shd w:val="clear" w:color="auto" w:fill="FF8989"/>
            <w:textDirection w:val="tbRlV"/>
            <w:vAlign w:val="center"/>
          </w:tcPr>
          <w:p w14:paraId="6116776A"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有</w:t>
            </w:r>
          </w:p>
        </w:tc>
        <w:tc>
          <w:tcPr>
            <w:tcW w:w="2790" w:type="dxa"/>
            <w:shd w:val="clear" w:color="auto" w:fill="auto"/>
          </w:tcPr>
          <w:p w14:paraId="35EFFB9E"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color w:val="000000" w:themeColor="text1"/>
                <w:szCs w:val="24"/>
              </w:rPr>
            </w:pPr>
          </w:p>
        </w:tc>
      </w:tr>
      <w:tr w:rsidR="00EE2642" w:rsidRPr="008137E2" w14:paraId="77F16F52" w14:textId="77777777" w:rsidTr="00EE2642">
        <w:trPr>
          <w:cantSplit/>
          <w:trHeight w:val="581"/>
        </w:trPr>
        <w:tc>
          <w:tcPr>
            <w:tcW w:w="6425" w:type="dxa"/>
            <w:gridSpan w:val="2"/>
            <w:vAlign w:val="center"/>
          </w:tcPr>
          <w:p w14:paraId="2EEF0A86" w14:textId="77777777" w:rsidR="00EE2642" w:rsidRPr="008137E2" w:rsidRDefault="00EE2642" w:rsidP="002B3467">
            <w:pPr>
              <w:pStyle w:val="a3"/>
              <w:numPr>
                <w:ilvl w:val="0"/>
                <w:numId w:val="1"/>
              </w:numPr>
              <w:snapToGrid w:val="0"/>
              <w:spacing w:line="380" w:lineRule="exact"/>
              <w:ind w:leftChars="0" w:left="357" w:hanging="357"/>
              <w:jc w:val="both"/>
              <w:rPr>
                <w:rFonts w:ascii="微軟正黑體" w:eastAsia="微軟正黑體" w:hAnsi="微軟正黑體" w:cs="Times New Roman"/>
                <w:color w:val="000000" w:themeColor="text1"/>
                <w:szCs w:val="24"/>
              </w:rPr>
            </w:pPr>
            <w:proofErr w:type="gramStart"/>
            <w:r w:rsidRPr="008137E2">
              <w:rPr>
                <w:rFonts w:ascii="微軟正黑體" w:eastAsia="微軟正黑體" w:hAnsi="微軟正黑體" w:cs="Times New Roman" w:hint="eastAsia"/>
                <w:color w:val="000000" w:themeColor="text1"/>
                <w:szCs w:val="24"/>
              </w:rPr>
              <w:t>一</w:t>
            </w:r>
            <w:proofErr w:type="gramEnd"/>
            <w:r w:rsidRPr="008137E2">
              <w:rPr>
                <w:rFonts w:ascii="微軟正黑體" w:eastAsia="微軟正黑體" w:hAnsi="微軟正黑體" w:cs="Times New Roman" w:hint="eastAsia"/>
                <w:color w:val="000000" w:themeColor="text1"/>
                <w:szCs w:val="24"/>
              </w:rPr>
              <w:t>年內雖未出現上述情緒行為，但需高密度(每天超過半數服務時間及多元服務策略)和多位人力的介入，才可控制情緒行為問題的發生率。</w:t>
            </w:r>
          </w:p>
        </w:tc>
        <w:tc>
          <w:tcPr>
            <w:tcW w:w="519" w:type="dxa"/>
            <w:shd w:val="clear" w:color="auto" w:fill="BEE395"/>
            <w:textDirection w:val="tbRlV"/>
            <w:vAlign w:val="center"/>
          </w:tcPr>
          <w:p w14:paraId="237373E6"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沒有</w:t>
            </w:r>
          </w:p>
        </w:tc>
        <w:tc>
          <w:tcPr>
            <w:tcW w:w="520" w:type="dxa"/>
            <w:shd w:val="clear" w:color="auto" w:fill="D9D9D9" w:themeFill="background1" w:themeFillShade="D9"/>
            <w:textDirection w:val="tbRlV"/>
            <w:vAlign w:val="center"/>
          </w:tcPr>
          <w:p w14:paraId="1F320165" w14:textId="77777777" w:rsidR="00EE2642" w:rsidRPr="008137E2" w:rsidRDefault="00EE2642" w:rsidP="002B3467">
            <w:pPr>
              <w:snapToGrid w:val="0"/>
              <w:spacing w:line="32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不知道</w:t>
            </w:r>
          </w:p>
        </w:tc>
        <w:tc>
          <w:tcPr>
            <w:tcW w:w="520" w:type="dxa"/>
            <w:shd w:val="clear" w:color="auto" w:fill="FF8989"/>
            <w:textDirection w:val="tbRlV"/>
            <w:vAlign w:val="center"/>
          </w:tcPr>
          <w:p w14:paraId="5C6C3411"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有</w:t>
            </w:r>
          </w:p>
        </w:tc>
        <w:tc>
          <w:tcPr>
            <w:tcW w:w="2790" w:type="dxa"/>
            <w:shd w:val="clear" w:color="auto" w:fill="auto"/>
          </w:tcPr>
          <w:p w14:paraId="3E1648BE"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color w:val="000000" w:themeColor="text1"/>
                <w:szCs w:val="24"/>
              </w:rPr>
            </w:pPr>
          </w:p>
        </w:tc>
      </w:tr>
    </w:tbl>
    <w:p w14:paraId="044895E1" w14:textId="77777777" w:rsidR="00EE2642" w:rsidRPr="008137E2" w:rsidRDefault="00EE2642" w:rsidP="00EE2642">
      <w:pPr>
        <w:widowControl/>
        <w:tabs>
          <w:tab w:val="left" w:pos="720"/>
        </w:tabs>
        <w:snapToGrid w:val="0"/>
        <w:rPr>
          <w:color w:val="000000" w:themeColor="text1"/>
          <w:sz w:val="28"/>
          <w:szCs w:val="28"/>
        </w:rPr>
      </w:pPr>
    </w:p>
    <w:tbl>
      <w:tblPr>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5737"/>
        <w:gridCol w:w="567"/>
        <w:gridCol w:w="426"/>
        <w:gridCol w:w="567"/>
        <w:gridCol w:w="3118"/>
      </w:tblGrid>
      <w:tr w:rsidR="00EE2642" w:rsidRPr="008137E2" w14:paraId="3A46F973" w14:textId="77777777" w:rsidTr="00EE2642">
        <w:trPr>
          <w:trHeight w:val="454"/>
          <w:tblHeader/>
          <w:jc w:val="center"/>
        </w:trPr>
        <w:tc>
          <w:tcPr>
            <w:tcW w:w="455" w:type="dxa"/>
            <w:tcBorders>
              <w:top w:val="double" w:sz="12" w:space="0" w:color="auto"/>
              <w:left w:val="double" w:sz="12" w:space="0" w:color="auto"/>
              <w:bottom w:val="double" w:sz="12" w:space="0" w:color="auto"/>
              <w:right w:val="double" w:sz="12" w:space="0" w:color="auto"/>
            </w:tcBorders>
            <w:shd w:val="clear" w:color="auto" w:fill="F2F2F2" w:themeFill="background1" w:themeFillShade="F2"/>
          </w:tcPr>
          <w:p w14:paraId="6FAA7A3B"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b/>
                <w:color w:val="000000" w:themeColor="text1"/>
                <w:szCs w:val="24"/>
              </w:rPr>
            </w:pPr>
          </w:p>
        </w:tc>
        <w:tc>
          <w:tcPr>
            <w:tcW w:w="10415" w:type="dxa"/>
            <w:gridSpan w:val="5"/>
            <w:tcBorders>
              <w:top w:val="double" w:sz="12" w:space="0" w:color="auto"/>
              <w:left w:val="double" w:sz="12" w:space="0" w:color="auto"/>
              <w:bottom w:val="double" w:sz="12" w:space="0" w:color="auto"/>
              <w:right w:val="double" w:sz="12" w:space="0" w:color="auto"/>
            </w:tcBorders>
            <w:shd w:val="clear" w:color="auto" w:fill="F2F2F2" w:themeFill="background1" w:themeFillShade="F2"/>
            <w:vAlign w:val="center"/>
          </w:tcPr>
          <w:p w14:paraId="7A200AB0"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b/>
                <w:color w:val="000000" w:themeColor="text1"/>
                <w:szCs w:val="24"/>
              </w:rPr>
            </w:pPr>
            <w:r w:rsidRPr="008137E2">
              <w:rPr>
                <w:rFonts w:ascii="微軟正黑體" w:eastAsia="微軟正黑體" w:hAnsi="微軟正黑體" w:cs="Times New Roman" w:hint="eastAsia"/>
                <w:b/>
                <w:color w:val="000000" w:themeColor="text1"/>
                <w:szCs w:val="24"/>
              </w:rPr>
              <w:t>第二部分</w:t>
            </w:r>
            <w:r w:rsidRPr="008137E2">
              <w:rPr>
                <w:rFonts w:ascii="新細明體" w:eastAsia="新細明體" w:hAnsi="新細明體" w:cs="Times New Roman" w:hint="eastAsia"/>
                <w:b/>
                <w:color w:val="000000" w:themeColor="text1"/>
                <w:szCs w:val="24"/>
              </w:rPr>
              <w:t>【</w:t>
            </w:r>
            <w:r w:rsidRPr="008137E2">
              <w:rPr>
                <w:rFonts w:ascii="微軟正黑體" w:eastAsia="微軟正黑體" w:hAnsi="微軟正黑體" w:hint="eastAsia"/>
                <w:b/>
                <w:color w:val="000000" w:themeColor="text1"/>
                <w:szCs w:val="24"/>
              </w:rPr>
              <w:t>二</w:t>
            </w:r>
            <w:r w:rsidRPr="008137E2">
              <w:rPr>
                <w:rFonts w:ascii="微軟正黑體" w:eastAsia="微軟正黑體" w:hAnsi="微軟正黑體"/>
                <w:b/>
                <w:color w:val="000000" w:themeColor="text1"/>
                <w:szCs w:val="24"/>
              </w:rPr>
              <w:t>級</w:t>
            </w:r>
            <w:r w:rsidRPr="008137E2">
              <w:rPr>
                <w:rFonts w:ascii="微軟正黑體" w:eastAsia="微軟正黑體" w:hAnsi="微軟正黑體" w:hint="eastAsia"/>
                <w:b/>
                <w:color w:val="000000" w:themeColor="text1"/>
                <w:szCs w:val="24"/>
              </w:rPr>
              <w:t>照顧負荷篩檢】</w:t>
            </w:r>
            <w:r w:rsidRPr="008137E2">
              <w:rPr>
                <w:rFonts w:ascii="微軟正黑體" w:eastAsia="微軟正黑體" w:hAnsi="微軟正黑體" w:cs="Times New Roman" w:hint="eastAsia"/>
                <w:b/>
                <w:color w:val="000000" w:themeColor="text1"/>
                <w:szCs w:val="24"/>
              </w:rPr>
              <w:t>：</w:t>
            </w:r>
            <w:r w:rsidRPr="008137E2">
              <w:rPr>
                <w:rFonts w:ascii="微軟正黑體" w:eastAsia="微軟正黑體" w:hAnsi="微軟正黑體" w:cs="Times New Roman" w:hint="eastAsia"/>
                <w:bCs/>
                <w:color w:val="000000" w:themeColor="text1"/>
                <w:szCs w:val="24"/>
              </w:rPr>
              <w:t>第</w:t>
            </w:r>
            <w:r w:rsidRPr="008137E2">
              <w:rPr>
                <w:rFonts w:ascii="微軟正黑體" w:eastAsia="微軟正黑體" w:hAnsi="微軟正黑體" w:cs="Times New Roman"/>
                <w:bCs/>
                <w:color w:val="000000" w:themeColor="text1"/>
                <w:szCs w:val="24"/>
              </w:rPr>
              <w:t>8</w:t>
            </w:r>
            <w:r w:rsidRPr="008137E2">
              <w:rPr>
                <w:rFonts w:ascii="微軟正黑體" w:eastAsia="微軟正黑體" w:hAnsi="微軟正黑體" w:cs="Times New Roman" w:hint="eastAsia"/>
                <w:bCs/>
                <w:color w:val="000000" w:themeColor="text1"/>
                <w:szCs w:val="24"/>
              </w:rPr>
              <w:t>至1</w:t>
            </w:r>
            <w:r w:rsidRPr="008137E2">
              <w:rPr>
                <w:rFonts w:ascii="微軟正黑體" w:eastAsia="微軟正黑體" w:hAnsi="微軟正黑體" w:cs="Times New Roman"/>
                <w:bCs/>
                <w:color w:val="000000" w:themeColor="text1"/>
                <w:szCs w:val="24"/>
              </w:rPr>
              <w:t>2</w:t>
            </w:r>
            <w:r w:rsidRPr="008137E2">
              <w:rPr>
                <w:rFonts w:ascii="微軟正黑體" w:eastAsia="微軟正黑體" w:hAnsi="微軟正黑體" w:cs="Times New Roman" w:hint="eastAsia"/>
                <w:bCs/>
                <w:color w:val="000000" w:themeColor="text1"/>
                <w:szCs w:val="24"/>
              </w:rPr>
              <w:t>題</w:t>
            </w:r>
          </w:p>
        </w:tc>
      </w:tr>
      <w:tr w:rsidR="00EE2642" w:rsidRPr="008137E2" w14:paraId="48437355" w14:textId="77777777" w:rsidTr="00EE2642">
        <w:trPr>
          <w:trHeight w:val="454"/>
          <w:tblHeader/>
          <w:jc w:val="center"/>
        </w:trPr>
        <w:tc>
          <w:tcPr>
            <w:tcW w:w="6192" w:type="dxa"/>
            <w:gridSpan w:val="2"/>
            <w:tcBorders>
              <w:top w:val="double" w:sz="12" w:space="0" w:color="auto"/>
            </w:tcBorders>
            <w:vAlign w:val="center"/>
          </w:tcPr>
          <w:p w14:paraId="4FDC7FD3" w14:textId="77777777" w:rsidR="00EE2642" w:rsidRPr="008137E2" w:rsidRDefault="00EE2642" w:rsidP="002B3467">
            <w:pPr>
              <w:snapToGrid w:val="0"/>
              <w:spacing w:line="380" w:lineRule="exact"/>
              <w:ind w:left="280" w:hangingChars="100" w:hanging="280"/>
              <w:jc w:val="center"/>
              <w:rPr>
                <w:rFonts w:ascii="微軟正黑體" w:eastAsia="微軟正黑體" w:hAnsi="微軟正黑體" w:cs="Times New Roman"/>
                <w:b/>
                <w:bCs/>
                <w:color w:val="000000" w:themeColor="text1"/>
                <w:sz w:val="28"/>
                <w:szCs w:val="28"/>
              </w:rPr>
            </w:pPr>
            <w:r w:rsidRPr="008137E2">
              <w:rPr>
                <w:rFonts w:ascii="微軟正黑體" w:eastAsia="微軟正黑體" w:hAnsi="微軟正黑體" w:cs="Times New Roman" w:hint="eastAsia"/>
                <w:b/>
                <w:bCs/>
                <w:color w:val="000000" w:themeColor="text1"/>
                <w:sz w:val="28"/>
                <w:szCs w:val="28"/>
              </w:rPr>
              <w:t xml:space="preserve">題 </w:t>
            </w:r>
            <w:r w:rsidRPr="008137E2">
              <w:rPr>
                <w:rFonts w:ascii="微軟正黑體" w:eastAsia="微軟正黑體" w:hAnsi="微軟正黑體" w:cs="Times New Roman"/>
                <w:b/>
                <w:bCs/>
                <w:color w:val="000000" w:themeColor="text1"/>
                <w:sz w:val="28"/>
                <w:szCs w:val="28"/>
              </w:rPr>
              <w:t xml:space="preserve">   </w:t>
            </w:r>
            <w:r w:rsidRPr="008137E2">
              <w:rPr>
                <w:rFonts w:ascii="微軟正黑體" w:eastAsia="微軟正黑體" w:hAnsi="微軟正黑體" w:cs="Times New Roman" w:hint="eastAsia"/>
                <w:b/>
                <w:bCs/>
                <w:color w:val="000000" w:themeColor="text1"/>
                <w:sz w:val="28"/>
                <w:szCs w:val="28"/>
              </w:rPr>
              <w:t>項</w:t>
            </w:r>
          </w:p>
          <w:p w14:paraId="5920B3B1" w14:textId="77777777" w:rsidR="00EE2642" w:rsidRPr="008137E2" w:rsidRDefault="00EE2642" w:rsidP="002B3467">
            <w:pPr>
              <w:pStyle w:val="a3"/>
              <w:numPr>
                <w:ilvl w:val="0"/>
                <w:numId w:val="3"/>
              </w:numPr>
              <w:snapToGrid w:val="0"/>
              <w:spacing w:line="380" w:lineRule="exact"/>
              <w:ind w:leftChars="0"/>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第</w:t>
            </w:r>
            <w:r w:rsidRPr="008137E2">
              <w:rPr>
                <w:rFonts w:ascii="微軟正黑體" w:eastAsia="微軟正黑體" w:hAnsi="微軟正黑體" w:cs="Times New Roman"/>
                <w:color w:val="000000" w:themeColor="text1"/>
                <w:szCs w:val="24"/>
              </w:rPr>
              <w:t>8</w:t>
            </w:r>
            <w:r w:rsidRPr="008137E2">
              <w:rPr>
                <w:rFonts w:ascii="微軟正黑體" w:eastAsia="微軟正黑體" w:hAnsi="微軟正黑體" w:cs="Times New Roman" w:hint="eastAsia"/>
                <w:color w:val="000000" w:themeColor="text1"/>
                <w:szCs w:val="24"/>
              </w:rPr>
              <w:t>至1</w:t>
            </w:r>
            <w:r w:rsidRPr="008137E2">
              <w:rPr>
                <w:rFonts w:ascii="微軟正黑體" w:eastAsia="微軟正黑體" w:hAnsi="微軟正黑體" w:cs="Times New Roman"/>
                <w:color w:val="000000" w:themeColor="text1"/>
                <w:szCs w:val="24"/>
              </w:rPr>
              <w:t>2</w:t>
            </w:r>
            <w:r w:rsidRPr="008137E2">
              <w:rPr>
                <w:rFonts w:ascii="微軟正黑體" w:eastAsia="微軟正黑體" w:hAnsi="微軟正黑體" w:cs="Times New Roman" w:hint="eastAsia"/>
                <w:color w:val="000000" w:themeColor="text1"/>
                <w:szCs w:val="24"/>
              </w:rPr>
              <w:t>題中，任何一題答案為「有」：</w:t>
            </w:r>
          </w:p>
          <w:p w14:paraId="569A78AC" w14:textId="77777777" w:rsidR="00EE2642" w:rsidRPr="008137E2" w:rsidRDefault="00EE2642" w:rsidP="002B3467">
            <w:pPr>
              <w:pStyle w:val="a3"/>
              <w:numPr>
                <w:ilvl w:val="0"/>
                <w:numId w:val="4"/>
              </w:numPr>
              <w:snapToGrid w:val="0"/>
              <w:spacing w:line="380" w:lineRule="exact"/>
              <w:ind w:leftChars="0"/>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即可停止</w:t>
            </w:r>
            <w:proofErr w:type="gramStart"/>
            <w:r w:rsidRPr="008137E2">
              <w:rPr>
                <w:rFonts w:ascii="微軟正黑體" w:eastAsia="微軟正黑體" w:hAnsi="微軟正黑體" w:cs="Times New Roman" w:hint="eastAsia"/>
                <w:color w:val="000000" w:themeColor="text1"/>
                <w:szCs w:val="24"/>
              </w:rPr>
              <w:t>篩檢答題</w:t>
            </w:r>
            <w:proofErr w:type="gramEnd"/>
            <w:r w:rsidRPr="008137E2">
              <w:rPr>
                <w:rFonts w:ascii="微軟正黑體" w:eastAsia="微軟正黑體" w:hAnsi="微軟正黑體" w:cs="Times New Roman" w:hint="eastAsia"/>
                <w:color w:val="000000" w:themeColor="text1"/>
                <w:szCs w:val="24"/>
              </w:rPr>
              <w:t>。</w:t>
            </w:r>
          </w:p>
          <w:p w14:paraId="7F14437C" w14:textId="77777777" w:rsidR="00EE2642" w:rsidRPr="008137E2" w:rsidRDefault="00EE2642" w:rsidP="002B3467">
            <w:pPr>
              <w:pStyle w:val="a3"/>
              <w:numPr>
                <w:ilvl w:val="0"/>
                <w:numId w:val="4"/>
              </w:numPr>
              <w:snapToGrid w:val="0"/>
              <w:spacing w:line="380" w:lineRule="exact"/>
              <w:ind w:leftChars="0"/>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受評服務對象之行為為「</w:t>
            </w:r>
            <w:r w:rsidRPr="008137E2">
              <w:rPr>
                <w:rFonts w:ascii="微軟正黑體" w:eastAsia="微軟正黑體" w:hAnsi="微軟正黑體" w:cs="Times New Roman"/>
                <w:color w:val="000000" w:themeColor="text1"/>
                <w:szCs w:val="24"/>
              </w:rPr>
              <w:t>2</w:t>
            </w:r>
            <w:r w:rsidRPr="008137E2">
              <w:rPr>
                <w:rFonts w:ascii="微軟正黑體" w:eastAsia="微軟正黑體" w:hAnsi="微軟正黑體" w:cs="Times New Roman" w:hint="eastAsia"/>
                <w:color w:val="000000" w:themeColor="text1"/>
                <w:szCs w:val="24"/>
              </w:rPr>
              <w:t>級（黃燈</w:t>
            </w:r>
            <w:r w:rsidRPr="008137E2">
              <w:rPr>
                <w:rFonts w:ascii="微軟正黑體" w:eastAsia="微軟正黑體" w:hAnsi="微軟正黑體" w:cs="Times New Roman"/>
                <w:color w:val="000000" w:themeColor="text1"/>
                <w:szCs w:val="24"/>
              </w:rPr>
              <w:t>）</w:t>
            </w:r>
            <w:r w:rsidRPr="008137E2">
              <w:rPr>
                <w:rFonts w:ascii="微軟正黑體" w:eastAsia="微軟正黑體" w:hAnsi="微軟正黑體" w:cs="Times New Roman" w:hint="eastAsia"/>
                <w:color w:val="000000" w:themeColor="text1"/>
                <w:szCs w:val="24"/>
              </w:rPr>
              <w:t>」。</w:t>
            </w:r>
          </w:p>
        </w:tc>
        <w:tc>
          <w:tcPr>
            <w:tcW w:w="1560" w:type="dxa"/>
            <w:gridSpan w:val="3"/>
            <w:tcBorders>
              <w:top w:val="double" w:sz="12" w:space="0" w:color="auto"/>
            </w:tcBorders>
          </w:tcPr>
          <w:p w14:paraId="476DE68E" w14:textId="77777777" w:rsidR="00EE2642" w:rsidRPr="008137E2" w:rsidRDefault="00EE2642" w:rsidP="002B3467">
            <w:pPr>
              <w:snapToGrid w:val="0"/>
              <w:spacing w:line="380" w:lineRule="exact"/>
              <w:ind w:left="280" w:hangingChars="100" w:hanging="280"/>
              <w:jc w:val="center"/>
              <w:rPr>
                <w:rFonts w:ascii="微軟正黑體" w:eastAsia="微軟正黑體" w:hAnsi="微軟正黑體" w:cs="Times New Roman"/>
                <w:b/>
                <w:bCs/>
                <w:color w:val="000000" w:themeColor="text1"/>
                <w:sz w:val="28"/>
                <w:szCs w:val="28"/>
              </w:rPr>
            </w:pPr>
            <w:r w:rsidRPr="008137E2">
              <w:rPr>
                <w:rFonts w:ascii="微軟正黑體" w:eastAsia="微軟正黑體" w:hAnsi="微軟正黑體" w:cs="Times New Roman" w:hint="eastAsia"/>
                <w:b/>
                <w:bCs/>
                <w:color w:val="000000" w:themeColor="text1"/>
                <w:sz w:val="28"/>
                <w:szCs w:val="28"/>
              </w:rPr>
              <w:t xml:space="preserve">答 </w:t>
            </w:r>
            <w:r w:rsidRPr="008137E2">
              <w:rPr>
                <w:rFonts w:ascii="微軟正黑體" w:eastAsia="微軟正黑體" w:hAnsi="微軟正黑體" w:cs="Times New Roman"/>
                <w:b/>
                <w:bCs/>
                <w:color w:val="000000" w:themeColor="text1"/>
                <w:sz w:val="28"/>
                <w:szCs w:val="28"/>
              </w:rPr>
              <w:t xml:space="preserve">   </w:t>
            </w:r>
            <w:r w:rsidRPr="008137E2">
              <w:rPr>
                <w:rFonts w:ascii="微軟正黑體" w:eastAsia="微軟正黑體" w:hAnsi="微軟正黑體" w:cs="Times New Roman" w:hint="eastAsia"/>
                <w:b/>
                <w:bCs/>
                <w:color w:val="000000" w:themeColor="text1"/>
                <w:sz w:val="28"/>
                <w:szCs w:val="28"/>
              </w:rPr>
              <w:t>案</w:t>
            </w:r>
          </w:p>
        </w:tc>
        <w:tc>
          <w:tcPr>
            <w:tcW w:w="3118" w:type="dxa"/>
            <w:tcBorders>
              <w:top w:val="double" w:sz="12" w:space="0" w:color="auto"/>
            </w:tcBorders>
            <w:shd w:val="clear" w:color="auto" w:fill="auto"/>
          </w:tcPr>
          <w:p w14:paraId="5E32AED3" w14:textId="77777777" w:rsidR="00EE2642" w:rsidRPr="008137E2" w:rsidRDefault="00EE2642" w:rsidP="002B3467">
            <w:pPr>
              <w:snapToGrid w:val="0"/>
              <w:spacing w:line="380" w:lineRule="exact"/>
              <w:ind w:left="280" w:hangingChars="100" w:hanging="280"/>
              <w:jc w:val="center"/>
              <w:rPr>
                <w:rFonts w:ascii="微軟正黑體" w:eastAsia="微軟正黑體" w:hAnsi="微軟正黑體" w:cs="Times New Roman"/>
                <w:b/>
                <w:bCs/>
                <w:color w:val="000000" w:themeColor="text1"/>
                <w:sz w:val="28"/>
                <w:szCs w:val="28"/>
              </w:rPr>
            </w:pPr>
            <w:r w:rsidRPr="008137E2">
              <w:rPr>
                <w:rFonts w:ascii="微軟正黑體" w:eastAsia="微軟正黑體" w:hAnsi="微軟正黑體" w:cs="Times New Roman" w:hint="eastAsia"/>
                <w:b/>
                <w:bCs/>
                <w:color w:val="000000" w:themeColor="text1"/>
                <w:sz w:val="28"/>
                <w:szCs w:val="28"/>
              </w:rPr>
              <w:t xml:space="preserve">備 </w:t>
            </w:r>
            <w:r w:rsidRPr="008137E2">
              <w:rPr>
                <w:rFonts w:ascii="微軟正黑體" w:eastAsia="微軟正黑體" w:hAnsi="微軟正黑體" w:cs="Times New Roman"/>
                <w:b/>
                <w:bCs/>
                <w:color w:val="000000" w:themeColor="text1"/>
                <w:sz w:val="28"/>
                <w:szCs w:val="28"/>
              </w:rPr>
              <w:t xml:space="preserve">   </w:t>
            </w:r>
            <w:proofErr w:type="gramStart"/>
            <w:r w:rsidRPr="008137E2">
              <w:rPr>
                <w:rFonts w:ascii="微軟正黑體" w:eastAsia="微軟正黑體" w:hAnsi="微軟正黑體" w:cs="Times New Roman" w:hint="eastAsia"/>
                <w:b/>
                <w:bCs/>
                <w:color w:val="000000" w:themeColor="text1"/>
                <w:sz w:val="28"/>
                <w:szCs w:val="28"/>
              </w:rPr>
              <w:t>註</w:t>
            </w:r>
            <w:proofErr w:type="gramEnd"/>
          </w:p>
          <w:p w14:paraId="5969BB4E" w14:textId="77777777" w:rsidR="00EE2642" w:rsidRPr="008137E2" w:rsidRDefault="00EE2642" w:rsidP="002B3467">
            <w:pPr>
              <w:pStyle w:val="a3"/>
              <w:numPr>
                <w:ilvl w:val="0"/>
                <w:numId w:val="2"/>
              </w:numPr>
              <w:snapToGrid w:val="0"/>
              <w:spacing w:line="340" w:lineRule="exact"/>
              <w:ind w:leftChars="0"/>
              <w:jc w:val="both"/>
              <w:rPr>
                <w:rFonts w:ascii="微軟正黑體" w:eastAsia="微軟正黑體" w:hAnsi="微軟正黑體" w:cs="Times New Roman"/>
                <w:color w:val="000000" w:themeColor="text1"/>
                <w:sz w:val="22"/>
              </w:rPr>
            </w:pPr>
            <w:r w:rsidRPr="008137E2">
              <w:rPr>
                <w:rFonts w:ascii="微軟正黑體" w:eastAsia="微軟正黑體" w:hAnsi="微軟正黑體" w:cs="Times New Roman" w:hint="eastAsia"/>
                <w:color w:val="000000" w:themeColor="text1"/>
                <w:sz w:val="22"/>
              </w:rPr>
              <w:t>答案</w:t>
            </w:r>
            <w:r w:rsidRPr="008137E2">
              <w:rPr>
                <w:rFonts w:ascii="新細明體" w:eastAsia="新細明體" w:hAnsi="新細明體" w:cs="Times New Roman" w:hint="eastAsia"/>
                <w:color w:val="000000" w:themeColor="text1"/>
                <w:sz w:val="22"/>
              </w:rPr>
              <w:t>「</w:t>
            </w:r>
            <w:r w:rsidRPr="008137E2">
              <w:rPr>
                <w:rFonts w:ascii="微軟正黑體" w:eastAsia="微軟正黑體" w:hAnsi="微軟正黑體" w:cs="Times New Roman" w:hint="eastAsia"/>
                <w:color w:val="000000" w:themeColor="text1"/>
                <w:sz w:val="22"/>
              </w:rPr>
              <w:t>有</w:t>
            </w:r>
            <w:r w:rsidRPr="008137E2">
              <w:rPr>
                <w:rFonts w:ascii="新細明體" w:eastAsia="新細明體" w:hAnsi="新細明體" w:cs="Times New Roman" w:hint="eastAsia"/>
                <w:color w:val="000000" w:themeColor="text1"/>
                <w:sz w:val="22"/>
              </w:rPr>
              <w:t>」</w:t>
            </w:r>
            <w:r w:rsidRPr="008137E2">
              <w:rPr>
                <w:rFonts w:ascii="微軟正黑體" w:eastAsia="微軟正黑體" w:hAnsi="微軟正黑體" w:cs="Times New Roman" w:hint="eastAsia"/>
                <w:color w:val="000000" w:themeColor="text1"/>
                <w:sz w:val="22"/>
              </w:rPr>
              <w:t>，請簡述該行為態樣、頻率與強度。</w:t>
            </w:r>
          </w:p>
        </w:tc>
      </w:tr>
      <w:tr w:rsidR="00EE2642" w:rsidRPr="008137E2" w14:paraId="5CEFC176" w14:textId="77777777" w:rsidTr="00EE2642">
        <w:trPr>
          <w:cantSplit/>
          <w:trHeight w:val="736"/>
          <w:jc w:val="center"/>
        </w:trPr>
        <w:tc>
          <w:tcPr>
            <w:tcW w:w="6192" w:type="dxa"/>
            <w:gridSpan w:val="2"/>
            <w:vAlign w:val="center"/>
          </w:tcPr>
          <w:p w14:paraId="5EAC4F1B" w14:textId="77777777" w:rsidR="00EE2642" w:rsidRPr="008137E2" w:rsidRDefault="00EE2642" w:rsidP="002B3467">
            <w:pPr>
              <w:pStyle w:val="a3"/>
              <w:numPr>
                <w:ilvl w:val="0"/>
                <w:numId w:val="1"/>
              </w:numPr>
              <w:snapToGrid w:val="0"/>
              <w:spacing w:line="400" w:lineRule="exact"/>
              <w:ind w:leftChars="0"/>
              <w:jc w:val="both"/>
              <w:rPr>
                <w:rFonts w:ascii="微軟正黑體" w:eastAsia="微軟正黑體" w:hAnsi="微軟正黑體" w:cs="Times New Roman"/>
                <w:color w:val="000000" w:themeColor="text1"/>
                <w:szCs w:val="24"/>
              </w:rPr>
            </w:pPr>
            <w:proofErr w:type="gramStart"/>
            <w:r w:rsidRPr="008137E2">
              <w:rPr>
                <w:rFonts w:ascii="微軟正黑體" w:eastAsia="微軟正黑體" w:hAnsi="微軟正黑體" w:cs="Times New Roman"/>
                <w:color w:val="000000" w:themeColor="text1"/>
                <w:szCs w:val="24"/>
              </w:rPr>
              <w:t>一</w:t>
            </w:r>
            <w:proofErr w:type="gramEnd"/>
            <w:r w:rsidRPr="008137E2">
              <w:rPr>
                <w:rFonts w:ascii="微軟正黑體" w:eastAsia="微軟正黑體" w:hAnsi="微軟正黑體" w:cs="Times New Roman"/>
                <w:color w:val="000000" w:themeColor="text1"/>
                <w:szCs w:val="24"/>
              </w:rPr>
              <w:t>年</w:t>
            </w:r>
            <w:r w:rsidRPr="008137E2">
              <w:rPr>
                <w:rFonts w:ascii="微軟正黑體" w:eastAsia="微軟正黑體" w:hAnsi="微軟正黑體" w:cs="Times New Roman" w:hint="eastAsia"/>
                <w:color w:val="000000" w:themeColor="text1"/>
                <w:szCs w:val="24"/>
              </w:rPr>
              <w:t>內，服務對象的情緒行為造成他人輕傷，3次以上。</w:t>
            </w:r>
          </w:p>
        </w:tc>
        <w:tc>
          <w:tcPr>
            <w:tcW w:w="567" w:type="dxa"/>
            <w:shd w:val="clear" w:color="auto" w:fill="BEE395"/>
            <w:textDirection w:val="tbRlV"/>
            <w:vAlign w:val="center"/>
          </w:tcPr>
          <w:p w14:paraId="1363A6BD"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沒有</w:t>
            </w:r>
          </w:p>
        </w:tc>
        <w:tc>
          <w:tcPr>
            <w:tcW w:w="426" w:type="dxa"/>
            <w:shd w:val="clear" w:color="auto" w:fill="D9D9D9" w:themeFill="background1" w:themeFillShade="D9"/>
            <w:textDirection w:val="tbRlV"/>
            <w:vAlign w:val="center"/>
          </w:tcPr>
          <w:p w14:paraId="710051A9" w14:textId="77777777" w:rsidR="00EE2642" w:rsidRPr="008137E2" w:rsidRDefault="00EE2642" w:rsidP="002B3467">
            <w:pPr>
              <w:snapToGrid w:val="0"/>
              <w:spacing w:line="380" w:lineRule="exact"/>
              <w:ind w:leftChars="-6" w:left="198" w:right="113" w:hangingChars="106" w:hanging="212"/>
              <w:jc w:val="center"/>
              <w:rPr>
                <w:rFonts w:ascii="微軟正黑體" w:eastAsia="微軟正黑體" w:hAnsi="微軟正黑體" w:cs="Times New Roman"/>
                <w:color w:val="000000" w:themeColor="text1"/>
                <w:sz w:val="20"/>
                <w:szCs w:val="24"/>
              </w:rPr>
            </w:pPr>
            <w:r w:rsidRPr="008137E2">
              <w:rPr>
                <w:rFonts w:ascii="微軟正黑體" w:eastAsia="微軟正黑體" w:hAnsi="微軟正黑體" w:cs="Times New Roman" w:hint="eastAsia"/>
                <w:color w:val="000000" w:themeColor="text1"/>
                <w:sz w:val="20"/>
                <w:szCs w:val="24"/>
              </w:rPr>
              <w:t>不知道</w:t>
            </w:r>
          </w:p>
        </w:tc>
        <w:tc>
          <w:tcPr>
            <w:tcW w:w="567" w:type="dxa"/>
            <w:shd w:val="clear" w:color="auto" w:fill="FFE599" w:themeFill="accent4" w:themeFillTint="66"/>
            <w:textDirection w:val="tbRlV"/>
            <w:vAlign w:val="center"/>
          </w:tcPr>
          <w:p w14:paraId="3449B8A8"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有</w:t>
            </w:r>
          </w:p>
        </w:tc>
        <w:tc>
          <w:tcPr>
            <w:tcW w:w="3118" w:type="dxa"/>
            <w:shd w:val="clear" w:color="auto" w:fill="auto"/>
          </w:tcPr>
          <w:p w14:paraId="0B3DCD0A"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color w:val="000000" w:themeColor="text1"/>
                <w:szCs w:val="24"/>
              </w:rPr>
            </w:pPr>
          </w:p>
        </w:tc>
      </w:tr>
      <w:tr w:rsidR="00EE2642" w:rsidRPr="008137E2" w14:paraId="30968D4D" w14:textId="77777777" w:rsidTr="00EE2642">
        <w:trPr>
          <w:cantSplit/>
          <w:trHeight w:val="189"/>
          <w:jc w:val="center"/>
        </w:trPr>
        <w:tc>
          <w:tcPr>
            <w:tcW w:w="6192" w:type="dxa"/>
            <w:gridSpan w:val="2"/>
            <w:vAlign w:val="center"/>
          </w:tcPr>
          <w:p w14:paraId="74DDBAFC" w14:textId="77777777" w:rsidR="00EE2642" w:rsidRPr="008137E2" w:rsidRDefault="00EE2642" w:rsidP="002B3467">
            <w:pPr>
              <w:pStyle w:val="a3"/>
              <w:numPr>
                <w:ilvl w:val="0"/>
                <w:numId w:val="1"/>
              </w:numPr>
              <w:snapToGrid w:val="0"/>
              <w:spacing w:line="400" w:lineRule="exact"/>
              <w:ind w:leftChars="0"/>
              <w:jc w:val="both"/>
              <w:rPr>
                <w:rFonts w:ascii="微軟正黑體" w:eastAsia="微軟正黑體" w:hAnsi="微軟正黑體" w:cs="Times New Roman"/>
                <w:color w:val="000000" w:themeColor="text1"/>
                <w:szCs w:val="24"/>
              </w:rPr>
            </w:pPr>
            <w:proofErr w:type="gramStart"/>
            <w:r w:rsidRPr="008137E2">
              <w:rPr>
                <w:rFonts w:ascii="微軟正黑體" w:eastAsia="微軟正黑體" w:hAnsi="微軟正黑體" w:cs="Times New Roman"/>
                <w:color w:val="000000" w:themeColor="text1"/>
                <w:szCs w:val="24"/>
              </w:rPr>
              <w:t>一</w:t>
            </w:r>
            <w:proofErr w:type="gramEnd"/>
            <w:r w:rsidRPr="008137E2">
              <w:rPr>
                <w:rFonts w:ascii="微軟正黑體" w:eastAsia="微軟正黑體" w:hAnsi="微軟正黑體" w:cs="Times New Roman"/>
                <w:color w:val="000000" w:themeColor="text1"/>
                <w:szCs w:val="24"/>
              </w:rPr>
              <w:t>年</w:t>
            </w:r>
            <w:r w:rsidRPr="008137E2">
              <w:rPr>
                <w:rFonts w:ascii="微軟正黑體" w:eastAsia="微軟正黑體" w:hAnsi="微軟正黑體" w:cs="Times New Roman" w:hint="eastAsia"/>
                <w:color w:val="000000" w:themeColor="text1"/>
                <w:szCs w:val="24"/>
              </w:rPr>
              <w:t>內，服務對象的情緒行為可能違法或違法</w:t>
            </w:r>
            <w:proofErr w:type="gramStart"/>
            <w:r w:rsidRPr="008137E2">
              <w:rPr>
                <w:rFonts w:ascii="微軟正黑體" w:eastAsia="微軟正黑體" w:hAnsi="微軟正黑體" w:cs="Times New Roman" w:hint="eastAsia"/>
                <w:color w:val="000000" w:themeColor="text1"/>
                <w:szCs w:val="24"/>
              </w:rPr>
              <w:t>未被究責</w:t>
            </w:r>
            <w:proofErr w:type="gramEnd"/>
            <w:r w:rsidRPr="008137E2">
              <w:rPr>
                <w:rFonts w:ascii="微軟正黑體" w:eastAsia="微軟正黑體" w:hAnsi="微軟正黑體" w:cs="Times New Roman" w:hint="eastAsia"/>
                <w:color w:val="000000" w:themeColor="text1"/>
                <w:szCs w:val="24"/>
              </w:rPr>
              <w:t>，3次以上</w:t>
            </w:r>
            <w:r w:rsidRPr="008137E2">
              <w:rPr>
                <w:rFonts w:ascii="微軟正黑體" w:eastAsia="微軟正黑體" w:hAnsi="微軟正黑體" w:cs="Times New Roman"/>
                <w:color w:val="000000" w:themeColor="text1"/>
                <w:szCs w:val="24"/>
              </w:rPr>
              <w:t>。</w:t>
            </w:r>
          </w:p>
        </w:tc>
        <w:tc>
          <w:tcPr>
            <w:tcW w:w="567" w:type="dxa"/>
            <w:shd w:val="clear" w:color="auto" w:fill="BEE395"/>
            <w:textDirection w:val="tbRlV"/>
            <w:vAlign w:val="center"/>
          </w:tcPr>
          <w:p w14:paraId="795B3DB2"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沒有</w:t>
            </w:r>
          </w:p>
        </w:tc>
        <w:tc>
          <w:tcPr>
            <w:tcW w:w="426" w:type="dxa"/>
            <w:shd w:val="clear" w:color="auto" w:fill="D9D9D9" w:themeFill="background1" w:themeFillShade="D9"/>
            <w:textDirection w:val="tbRlV"/>
            <w:vAlign w:val="center"/>
          </w:tcPr>
          <w:p w14:paraId="3C5AC216" w14:textId="77777777" w:rsidR="00EE2642" w:rsidRPr="008137E2" w:rsidRDefault="00EE2642" w:rsidP="002B3467">
            <w:pPr>
              <w:snapToGrid w:val="0"/>
              <w:spacing w:line="380" w:lineRule="exact"/>
              <w:ind w:leftChars="-6" w:left="198" w:right="113" w:hangingChars="106" w:hanging="212"/>
              <w:jc w:val="center"/>
              <w:rPr>
                <w:rFonts w:ascii="微軟正黑體" w:eastAsia="微軟正黑體" w:hAnsi="微軟正黑體" w:cs="Times New Roman"/>
                <w:color w:val="000000" w:themeColor="text1"/>
                <w:sz w:val="20"/>
                <w:szCs w:val="24"/>
              </w:rPr>
            </w:pPr>
            <w:r w:rsidRPr="008137E2">
              <w:rPr>
                <w:rFonts w:ascii="微軟正黑體" w:eastAsia="微軟正黑體" w:hAnsi="微軟正黑體" w:cs="Times New Roman" w:hint="eastAsia"/>
                <w:color w:val="000000" w:themeColor="text1"/>
                <w:sz w:val="20"/>
                <w:szCs w:val="24"/>
              </w:rPr>
              <w:t>不知道</w:t>
            </w:r>
          </w:p>
        </w:tc>
        <w:tc>
          <w:tcPr>
            <w:tcW w:w="567" w:type="dxa"/>
            <w:shd w:val="clear" w:color="auto" w:fill="FFE599" w:themeFill="accent4" w:themeFillTint="66"/>
            <w:textDirection w:val="tbRlV"/>
            <w:vAlign w:val="center"/>
          </w:tcPr>
          <w:p w14:paraId="00D4998B"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有</w:t>
            </w:r>
          </w:p>
        </w:tc>
        <w:tc>
          <w:tcPr>
            <w:tcW w:w="3118" w:type="dxa"/>
            <w:shd w:val="clear" w:color="auto" w:fill="auto"/>
          </w:tcPr>
          <w:p w14:paraId="77130AE9"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color w:val="000000" w:themeColor="text1"/>
                <w:szCs w:val="24"/>
              </w:rPr>
            </w:pPr>
          </w:p>
        </w:tc>
      </w:tr>
      <w:tr w:rsidR="00EE2642" w:rsidRPr="008137E2" w14:paraId="0E1B33DE" w14:textId="77777777" w:rsidTr="00EE2642">
        <w:trPr>
          <w:cantSplit/>
          <w:trHeight w:val="493"/>
          <w:jc w:val="center"/>
        </w:trPr>
        <w:tc>
          <w:tcPr>
            <w:tcW w:w="6192" w:type="dxa"/>
            <w:gridSpan w:val="2"/>
            <w:vAlign w:val="center"/>
          </w:tcPr>
          <w:p w14:paraId="1AB77D58" w14:textId="77777777" w:rsidR="00EE2642" w:rsidRPr="008137E2" w:rsidRDefault="00EE2642" w:rsidP="002B3467">
            <w:pPr>
              <w:pStyle w:val="a3"/>
              <w:numPr>
                <w:ilvl w:val="0"/>
                <w:numId w:val="1"/>
              </w:numPr>
              <w:snapToGrid w:val="0"/>
              <w:spacing w:line="400" w:lineRule="exact"/>
              <w:ind w:leftChars="0"/>
              <w:jc w:val="both"/>
              <w:rPr>
                <w:rFonts w:ascii="微軟正黑體" w:eastAsia="微軟正黑體" w:hAnsi="微軟正黑體" w:cs="Times New Roman"/>
                <w:color w:val="000000" w:themeColor="text1"/>
                <w:szCs w:val="24"/>
              </w:rPr>
            </w:pPr>
            <w:proofErr w:type="gramStart"/>
            <w:r w:rsidRPr="008137E2">
              <w:rPr>
                <w:rFonts w:ascii="微軟正黑體" w:eastAsia="微軟正黑體" w:hAnsi="微軟正黑體" w:cs="Times New Roman" w:hint="eastAsia"/>
                <w:color w:val="000000" w:themeColor="text1"/>
                <w:szCs w:val="24"/>
              </w:rPr>
              <w:t>一</w:t>
            </w:r>
            <w:proofErr w:type="gramEnd"/>
            <w:r w:rsidRPr="008137E2">
              <w:rPr>
                <w:rFonts w:ascii="微軟正黑體" w:eastAsia="微軟正黑體" w:hAnsi="微軟正黑體" w:cs="Times New Roman" w:hint="eastAsia"/>
                <w:color w:val="000000" w:themeColor="text1"/>
                <w:szCs w:val="24"/>
              </w:rPr>
              <w:t>年內，服務對象的情緒行為經常(每周至少一次)干擾自己或他人。</w:t>
            </w:r>
          </w:p>
        </w:tc>
        <w:tc>
          <w:tcPr>
            <w:tcW w:w="567" w:type="dxa"/>
            <w:shd w:val="clear" w:color="auto" w:fill="BEE395"/>
            <w:textDirection w:val="tbRlV"/>
            <w:vAlign w:val="center"/>
          </w:tcPr>
          <w:p w14:paraId="0C505F8E"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沒有</w:t>
            </w:r>
          </w:p>
        </w:tc>
        <w:tc>
          <w:tcPr>
            <w:tcW w:w="426" w:type="dxa"/>
            <w:shd w:val="clear" w:color="auto" w:fill="D9D9D9" w:themeFill="background1" w:themeFillShade="D9"/>
            <w:textDirection w:val="tbRlV"/>
            <w:vAlign w:val="center"/>
          </w:tcPr>
          <w:p w14:paraId="026E821D" w14:textId="77777777" w:rsidR="00EE2642" w:rsidRPr="008137E2" w:rsidRDefault="00EE2642" w:rsidP="002B3467">
            <w:pPr>
              <w:snapToGrid w:val="0"/>
              <w:spacing w:line="380" w:lineRule="exact"/>
              <w:ind w:leftChars="-6" w:left="219" w:right="113" w:hangingChars="106" w:hanging="233"/>
              <w:jc w:val="center"/>
              <w:rPr>
                <w:rFonts w:ascii="微軟正黑體" w:eastAsia="微軟正黑體" w:hAnsi="微軟正黑體" w:cs="Times New Roman"/>
                <w:color w:val="000000" w:themeColor="text1"/>
                <w:sz w:val="22"/>
                <w:szCs w:val="24"/>
              </w:rPr>
            </w:pPr>
            <w:r w:rsidRPr="008137E2">
              <w:rPr>
                <w:rFonts w:ascii="微軟正黑體" w:eastAsia="微軟正黑體" w:hAnsi="微軟正黑體" w:cs="Times New Roman" w:hint="eastAsia"/>
                <w:color w:val="000000" w:themeColor="text1"/>
                <w:sz w:val="22"/>
                <w:szCs w:val="24"/>
              </w:rPr>
              <w:t>不知道</w:t>
            </w:r>
          </w:p>
        </w:tc>
        <w:tc>
          <w:tcPr>
            <w:tcW w:w="567" w:type="dxa"/>
            <w:shd w:val="clear" w:color="auto" w:fill="FFE599" w:themeFill="accent4" w:themeFillTint="66"/>
            <w:textDirection w:val="tbRlV"/>
            <w:vAlign w:val="center"/>
          </w:tcPr>
          <w:p w14:paraId="64823680"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有</w:t>
            </w:r>
          </w:p>
        </w:tc>
        <w:tc>
          <w:tcPr>
            <w:tcW w:w="3118" w:type="dxa"/>
            <w:shd w:val="clear" w:color="auto" w:fill="auto"/>
          </w:tcPr>
          <w:p w14:paraId="7271AD88"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color w:val="000000" w:themeColor="text1"/>
                <w:szCs w:val="24"/>
              </w:rPr>
            </w:pPr>
          </w:p>
        </w:tc>
      </w:tr>
      <w:tr w:rsidR="00EE2642" w:rsidRPr="008137E2" w14:paraId="7241367C" w14:textId="77777777" w:rsidTr="00EE2642">
        <w:trPr>
          <w:cantSplit/>
          <w:trHeight w:val="661"/>
          <w:jc w:val="center"/>
        </w:trPr>
        <w:tc>
          <w:tcPr>
            <w:tcW w:w="6192" w:type="dxa"/>
            <w:gridSpan w:val="2"/>
            <w:vAlign w:val="center"/>
          </w:tcPr>
          <w:p w14:paraId="44A1900F" w14:textId="77777777" w:rsidR="00EE2642" w:rsidRPr="008137E2" w:rsidRDefault="00EE2642" w:rsidP="002B3467">
            <w:pPr>
              <w:pStyle w:val="a3"/>
              <w:numPr>
                <w:ilvl w:val="0"/>
                <w:numId w:val="1"/>
              </w:numPr>
              <w:snapToGrid w:val="0"/>
              <w:spacing w:line="400" w:lineRule="exact"/>
              <w:ind w:leftChars="0"/>
              <w:jc w:val="both"/>
              <w:rPr>
                <w:rFonts w:ascii="微軟正黑體" w:eastAsia="微軟正黑體" w:hAnsi="微軟正黑體" w:cs="Times New Roman"/>
                <w:color w:val="000000" w:themeColor="text1"/>
                <w:szCs w:val="24"/>
              </w:rPr>
            </w:pPr>
            <w:proofErr w:type="gramStart"/>
            <w:r w:rsidRPr="008137E2">
              <w:rPr>
                <w:rFonts w:ascii="微軟正黑體" w:eastAsia="微軟正黑體" w:hAnsi="微軟正黑體" w:cs="Times New Roman"/>
                <w:color w:val="000000" w:themeColor="text1"/>
                <w:szCs w:val="24"/>
              </w:rPr>
              <w:t>一</w:t>
            </w:r>
            <w:proofErr w:type="gramEnd"/>
            <w:r w:rsidRPr="008137E2">
              <w:rPr>
                <w:rFonts w:ascii="微軟正黑體" w:eastAsia="微軟正黑體" w:hAnsi="微軟正黑體" w:cs="Times New Roman"/>
                <w:color w:val="000000" w:themeColor="text1"/>
                <w:szCs w:val="24"/>
              </w:rPr>
              <w:t>年</w:t>
            </w:r>
            <w:r w:rsidRPr="008137E2">
              <w:rPr>
                <w:rFonts w:ascii="微軟正黑體" w:eastAsia="微軟正黑體" w:hAnsi="微軟正黑體" w:cs="Times New Roman" w:hint="eastAsia"/>
                <w:color w:val="000000" w:themeColor="text1"/>
                <w:szCs w:val="24"/>
              </w:rPr>
              <w:t>內，只要</w:t>
            </w:r>
            <w:proofErr w:type="gramStart"/>
            <w:r w:rsidRPr="008137E2">
              <w:rPr>
                <w:rFonts w:ascii="微軟正黑體" w:eastAsia="微軟正黑體" w:hAnsi="微軟正黑體" w:cs="Times New Roman" w:hint="eastAsia"/>
                <w:color w:val="000000" w:themeColor="text1"/>
                <w:szCs w:val="24"/>
              </w:rPr>
              <w:t>一</w:t>
            </w:r>
            <w:proofErr w:type="gramEnd"/>
            <w:r w:rsidRPr="008137E2">
              <w:rPr>
                <w:rFonts w:ascii="微軟正黑體" w:eastAsia="微軟正黑體" w:hAnsi="微軟正黑體" w:cs="Times New Roman" w:hint="eastAsia"/>
                <w:color w:val="000000" w:themeColor="text1"/>
                <w:szCs w:val="24"/>
              </w:rPr>
              <w:t>不注意服務對象，就會有收拾不完的善後工作，</w:t>
            </w:r>
            <w:r w:rsidRPr="008137E2">
              <w:rPr>
                <w:rFonts w:ascii="微軟正黑體" w:eastAsia="微軟正黑體" w:hAnsi="微軟正黑體" w:cs="Times New Roman"/>
                <w:color w:val="000000" w:themeColor="text1"/>
                <w:szCs w:val="24"/>
              </w:rPr>
              <w:t>3</w:t>
            </w:r>
            <w:r w:rsidRPr="008137E2">
              <w:rPr>
                <w:rFonts w:ascii="微軟正黑體" w:eastAsia="微軟正黑體" w:hAnsi="微軟正黑體" w:cs="Times New Roman" w:hint="eastAsia"/>
                <w:color w:val="000000" w:themeColor="text1"/>
                <w:szCs w:val="24"/>
              </w:rPr>
              <w:t>次以上</w:t>
            </w:r>
            <w:r w:rsidRPr="008137E2">
              <w:rPr>
                <w:rFonts w:ascii="微軟正黑體" w:eastAsia="微軟正黑體" w:hAnsi="微軟正黑體" w:cs="Times New Roman"/>
                <w:color w:val="000000" w:themeColor="text1"/>
                <w:szCs w:val="24"/>
              </w:rPr>
              <w:t xml:space="preserve">。 </w:t>
            </w:r>
          </w:p>
        </w:tc>
        <w:tc>
          <w:tcPr>
            <w:tcW w:w="567" w:type="dxa"/>
            <w:shd w:val="clear" w:color="auto" w:fill="BEE395"/>
            <w:textDirection w:val="tbRlV"/>
            <w:vAlign w:val="center"/>
          </w:tcPr>
          <w:p w14:paraId="05206313"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沒有</w:t>
            </w:r>
          </w:p>
        </w:tc>
        <w:tc>
          <w:tcPr>
            <w:tcW w:w="426" w:type="dxa"/>
            <w:shd w:val="clear" w:color="auto" w:fill="D9D9D9" w:themeFill="background1" w:themeFillShade="D9"/>
            <w:textDirection w:val="tbRlV"/>
            <w:vAlign w:val="center"/>
          </w:tcPr>
          <w:p w14:paraId="4685784A" w14:textId="77777777" w:rsidR="00EE2642" w:rsidRPr="008137E2" w:rsidRDefault="00EE2642" w:rsidP="002B3467">
            <w:pPr>
              <w:snapToGrid w:val="0"/>
              <w:spacing w:line="380" w:lineRule="exact"/>
              <w:ind w:leftChars="-6" w:left="219" w:right="113" w:hangingChars="106" w:hanging="233"/>
              <w:jc w:val="center"/>
              <w:rPr>
                <w:rFonts w:ascii="微軟正黑體" w:eastAsia="微軟正黑體" w:hAnsi="微軟正黑體" w:cs="Times New Roman"/>
                <w:color w:val="000000" w:themeColor="text1"/>
                <w:sz w:val="22"/>
                <w:szCs w:val="24"/>
              </w:rPr>
            </w:pPr>
            <w:r w:rsidRPr="008137E2">
              <w:rPr>
                <w:rFonts w:ascii="微軟正黑體" w:eastAsia="微軟正黑體" w:hAnsi="微軟正黑體" w:cs="Times New Roman" w:hint="eastAsia"/>
                <w:color w:val="000000" w:themeColor="text1"/>
                <w:sz w:val="22"/>
                <w:szCs w:val="24"/>
              </w:rPr>
              <w:t>不知道</w:t>
            </w:r>
          </w:p>
        </w:tc>
        <w:tc>
          <w:tcPr>
            <w:tcW w:w="567" w:type="dxa"/>
            <w:shd w:val="clear" w:color="auto" w:fill="FFE599" w:themeFill="accent4" w:themeFillTint="66"/>
            <w:textDirection w:val="tbRlV"/>
            <w:vAlign w:val="center"/>
          </w:tcPr>
          <w:p w14:paraId="0964850E"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有</w:t>
            </w:r>
          </w:p>
        </w:tc>
        <w:tc>
          <w:tcPr>
            <w:tcW w:w="3118" w:type="dxa"/>
            <w:shd w:val="clear" w:color="auto" w:fill="auto"/>
          </w:tcPr>
          <w:p w14:paraId="70511937"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color w:val="000000" w:themeColor="text1"/>
                <w:szCs w:val="24"/>
              </w:rPr>
            </w:pPr>
          </w:p>
        </w:tc>
      </w:tr>
      <w:tr w:rsidR="00EE2642" w:rsidRPr="008137E2" w14:paraId="75CD93EA" w14:textId="77777777" w:rsidTr="00EE2642">
        <w:trPr>
          <w:cantSplit/>
          <w:trHeight w:val="276"/>
          <w:jc w:val="center"/>
        </w:trPr>
        <w:tc>
          <w:tcPr>
            <w:tcW w:w="6192" w:type="dxa"/>
            <w:gridSpan w:val="2"/>
            <w:vAlign w:val="center"/>
          </w:tcPr>
          <w:p w14:paraId="4AD41547" w14:textId="77777777" w:rsidR="00EE2642" w:rsidRPr="008137E2" w:rsidRDefault="00EE2642" w:rsidP="002B3467">
            <w:pPr>
              <w:pStyle w:val="a3"/>
              <w:numPr>
                <w:ilvl w:val="0"/>
                <w:numId w:val="1"/>
              </w:numPr>
              <w:snapToGrid w:val="0"/>
              <w:spacing w:line="400" w:lineRule="exact"/>
              <w:ind w:leftChars="0"/>
              <w:jc w:val="both"/>
              <w:rPr>
                <w:rFonts w:ascii="微軟正黑體" w:eastAsia="微軟正黑體" w:hAnsi="微軟正黑體" w:cs="Times New Roman"/>
                <w:color w:val="000000" w:themeColor="text1"/>
                <w:szCs w:val="24"/>
              </w:rPr>
            </w:pPr>
            <w:proofErr w:type="gramStart"/>
            <w:r w:rsidRPr="008137E2">
              <w:rPr>
                <w:rFonts w:ascii="微軟正黑體" w:eastAsia="微軟正黑體" w:hAnsi="微軟正黑體" w:cs="Times New Roman" w:hint="eastAsia"/>
                <w:color w:val="000000" w:themeColor="text1"/>
                <w:szCs w:val="24"/>
              </w:rPr>
              <w:t>一</w:t>
            </w:r>
            <w:proofErr w:type="gramEnd"/>
            <w:r w:rsidRPr="008137E2">
              <w:rPr>
                <w:rFonts w:ascii="微軟正黑體" w:eastAsia="微軟正黑體" w:hAnsi="微軟正黑體" w:cs="Times New Roman" w:hint="eastAsia"/>
                <w:color w:val="000000" w:themeColor="text1"/>
                <w:szCs w:val="24"/>
              </w:rPr>
              <w:t>年內，環境中的物品需要特別收藏或管制、甚至上鎖，以避免引起服務對象的情緒行為一再發生。</w:t>
            </w:r>
          </w:p>
        </w:tc>
        <w:tc>
          <w:tcPr>
            <w:tcW w:w="567" w:type="dxa"/>
            <w:shd w:val="clear" w:color="auto" w:fill="BEE395"/>
            <w:textDirection w:val="tbRlV"/>
            <w:vAlign w:val="center"/>
          </w:tcPr>
          <w:p w14:paraId="454123BA"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沒有</w:t>
            </w:r>
          </w:p>
        </w:tc>
        <w:tc>
          <w:tcPr>
            <w:tcW w:w="426" w:type="dxa"/>
            <w:shd w:val="clear" w:color="auto" w:fill="D9D9D9" w:themeFill="background1" w:themeFillShade="D9"/>
            <w:textDirection w:val="tbRlV"/>
            <w:vAlign w:val="center"/>
          </w:tcPr>
          <w:p w14:paraId="6F0475BA" w14:textId="77777777" w:rsidR="00EE2642" w:rsidRPr="008137E2" w:rsidRDefault="00EE2642" w:rsidP="002B3467">
            <w:pPr>
              <w:snapToGrid w:val="0"/>
              <w:spacing w:line="380" w:lineRule="exact"/>
              <w:ind w:left="220" w:right="113" w:hangingChars="100" w:hanging="220"/>
              <w:jc w:val="center"/>
              <w:rPr>
                <w:rFonts w:ascii="微軟正黑體" w:eastAsia="微軟正黑體" w:hAnsi="微軟正黑體" w:cs="Times New Roman"/>
                <w:color w:val="000000" w:themeColor="text1"/>
                <w:sz w:val="22"/>
                <w:szCs w:val="24"/>
              </w:rPr>
            </w:pPr>
            <w:r w:rsidRPr="008137E2">
              <w:rPr>
                <w:rFonts w:ascii="微軟正黑體" w:eastAsia="微軟正黑體" w:hAnsi="微軟正黑體" w:cs="Times New Roman" w:hint="eastAsia"/>
                <w:color w:val="000000" w:themeColor="text1"/>
                <w:sz w:val="22"/>
                <w:szCs w:val="24"/>
              </w:rPr>
              <w:t>不知道</w:t>
            </w:r>
          </w:p>
        </w:tc>
        <w:tc>
          <w:tcPr>
            <w:tcW w:w="567" w:type="dxa"/>
            <w:shd w:val="clear" w:color="auto" w:fill="FFE599" w:themeFill="accent4" w:themeFillTint="66"/>
            <w:textDirection w:val="tbRlV"/>
            <w:vAlign w:val="center"/>
          </w:tcPr>
          <w:p w14:paraId="192554A3" w14:textId="77777777" w:rsidR="00EE2642" w:rsidRPr="008137E2" w:rsidRDefault="00EE2642" w:rsidP="002B3467">
            <w:pPr>
              <w:snapToGrid w:val="0"/>
              <w:spacing w:line="380" w:lineRule="exact"/>
              <w:ind w:left="240" w:right="113" w:hangingChars="100" w:hanging="240"/>
              <w:jc w:val="center"/>
              <w:rPr>
                <w:rFonts w:ascii="微軟正黑體" w:eastAsia="微軟正黑體" w:hAnsi="微軟正黑體" w:cs="Times New Roman"/>
                <w:color w:val="000000" w:themeColor="text1"/>
                <w:szCs w:val="24"/>
              </w:rPr>
            </w:pPr>
            <w:r w:rsidRPr="008137E2">
              <w:rPr>
                <w:rFonts w:ascii="微軟正黑體" w:eastAsia="微軟正黑體" w:hAnsi="微軟正黑體" w:cs="Times New Roman" w:hint="eastAsia"/>
                <w:color w:val="000000" w:themeColor="text1"/>
                <w:szCs w:val="24"/>
              </w:rPr>
              <w:t>有</w:t>
            </w:r>
          </w:p>
        </w:tc>
        <w:tc>
          <w:tcPr>
            <w:tcW w:w="3118" w:type="dxa"/>
            <w:shd w:val="clear" w:color="auto" w:fill="auto"/>
          </w:tcPr>
          <w:p w14:paraId="482CB2A1" w14:textId="77777777" w:rsidR="00EE2642" w:rsidRPr="008137E2" w:rsidRDefault="00EE2642" w:rsidP="002B3467">
            <w:pPr>
              <w:snapToGrid w:val="0"/>
              <w:spacing w:line="380" w:lineRule="exact"/>
              <w:ind w:left="240" w:hangingChars="100" w:hanging="240"/>
              <w:jc w:val="center"/>
              <w:rPr>
                <w:rFonts w:ascii="微軟正黑體" w:eastAsia="微軟正黑體" w:hAnsi="微軟正黑體" w:cs="Times New Roman"/>
                <w:color w:val="000000" w:themeColor="text1"/>
                <w:szCs w:val="24"/>
              </w:rPr>
            </w:pPr>
          </w:p>
        </w:tc>
      </w:tr>
    </w:tbl>
    <w:p w14:paraId="6AB07882" w14:textId="77777777" w:rsidR="00EE2642" w:rsidRPr="008137E2" w:rsidRDefault="00EE2642" w:rsidP="00EE2642">
      <w:pPr>
        <w:spacing w:line="320" w:lineRule="exact"/>
        <w:rPr>
          <w:rFonts w:ascii="微軟正黑體" w:eastAsia="微軟正黑體" w:hAnsi="微軟正黑體"/>
          <w:color w:val="000000" w:themeColor="text1"/>
          <w:sz w:val="22"/>
        </w:rPr>
      </w:pPr>
      <w:r w:rsidRPr="008137E2">
        <w:rPr>
          <w:rFonts w:ascii="微軟正黑體" w:eastAsia="微軟正黑體" w:hAnsi="微軟正黑體" w:hint="eastAsia"/>
          <w:color w:val="000000" w:themeColor="text1"/>
          <w:sz w:val="22"/>
        </w:rPr>
        <w:t>【題項說明】</w:t>
      </w:r>
    </w:p>
    <w:p w14:paraId="0F0C00DA" w14:textId="77777777" w:rsidR="00EE2642" w:rsidRPr="008137E2" w:rsidRDefault="00EE2642" w:rsidP="00EE2642">
      <w:pPr>
        <w:pStyle w:val="a3"/>
        <w:widowControl/>
        <w:numPr>
          <w:ilvl w:val="0"/>
          <w:numId w:val="5"/>
        </w:numPr>
        <w:tabs>
          <w:tab w:val="left" w:pos="720"/>
        </w:tabs>
        <w:snapToGrid w:val="0"/>
        <w:spacing w:line="260" w:lineRule="exact"/>
        <w:ind w:leftChars="0" w:left="482" w:hanging="482"/>
        <w:jc w:val="both"/>
        <w:rPr>
          <w:rFonts w:ascii="微軟正黑體" w:eastAsia="微軟正黑體" w:hAnsi="微軟正黑體"/>
          <w:color w:val="000000" w:themeColor="text1"/>
          <w:sz w:val="20"/>
        </w:rPr>
      </w:pPr>
      <w:proofErr w:type="gramStart"/>
      <w:r w:rsidRPr="008137E2">
        <w:rPr>
          <w:rFonts w:ascii="微軟正黑體" w:eastAsia="微軟正黑體" w:hAnsi="微軟正黑體" w:hint="eastAsia"/>
          <w:color w:val="000000" w:themeColor="text1"/>
          <w:sz w:val="20"/>
        </w:rPr>
        <w:t>此篩檢</w:t>
      </w:r>
      <w:proofErr w:type="gramEnd"/>
      <w:r w:rsidRPr="008137E2">
        <w:rPr>
          <w:rFonts w:ascii="微軟正黑體" w:eastAsia="微軟正黑體" w:hAnsi="微軟正黑體" w:hint="eastAsia"/>
          <w:color w:val="000000" w:themeColor="text1"/>
          <w:sz w:val="20"/>
        </w:rPr>
        <w:t>強調「情緒行為的照顧負荷」：分級的結果係指服務對象需要情緒行為照顧需求的多寡，而非服務對象本身，在溝通表達時應強調「服務對象的情緒行為需求為</w:t>
      </w:r>
      <w:r w:rsidRPr="008137E2">
        <w:rPr>
          <w:rFonts w:ascii="微軟正黑體" w:eastAsia="微軟正黑體" w:hAnsi="微軟正黑體"/>
          <w:color w:val="000000" w:themeColor="text1"/>
          <w:sz w:val="20"/>
        </w:rPr>
        <w:t>3</w:t>
      </w:r>
      <w:r w:rsidRPr="008137E2">
        <w:rPr>
          <w:rFonts w:ascii="微軟正黑體" w:eastAsia="微軟正黑體" w:hAnsi="微軟正黑體" w:hint="eastAsia"/>
          <w:color w:val="000000" w:themeColor="text1"/>
          <w:sz w:val="20"/>
        </w:rPr>
        <w:t>級」，避免標籤化服務對象。</w:t>
      </w:r>
    </w:p>
    <w:p w14:paraId="5A8954B4" w14:textId="77777777" w:rsidR="00EE2642" w:rsidRPr="008137E2" w:rsidRDefault="00EE2642" w:rsidP="00EE2642">
      <w:pPr>
        <w:pStyle w:val="a3"/>
        <w:widowControl/>
        <w:numPr>
          <w:ilvl w:val="0"/>
          <w:numId w:val="5"/>
        </w:numPr>
        <w:tabs>
          <w:tab w:val="left" w:pos="720"/>
        </w:tabs>
        <w:snapToGrid w:val="0"/>
        <w:spacing w:line="260" w:lineRule="exact"/>
        <w:ind w:leftChars="0" w:left="482" w:hanging="482"/>
        <w:jc w:val="both"/>
        <w:rPr>
          <w:rFonts w:ascii="微軟正黑體" w:eastAsia="微軟正黑體" w:hAnsi="微軟正黑體"/>
          <w:color w:val="000000" w:themeColor="text1"/>
          <w:sz w:val="20"/>
        </w:rPr>
      </w:pPr>
      <w:r w:rsidRPr="008137E2">
        <w:rPr>
          <w:rFonts w:ascii="微軟正黑體" w:eastAsia="微軟正黑體" w:hAnsi="微軟正黑體" w:hint="eastAsia"/>
          <w:color w:val="000000" w:themeColor="text1"/>
          <w:sz w:val="20"/>
        </w:rPr>
        <w:t>備註簡述「強度」指行為造成干擾的嚴重程度與影響範圍。</w:t>
      </w:r>
    </w:p>
    <w:p w14:paraId="61836F5B" w14:textId="77777777" w:rsidR="00EE2642" w:rsidRPr="008137E2" w:rsidRDefault="00EE2642" w:rsidP="00EE2642">
      <w:pPr>
        <w:pStyle w:val="a3"/>
        <w:numPr>
          <w:ilvl w:val="0"/>
          <w:numId w:val="5"/>
        </w:numPr>
        <w:snapToGrid w:val="0"/>
        <w:spacing w:line="260" w:lineRule="exact"/>
        <w:ind w:leftChars="0" w:left="482" w:hanging="482"/>
        <w:rPr>
          <w:rFonts w:ascii="微軟正黑體" w:eastAsia="微軟正黑體" w:hAnsi="微軟正黑體"/>
          <w:color w:val="000000" w:themeColor="text1"/>
          <w:sz w:val="20"/>
        </w:rPr>
      </w:pPr>
      <w:r w:rsidRPr="008137E2">
        <w:rPr>
          <w:rFonts w:ascii="微軟正黑體" w:eastAsia="微軟正黑體" w:hAnsi="微軟正黑體" w:hint="eastAsia"/>
          <w:b/>
          <w:bCs/>
          <w:color w:val="000000" w:themeColor="text1"/>
          <w:sz w:val="20"/>
        </w:rPr>
        <w:t>第1題：</w:t>
      </w:r>
    </w:p>
    <w:p w14:paraId="0A53DA77" w14:textId="77777777" w:rsidR="00EE2642" w:rsidRPr="008137E2" w:rsidRDefault="00EE2642" w:rsidP="00EE2642">
      <w:pPr>
        <w:pStyle w:val="a3"/>
        <w:numPr>
          <w:ilvl w:val="0"/>
          <w:numId w:val="6"/>
        </w:numPr>
        <w:snapToGrid w:val="0"/>
        <w:spacing w:line="260" w:lineRule="exact"/>
        <w:ind w:leftChars="0" w:hanging="482"/>
        <w:jc w:val="both"/>
        <w:rPr>
          <w:rFonts w:ascii="微軟正黑體" w:eastAsia="微軟正黑體" w:hAnsi="微軟正黑體"/>
          <w:color w:val="000000" w:themeColor="text1"/>
          <w:sz w:val="20"/>
        </w:rPr>
      </w:pPr>
      <w:r w:rsidRPr="008137E2">
        <w:rPr>
          <w:rFonts w:ascii="微軟正黑體" w:eastAsia="微軟正黑體" w:hAnsi="微軟正黑體" w:hint="eastAsia"/>
          <w:color w:val="000000" w:themeColor="text1"/>
          <w:sz w:val="20"/>
        </w:rPr>
        <w:t>「可能造成」係指該次行為雖未具體出現傷害的結果（如，身藏刀械、跑去開瓦斯被攔下來、對人潑滾燙的水沒潑中、偷藏並累積安眠藥準備自殺、用棍棒威嚇路旁的孕婦或小孩等），但如未積極預防性介入，未來恐怕會發生嚴重的後果。</w:t>
      </w:r>
    </w:p>
    <w:p w14:paraId="4DF0C9FE" w14:textId="77777777" w:rsidR="00EE2642" w:rsidRPr="008137E2" w:rsidRDefault="00EE2642" w:rsidP="00EE2642">
      <w:pPr>
        <w:pStyle w:val="a3"/>
        <w:numPr>
          <w:ilvl w:val="0"/>
          <w:numId w:val="6"/>
        </w:numPr>
        <w:snapToGrid w:val="0"/>
        <w:spacing w:line="260" w:lineRule="exact"/>
        <w:ind w:leftChars="0" w:hanging="482"/>
        <w:rPr>
          <w:rFonts w:ascii="微軟正黑體" w:eastAsia="微軟正黑體" w:hAnsi="微軟正黑體"/>
          <w:color w:val="000000" w:themeColor="text1"/>
          <w:sz w:val="20"/>
        </w:rPr>
      </w:pPr>
      <w:r w:rsidRPr="008137E2">
        <w:rPr>
          <w:rFonts w:ascii="微軟正黑體" w:eastAsia="微軟正黑體" w:hAnsi="微軟正黑體" w:hint="eastAsia"/>
          <w:color w:val="000000" w:themeColor="text1"/>
          <w:sz w:val="20"/>
        </w:rPr>
        <w:t>「立即」係指</w:t>
      </w:r>
      <w:proofErr w:type="gramStart"/>
      <w:r w:rsidRPr="008137E2">
        <w:rPr>
          <w:rFonts w:ascii="微軟正黑體" w:eastAsia="微軟正黑體" w:hAnsi="微軟正黑體" w:hint="eastAsia"/>
          <w:color w:val="000000" w:themeColor="text1"/>
          <w:sz w:val="20"/>
        </w:rPr>
        <w:t>若行</w:t>
      </w:r>
      <w:proofErr w:type="gramEnd"/>
      <w:r w:rsidRPr="008137E2">
        <w:rPr>
          <w:rFonts w:ascii="微軟正黑體" w:eastAsia="微軟正黑體" w:hAnsi="微軟正黑體" w:hint="eastAsia"/>
          <w:color w:val="000000" w:themeColor="text1"/>
          <w:sz w:val="20"/>
        </w:rPr>
        <w:t>為發生，傷害的結果在短時間內就會出現。</w:t>
      </w:r>
    </w:p>
    <w:p w14:paraId="2981E90C" w14:textId="77777777" w:rsidR="00EE2642" w:rsidRPr="008137E2" w:rsidRDefault="00EE2642" w:rsidP="00EE2642">
      <w:pPr>
        <w:pStyle w:val="a3"/>
        <w:numPr>
          <w:ilvl w:val="0"/>
          <w:numId w:val="6"/>
        </w:numPr>
        <w:snapToGrid w:val="0"/>
        <w:spacing w:line="260" w:lineRule="exact"/>
        <w:ind w:leftChars="0" w:hanging="482"/>
        <w:rPr>
          <w:rFonts w:ascii="微軟正黑體" w:eastAsia="微軟正黑體" w:hAnsi="微軟正黑體"/>
          <w:color w:val="000000" w:themeColor="text1"/>
          <w:sz w:val="20"/>
        </w:rPr>
      </w:pPr>
      <w:r w:rsidRPr="008137E2">
        <w:rPr>
          <w:rFonts w:ascii="微軟正黑體" w:eastAsia="微軟正黑體" w:hAnsi="微軟正黑體" w:hint="eastAsia"/>
          <w:color w:val="000000" w:themeColor="text1"/>
          <w:sz w:val="20"/>
        </w:rPr>
        <w:t>「重大傷害」係指危及生命安全的身體傷害。</w:t>
      </w:r>
    </w:p>
    <w:p w14:paraId="77D627AE" w14:textId="77777777" w:rsidR="00EE2642" w:rsidRPr="008137E2" w:rsidRDefault="00EE2642" w:rsidP="00EE2642">
      <w:pPr>
        <w:pStyle w:val="a3"/>
        <w:numPr>
          <w:ilvl w:val="0"/>
          <w:numId w:val="5"/>
        </w:numPr>
        <w:snapToGrid w:val="0"/>
        <w:spacing w:line="260" w:lineRule="exact"/>
        <w:ind w:leftChars="0" w:left="482" w:hanging="482"/>
        <w:rPr>
          <w:rFonts w:ascii="微軟正黑體" w:eastAsia="微軟正黑體" w:hAnsi="微軟正黑體"/>
          <w:b/>
          <w:bCs/>
          <w:color w:val="000000" w:themeColor="text1"/>
          <w:sz w:val="20"/>
        </w:rPr>
      </w:pPr>
      <w:r w:rsidRPr="008137E2">
        <w:rPr>
          <w:rFonts w:ascii="微軟正黑體" w:eastAsia="微軟正黑體" w:hAnsi="微軟正黑體" w:hint="eastAsia"/>
          <w:b/>
          <w:bCs/>
          <w:color w:val="000000" w:themeColor="text1"/>
          <w:sz w:val="20"/>
        </w:rPr>
        <w:t>第</w:t>
      </w:r>
      <w:r w:rsidRPr="008137E2">
        <w:rPr>
          <w:rFonts w:ascii="微軟正黑體" w:eastAsia="微軟正黑體" w:hAnsi="微軟正黑體"/>
          <w:b/>
          <w:bCs/>
          <w:color w:val="000000" w:themeColor="text1"/>
          <w:sz w:val="20"/>
        </w:rPr>
        <w:t>3</w:t>
      </w:r>
      <w:r w:rsidRPr="008137E2">
        <w:rPr>
          <w:rFonts w:ascii="微軟正黑體" w:eastAsia="微軟正黑體" w:hAnsi="微軟正黑體" w:hint="eastAsia"/>
          <w:b/>
          <w:bCs/>
          <w:color w:val="000000" w:themeColor="text1"/>
          <w:sz w:val="20"/>
        </w:rPr>
        <w:t>題：</w:t>
      </w:r>
    </w:p>
    <w:p w14:paraId="6DBD327F" w14:textId="77777777" w:rsidR="00EE2642" w:rsidRPr="008137E2" w:rsidRDefault="00EE2642" w:rsidP="00EE2642">
      <w:pPr>
        <w:pStyle w:val="a3"/>
        <w:numPr>
          <w:ilvl w:val="0"/>
          <w:numId w:val="6"/>
        </w:numPr>
        <w:snapToGrid w:val="0"/>
        <w:spacing w:line="260" w:lineRule="exact"/>
        <w:ind w:leftChars="0" w:hanging="482"/>
        <w:rPr>
          <w:rFonts w:ascii="微軟正黑體" w:eastAsia="微軟正黑體" w:hAnsi="微軟正黑體"/>
          <w:color w:val="000000" w:themeColor="text1"/>
          <w:sz w:val="20"/>
        </w:rPr>
      </w:pPr>
      <w:r w:rsidRPr="008137E2">
        <w:rPr>
          <w:rFonts w:ascii="微軟正黑體" w:eastAsia="微軟正黑體" w:hAnsi="微軟正黑體" w:hint="eastAsia"/>
          <w:color w:val="000000" w:themeColor="text1"/>
          <w:sz w:val="20"/>
        </w:rPr>
        <w:t>「嚴重損害」係指情緒行為的後果造成設備或器材的重大毀損。例如，</w:t>
      </w:r>
      <w:proofErr w:type="gramStart"/>
      <w:r w:rsidRPr="008137E2">
        <w:rPr>
          <w:rFonts w:ascii="微軟正黑體" w:eastAsia="微軟正黑體" w:hAnsi="微軟正黑體" w:hint="eastAsia"/>
          <w:color w:val="000000" w:themeColor="text1"/>
          <w:sz w:val="20"/>
        </w:rPr>
        <w:t>撞破整面</w:t>
      </w:r>
      <w:proofErr w:type="gramEnd"/>
      <w:r w:rsidRPr="008137E2">
        <w:rPr>
          <w:rFonts w:ascii="微軟正黑體" w:eastAsia="微軟正黑體" w:hAnsi="微軟正黑體" w:hint="eastAsia"/>
          <w:color w:val="000000" w:themeColor="text1"/>
          <w:sz w:val="20"/>
        </w:rPr>
        <w:t>落地窗、</w:t>
      </w:r>
      <w:proofErr w:type="gramStart"/>
      <w:r w:rsidRPr="008137E2">
        <w:rPr>
          <w:rFonts w:ascii="微軟正黑體" w:eastAsia="微軟正黑體" w:hAnsi="微軟正黑體" w:hint="eastAsia"/>
          <w:color w:val="000000" w:themeColor="text1"/>
          <w:sz w:val="20"/>
        </w:rPr>
        <w:t>撞歪或</w:t>
      </w:r>
      <w:proofErr w:type="gramEnd"/>
      <w:r w:rsidRPr="008137E2">
        <w:rPr>
          <w:rFonts w:ascii="微軟正黑體" w:eastAsia="微軟正黑體" w:hAnsi="微軟正黑體" w:hint="eastAsia"/>
          <w:color w:val="000000" w:themeColor="text1"/>
          <w:sz w:val="20"/>
        </w:rPr>
        <w:t>撞開電梯門、敲破隔間牆、摔破電視等。</w:t>
      </w:r>
    </w:p>
    <w:p w14:paraId="0E472EBF" w14:textId="77777777" w:rsidR="00EE2642" w:rsidRPr="008137E2" w:rsidRDefault="00EE2642" w:rsidP="00EE2642">
      <w:pPr>
        <w:pStyle w:val="a3"/>
        <w:numPr>
          <w:ilvl w:val="0"/>
          <w:numId w:val="6"/>
        </w:numPr>
        <w:snapToGrid w:val="0"/>
        <w:spacing w:line="260" w:lineRule="exact"/>
        <w:ind w:leftChars="0" w:hanging="482"/>
        <w:rPr>
          <w:rFonts w:ascii="微軟正黑體" w:eastAsia="微軟正黑體" w:hAnsi="微軟正黑體"/>
          <w:color w:val="000000" w:themeColor="text1"/>
          <w:sz w:val="20"/>
        </w:rPr>
      </w:pPr>
      <w:r w:rsidRPr="008137E2">
        <w:rPr>
          <w:rFonts w:ascii="微軟正黑體" w:eastAsia="微軟正黑體" w:hAnsi="微軟正黑體" w:hint="eastAsia"/>
          <w:color w:val="000000" w:themeColor="text1"/>
          <w:sz w:val="20"/>
        </w:rPr>
        <w:t>「環境的危險性」係指行為造成環境的危險。例如，打翻滾燙</w:t>
      </w:r>
      <w:proofErr w:type="gramStart"/>
      <w:r w:rsidRPr="008137E2">
        <w:rPr>
          <w:rFonts w:ascii="微軟正黑體" w:eastAsia="微軟正黑體" w:hAnsi="微軟正黑體" w:hint="eastAsia"/>
          <w:color w:val="000000" w:themeColor="text1"/>
          <w:sz w:val="20"/>
        </w:rPr>
        <w:t>的湯桶</w:t>
      </w:r>
      <w:proofErr w:type="gramEnd"/>
      <w:r w:rsidRPr="008137E2">
        <w:rPr>
          <w:rFonts w:ascii="微軟正黑體" w:eastAsia="微軟正黑體" w:hAnsi="微軟正黑體" w:hint="eastAsia"/>
          <w:color w:val="000000" w:themeColor="text1"/>
          <w:sz w:val="20"/>
        </w:rPr>
        <w:t>、剪斷冷氣機的插頭、潑灑一地的漂白水等。</w:t>
      </w:r>
    </w:p>
    <w:p w14:paraId="5BD90B8F" w14:textId="77777777" w:rsidR="00EE2642" w:rsidRPr="008137E2" w:rsidRDefault="00EE2642" w:rsidP="00EE2642">
      <w:pPr>
        <w:pStyle w:val="a3"/>
        <w:numPr>
          <w:ilvl w:val="0"/>
          <w:numId w:val="5"/>
        </w:numPr>
        <w:snapToGrid w:val="0"/>
        <w:spacing w:line="260" w:lineRule="exact"/>
        <w:ind w:leftChars="0"/>
        <w:rPr>
          <w:rFonts w:ascii="微軟正黑體" w:eastAsia="微軟正黑體" w:hAnsi="微軟正黑體"/>
          <w:color w:val="000000" w:themeColor="text1"/>
          <w:sz w:val="20"/>
        </w:rPr>
      </w:pPr>
      <w:r w:rsidRPr="008137E2">
        <w:rPr>
          <w:rFonts w:ascii="微軟正黑體" w:eastAsia="微軟正黑體" w:hAnsi="微軟正黑體" w:hint="eastAsia"/>
          <w:b/>
          <w:bCs/>
          <w:color w:val="000000" w:themeColor="text1"/>
          <w:sz w:val="20"/>
        </w:rPr>
        <w:t>第4題：</w:t>
      </w:r>
      <w:r w:rsidRPr="008137E2">
        <w:rPr>
          <w:rFonts w:ascii="微軟正黑體" w:eastAsia="微軟正黑體" w:hAnsi="微軟正黑體" w:hint="eastAsia"/>
          <w:bCs/>
          <w:color w:val="000000" w:themeColor="text1"/>
          <w:sz w:val="20"/>
        </w:rPr>
        <w:t>表示照顧受評者的情緒行為時，有時需要動用到警消系統來支援處理。</w:t>
      </w:r>
    </w:p>
    <w:p w14:paraId="309D534D" w14:textId="77777777" w:rsidR="00EE2642" w:rsidRPr="008137E2" w:rsidRDefault="00EE2642" w:rsidP="00EE2642">
      <w:pPr>
        <w:pStyle w:val="a3"/>
        <w:numPr>
          <w:ilvl w:val="0"/>
          <w:numId w:val="5"/>
        </w:numPr>
        <w:snapToGrid w:val="0"/>
        <w:spacing w:line="260" w:lineRule="exact"/>
        <w:ind w:leftChars="0" w:left="482" w:hanging="482"/>
        <w:rPr>
          <w:rFonts w:ascii="微軟正黑體" w:eastAsia="微軟正黑體" w:hAnsi="微軟正黑體"/>
          <w:b/>
          <w:bCs/>
          <w:color w:val="000000" w:themeColor="text1"/>
          <w:sz w:val="20"/>
        </w:rPr>
      </w:pPr>
      <w:r w:rsidRPr="008137E2">
        <w:rPr>
          <w:rFonts w:ascii="微軟正黑體" w:eastAsia="微軟正黑體" w:hAnsi="微軟正黑體" w:hint="eastAsia"/>
          <w:b/>
          <w:bCs/>
          <w:color w:val="000000" w:themeColor="text1"/>
          <w:sz w:val="20"/>
        </w:rPr>
        <w:t>第6題：</w:t>
      </w:r>
    </w:p>
    <w:p w14:paraId="1E918F76" w14:textId="77777777" w:rsidR="00EE2642" w:rsidRPr="008137E2" w:rsidRDefault="00EE2642" w:rsidP="00EE2642">
      <w:pPr>
        <w:pStyle w:val="a3"/>
        <w:numPr>
          <w:ilvl w:val="0"/>
          <w:numId w:val="6"/>
        </w:numPr>
        <w:snapToGrid w:val="0"/>
        <w:spacing w:line="260" w:lineRule="exact"/>
        <w:ind w:leftChars="0" w:hanging="482"/>
        <w:rPr>
          <w:rFonts w:ascii="微軟正黑體" w:eastAsia="微軟正黑體" w:hAnsi="微軟正黑體"/>
          <w:color w:val="000000" w:themeColor="text1"/>
          <w:sz w:val="20"/>
        </w:rPr>
      </w:pPr>
      <w:r w:rsidRPr="008137E2">
        <w:rPr>
          <w:rFonts w:ascii="微軟正黑體" w:eastAsia="微軟正黑體" w:hAnsi="微軟正黑體" w:hint="eastAsia"/>
          <w:color w:val="000000" w:themeColor="text1"/>
          <w:sz w:val="20"/>
        </w:rPr>
        <w:t>「1對1以上」係指照顧人力包含1位工作人員照顧受評者（1對1），有時甚至需要多位工作人員同時照顧受評者（多對1）。</w:t>
      </w:r>
    </w:p>
    <w:p w14:paraId="51395737" w14:textId="77777777" w:rsidR="00EE2642" w:rsidRPr="008137E2" w:rsidRDefault="00EE2642" w:rsidP="00EE2642">
      <w:pPr>
        <w:pStyle w:val="a3"/>
        <w:numPr>
          <w:ilvl w:val="0"/>
          <w:numId w:val="5"/>
        </w:numPr>
        <w:snapToGrid w:val="0"/>
        <w:spacing w:line="260" w:lineRule="exact"/>
        <w:ind w:leftChars="0" w:left="482" w:hanging="482"/>
        <w:rPr>
          <w:rFonts w:ascii="微軟正黑體" w:eastAsia="微軟正黑體" w:hAnsi="微軟正黑體"/>
          <w:b/>
          <w:bCs/>
          <w:color w:val="000000" w:themeColor="text1"/>
          <w:sz w:val="20"/>
        </w:rPr>
      </w:pPr>
      <w:r w:rsidRPr="008137E2">
        <w:rPr>
          <w:rFonts w:ascii="微軟正黑體" w:eastAsia="微軟正黑體" w:hAnsi="微軟正黑體" w:hint="eastAsia"/>
          <w:b/>
          <w:bCs/>
          <w:color w:val="000000" w:themeColor="text1"/>
          <w:sz w:val="20"/>
        </w:rPr>
        <w:t>第</w:t>
      </w:r>
      <w:r w:rsidRPr="008137E2">
        <w:rPr>
          <w:rFonts w:ascii="微軟正黑體" w:eastAsia="微軟正黑體" w:hAnsi="微軟正黑體"/>
          <w:b/>
          <w:bCs/>
          <w:color w:val="000000" w:themeColor="text1"/>
          <w:sz w:val="20"/>
        </w:rPr>
        <w:t>8</w:t>
      </w:r>
      <w:r w:rsidRPr="008137E2">
        <w:rPr>
          <w:rFonts w:ascii="微軟正黑體" w:eastAsia="微軟正黑體" w:hAnsi="微軟正黑體" w:hint="eastAsia"/>
          <w:b/>
          <w:bCs/>
          <w:color w:val="000000" w:themeColor="text1"/>
          <w:sz w:val="20"/>
        </w:rPr>
        <w:t>題：</w:t>
      </w:r>
    </w:p>
    <w:p w14:paraId="1FD3BF69" w14:textId="77777777" w:rsidR="00EE2642" w:rsidRPr="008137E2" w:rsidRDefault="00EE2642" w:rsidP="00EE2642">
      <w:pPr>
        <w:pStyle w:val="a3"/>
        <w:numPr>
          <w:ilvl w:val="0"/>
          <w:numId w:val="6"/>
        </w:numPr>
        <w:snapToGrid w:val="0"/>
        <w:spacing w:line="260" w:lineRule="exact"/>
        <w:ind w:leftChars="0" w:hanging="482"/>
        <w:rPr>
          <w:rFonts w:ascii="微軟正黑體" w:eastAsia="微軟正黑體" w:hAnsi="微軟正黑體"/>
          <w:color w:val="000000" w:themeColor="text1"/>
          <w:sz w:val="20"/>
        </w:rPr>
      </w:pPr>
      <w:r w:rsidRPr="008137E2">
        <w:rPr>
          <w:rFonts w:ascii="微軟正黑體" w:eastAsia="微軟正黑體" w:hAnsi="微軟正黑體" w:hint="eastAsia"/>
          <w:color w:val="000000" w:themeColor="text1"/>
          <w:sz w:val="20"/>
        </w:rPr>
        <w:t>「輕傷」係指</w:t>
      </w:r>
      <w:proofErr w:type="gramStart"/>
      <w:r w:rsidRPr="008137E2">
        <w:rPr>
          <w:rFonts w:ascii="微軟正黑體" w:eastAsia="微軟正黑體" w:hAnsi="微軟正黑體" w:hint="eastAsia"/>
          <w:color w:val="000000" w:themeColor="text1"/>
          <w:sz w:val="20"/>
        </w:rPr>
        <w:t>瘀</w:t>
      </w:r>
      <w:proofErr w:type="gramEnd"/>
      <w:r w:rsidRPr="008137E2">
        <w:rPr>
          <w:rFonts w:ascii="微軟正黑體" w:eastAsia="微軟正黑體" w:hAnsi="微軟正黑體" w:hint="eastAsia"/>
          <w:color w:val="000000" w:themeColor="text1"/>
          <w:sz w:val="20"/>
        </w:rPr>
        <w:t>青、</w:t>
      </w:r>
      <w:proofErr w:type="gramStart"/>
      <w:r w:rsidRPr="008137E2">
        <w:rPr>
          <w:rFonts w:ascii="微軟正黑體" w:eastAsia="微軟正黑體" w:hAnsi="微軟正黑體" w:hint="eastAsia"/>
          <w:color w:val="000000" w:themeColor="text1"/>
          <w:sz w:val="20"/>
        </w:rPr>
        <w:t>摳傷</w:t>
      </w:r>
      <w:proofErr w:type="gramEnd"/>
      <w:r w:rsidRPr="008137E2">
        <w:rPr>
          <w:rFonts w:ascii="微軟正黑體" w:eastAsia="微軟正黑體" w:hAnsi="微軟正黑體" w:hint="eastAsia"/>
          <w:color w:val="000000" w:themeColor="text1"/>
          <w:sz w:val="20"/>
        </w:rPr>
        <w:t>、擦傷等。</w:t>
      </w:r>
    </w:p>
    <w:p w14:paraId="1962DE3D" w14:textId="77777777" w:rsidR="00EE2642" w:rsidRPr="008137E2" w:rsidRDefault="00EE2642" w:rsidP="00EE2642">
      <w:pPr>
        <w:pStyle w:val="a3"/>
        <w:numPr>
          <w:ilvl w:val="0"/>
          <w:numId w:val="6"/>
        </w:numPr>
        <w:snapToGrid w:val="0"/>
        <w:spacing w:line="260" w:lineRule="exact"/>
        <w:ind w:leftChars="0" w:hanging="482"/>
        <w:rPr>
          <w:rFonts w:ascii="微軟正黑體" w:eastAsia="微軟正黑體" w:hAnsi="微軟正黑體"/>
          <w:color w:val="000000" w:themeColor="text1"/>
          <w:sz w:val="20"/>
        </w:rPr>
      </w:pPr>
      <w:r w:rsidRPr="008137E2">
        <w:rPr>
          <w:rFonts w:ascii="微軟正黑體" w:eastAsia="微軟正黑體" w:hAnsi="微軟正黑體" w:hint="eastAsia"/>
          <w:color w:val="000000" w:themeColor="text1"/>
          <w:sz w:val="20"/>
        </w:rPr>
        <w:t>「3次以上」係指包含3次。</w:t>
      </w:r>
    </w:p>
    <w:p w14:paraId="00F47B64" w14:textId="77777777" w:rsidR="00EE2642" w:rsidRPr="008137E2" w:rsidRDefault="00EE2642" w:rsidP="00EE2642">
      <w:pPr>
        <w:pStyle w:val="a3"/>
        <w:numPr>
          <w:ilvl w:val="0"/>
          <w:numId w:val="5"/>
        </w:numPr>
        <w:snapToGrid w:val="0"/>
        <w:spacing w:line="260" w:lineRule="exact"/>
        <w:ind w:leftChars="0"/>
        <w:rPr>
          <w:rFonts w:ascii="微軟正黑體" w:eastAsia="微軟正黑體" w:hAnsi="微軟正黑體"/>
          <w:color w:val="000000" w:themeColor="text1"/>
          <w:sz w:val="20"/>
        </w:rPr>
      </w:pPr>
      <w:r w:rsidRPr="008137E2">
        <w:rPr>
          <w:rFonts w:ascii="微軟正黑體" w:eastAsia="微軟正黑體" w:hAnsi="微軟正黑體" w:hint="eastAsia"/>
          <w:b/>
          <w:bCs/>
          <w:color w:val="000000" w:themeColor="text1"/>
          <w:sz w:val="20"/>
        </w:rPr>
        <w:t>第9題：</w:t>
      </w:r>
      <w:r w:rsidRPr="008137E2">
        <w:rPr>
          <w:rFonts w:ascii="微軟正黑體" w:eastAsia="微軟正黑體" w:hAnsi="微軟正黑體" w:hint="eastAsia"/>
          <w:color w:val="000000" w:themeColor="text1"/>
          <w:sz w:val="20"/>
        </w:rPr>
        <w:t>情緒行為問題的結果雖然尚未進入違法導致的法律程序，但若任其發展，恐怕會有觸法</w:t>
      </w:r>
      <w:proofErr w:type="gramStart"/>
      <w:r w:rsidRPr="008137E2">
        <w:rPr>
          <w:rFonts w:ascii="微軟正黑體" w:eastAsia="微軟正黑體" w:hAnsi="微軟正黑體" w:hint="eastAsia"/>
          <w:color w:val="000000" w:themeColor="text1"/>
          <w:sz w:val="20"/>
        </w:rPr>
        <w:t>或被究責</w:t>
      </w:r>
      <w:proofErr w:type="gramEnd"/>
      <w:r w:rsidRPr="008137E2">
        <w:rPr>
          <w:rFonts w:ascii="微軟正黑體" w:eastAsia="微軟正黑體" w:hAnsi="微軟正黑體" w:hint="eastAsia"/>
          <w:color w:val="000000" w:themeColor="text1"/>
          <w:sz w:val="20"/>
        </w:rPr>
        <w:t>的可能。如，在社區尾隨他人卻未被提告、順手牽羊被原諒等。</w:t>
      </w:r>
    </w:p>
    <w:p w14:paraId="3E2E6BC4" w14:textId="77777777" w:rsidR="00EE2642" w:rsidRPr="008137E2" w:rsidRDefault="00EE2642" w:rsidP="00EE2642">
      <w:pPr>
        <w:pStyle w:val="a3"/>
        <w:numPr>
          <w:ilvl w:val="0"/>
          <w:numId w:val="5"/>
        </w:numPr>
        <w:snapToGrid w:val="0"/>
        <w:spacing w:line="260" w:lineRule="exact"/>
        <w:ind w:leftChars="0" w:left="482" w:hanging="482"/>
        <w:rPr>
          <w:rFonts w:ascii="微軟正黑體" w:eastAsia="微軟正黑體" w:hAnsi="微軟正黑體"/>
          <w:color w:val="000000" w:themeColor="text1"/>
          <w:sz w:val="20"/>
        </w:rPr>
      </w:pPr>
      <w:r w:rsidRPr="008137E2">
        <w:rPr>
          <w:rFonts w:ascii="微軟正黑體" w:eastAsia="微軟正黑體" w:hAnsi="微軟正黑體" w:hint="eastAsia"/>
          <w:b/>
          <w:bCs/>
          <w:color w:val="000000" w:themeColor="text1"/>
          <w:sz w:val="20"/>
        </w:rPr>
        <w:t>第</w:t>
      </w:r>
      <w:r w:rsidRPr="008137E2">
        <w:rPr>
          <w:rFonts w:ascii="微軟正黑體" w:eastAsia="微軟正黑體" w:hAnsi="微軟正黑體"/>
          <w:b/>
          <w:bCs/>
          <w:color w:val="000000" w:themeColor="text1"/>
          <w:sz w:val="20"/>
        </w:rPr>
        <w:t>10</w:t>
      </w:r>
      <w:r w:rsidRPr="008137E2">
        <w:rPr>
          <w:rFonts w:ascii="微軟正黑體" w:eastAsia="微軟正黑體" w:hAnsi="微軟正黑體" w:hint="eastAsia"/>
          <w:b/>
          <w:bCs/>
          <w:color w:val="000000" w:themeColor="text1"/>
          <w:sz w:val="20"/>
        </w:rPr>
        <w:t>題：</w:t>
      </w:r>
    </w:p>
    <w:p w14:paraId="15E92023" w14:textId="77777777" w:rsidR="00EE2642" w:rsidRPr="008137E2" w:rsidRDefault="00EE2642" w:rsidP="00EE2642">
      <w:pPr>
        <w:pStyle w:val="a3"/>
        <w:numPr>
          <w:ilvl w:val="0"/>
          <w:numId w:val="6"/>
        </w:numPr>
        <w:spacing w:line="260" w:lineRule="exact"/>
        <w:ind w:leftChars="0" w:left="964" w:hanging="482"/>
        <w:contextualSpacing/>
        <w:rPr>
          <w:rFonts w:ascii="微軟正黑體" w:eastAsia="微軟正黑體" w:hAnsi="微軟正黑體"/>
          <w:color w:val="000000" w:themeColor="text1"/>
          <w:sz w:val="20"/>
        </w:rPr>
      </w:pPr>
      <w:r w:rsidRPr="008137E2">
        <w:rPr>
          <w:rFonts w:ascii="微軟正黑體" w:eastAsia="微軟正黑體" w:hAnsi="微軟正黑體" w:hint="eastAsia"/>
          <w:color w:val="000000" w:themeColor="text1"/>
          <w:sz w:val="20"/>
        </w:rPr>
        <w:t>「經常」係指每周至少出現1次。例如，夜間</w:t>
      </w:r>
      <w:proofErr w:type="gramStart"/>
      <w:r w:rsidRPr="008137E2">
        <w:rPr>
          <w:rFonts w:ascii="微軟正黑體" w:eastAsia="微軟正黑體" w:hAnsi="微軟正黑體" w:hint="eastAsia"/>
          <w:color w:val="000000" w:themeColor="text1"/>
          <w:sz w:val="20"/>
        </w:rPr>
        <w:t>不睡且干擾</w:t>
      </w:r>
      <w:proofErr w:type="gramEnd"/>
      <w:r w:rsidRPr="008137E2">
        <w:rPr>
          <w:rFonts w:ascii="微軟正黑體" w:eastAsia="微軟正黑體" w:hAnsi="微軟正黑體" w:hint="eastAsia"/>
          <w:color w:val="000000" w:themeColor="text1"/>
          <w:sz w:val="20"/>
        </w:rPr>
        <w:t>他人，在機構住宿時</w:t>
      </w:r>
      <w:proofErr w:type="gramStart"/>
      <w:r w:rsidRPr="008137E2">
        <w:rPr>
          <w:rFonts w:ascii="微軟正黑體" w:eastAsia="微軟正黑體" w:hAnsi="微軟正黑體" w:hint="eastAsia"/>
          <w:color w:val="000000" w:themeColor="text1"/>
          <w:sz w:val="20"/>
        </w:rPr>
        <w:t>一</w:t>
      </w:r>
      <w:proofErr w:type="gramEnd"/>
      <w:r w:rsidRPr="008137E2">
        <w:rPr>
          <w:rFonts w:ascii="微軟正黑體" w:eastAsia="微軟正黑體" w:hAnsi="微軟正黑體" w:hint="eastAsia"/>
          <w:color w:val="000000" w:themeColor="text1"/>
          <w:sz w:val="20"/>
        </w:rPr>
        <w:t>週會出現至少有一個晚上半夜起來或到半夜都還</w:t>
      </w:r>
      <w:proofErr w:type="gramStart"/>
      <w:r w:rsidRPr="008137E2">
        <w:rPr>
          <w:rFonts w:ascii="微軟正黑體" w:eastAsia="微軟正黑體" w:hAnsi="微軟正黑體" w:hint="eastAsia"/>
          <w:color w:val="000000" w:themeColor="text1"/>
          <w:sz w:val="20"/>
        </w:rPr>
        <w:t>沒睡且會</w:t>
      </w:r>
      <w:proofErr w:type="gramEnd"/>
      <w:r w:rsidRPr="008137E2">
        <w:rPr>
          <w:rFonts w:ascii="微軟正黑體" w:eastAsia="微軟正黑體" w:hAnsi="微軟正黑體" w:hint="eastAsia"/>
          <w:color w:val="000000" w:themeColor="text1"/>
          <w:sz w:val="20"/>
        </w:rPr>
        <w:t>干擾他人睡眠的行為。</w:t>
      </w:r>
    </w:p>
    <w:p w14:paraId="2B82AD2B" w14:textId="77777777" w:rsidR="00EE2642" w:rsidRPr="008137E2" w:rsidRDefault="00EE2642" w:rsidP="00EE2642">
      <w:pPr>
        <w:pStyle w:val="a3"/>
        <w:numPr>
          <w:ilvl w:val="0"/>
          <w:numId w:val="6"/>
        </w:numPr>
        <w:snapToGrid w:val="0"/>
        <w:spacing w:line="260" w:lineRule="exact"/>
        <w:ind w:leftChars="0" w:left="958" w:hanging="482"/>
        <w:rPr>
          <w:rFonts w:ascii="微軟正黑體" w:eastAsia="微軟正黑體" w:hAnsi="微軟正黑體"/>
          <w:color w:val="000000" w:themeColor="text1"/>
          <w:sz w:val="20"/>
        </w:rPr>
      </w:pPr>
      <w:r w:rsidRPr="008137E2">
        <w:rPr>
          <w:rFonts w:ascii="微軟正黑體" w:eastAsia="微軟正黑體" w:hAnsi="微軟正黑體" w:hint="eastAsia"/>
          <w:color w:val="000000" w:themeColor="text1"/>
          <w:sz w:val="20"/>
        </w:rPr>
        <w:t>「干擾」則表示情緒行為雖合法，但不合乎道德或一般常規，影響到自己或他人的</w:t>
      </w:r>
      <w:r w:rsidRPr="008137E2">
        <w:rPr>
          <w:rFonts w:ascii="微軟正黑體" w:eastAsia="微軟正黑體" w:hAnsi="微軟正黑體" w:hint="eastAsia"/>
          <w:color w:val="000000" w:themeColor="text1"/>
          <w:sz w:val="20"/>
        </w:rPr>
        <w:lastRenderedPageBreak/>
        <w:t>生活品質、工作、學習、社會人際、生理健康等，例如，半夜大聲哭鬧不休、丟東西到樓下、緊</w:t>
      </w:r>
      <w:proofErr w:type="gramStart"/>
      <w:r w:rsidRPr="008137E2">
        <w:rPr>
          <w:rFonts w:ascii="微軟正黑體" w:eastAsia="微軟正黑體" w:hAnsi="微軟正黑體" w:hint="eastAsia"/>
          <w:color w:val="000000" w:themeColor="text1"/>
          <w:sz w:val="20"/>
        </w:rPr>
        <w:t>黏</w:t>
      </w:r>
      <w:proofErr w:type="gramEnd"/>
      <w:r w:rsidRPr="008137E2">
        <w:rPr>
          <w:rFonts w:ascii="微軟正黑體" w:eastAsia="微軟正黑體" w:hAnsi="微軟正黑體" w:hint="eastAsia"/>
          <w:color w:val="000000" w:themeColor="text1"/>
          <w:sz w:val="20"/>
        </w:rPr>
        <w:t>某位工作人員、看見</w:t>
      </w:r>
      <w:proofErr w:type="gramStart"/>
      <w:r w:rsidRPr="008137E2">
        <w:rPr>
          <w:rFonts w:ascii="微軟正黑體" w:eastAsia="微軟正黑體" w:hAnsi="微軟正黑體" w:hint="eastAsia"/>
          <w:color w:val="000000" w:themeColor="text1"/>
          <w:sz w:val="20"/>
        </w:rPr>
        <w:t>主責教保</w:t>
      </w:r>
      <w:proofErr w:type="gramEnd"/>
      <w:r w:rsidRPr="008137E2">
        <w:rPr>
          <w:rFonts w:ascii="微軟正黑體" w:eastAsia="微軟正黑體" w:hAnsi="微軟正黑體" w:hint="eastAsia"/>
          <w:color w:val="000000" w:themeColor="text1"/>
          <w:sz w:val="20"/>
        </w:rPr>
        <w:t>員照顧別人即大哭或丟東西、不斷開關電燈持續30分鐘以上、重覆問同樣的事持續約達1小時等。</w:t>
      </w:r>
    </w:p>
    <w:p w14:paraId="4F3A04EA" w14:textId="77777777" w:rsidR="00EE2642" w:rsidRPr="008137E2" w:rsidRDefault="00EE2642" w:rsidP="00EE2642">
      <w:pPr>
        <w:pStyle w:val="a3"/>
        <w:numPr>
          <w:ilvl w:val="0"/>
          <w:numId w:val="5"/>
        </w:numPr>
        <w:snapToGrid w:val="0"/>
        <w:spacing w:line="260" w:lineRule="exact"/>
        <w:ind w:leftChars="0" w:left="482" w:hanging="482"/>
        <w:rPr>
          <w:rFonts w:ascii="微軟正黑體" w:eastAsia="微軟正黑體" w:hAnsi="微軟正黑體"/>
          <w:b/>
          <w:bCs/>
          <w:color w:val="000000" w:themeColor="text1"/>
          <w:sz w:val="20"/>
        </w:rPr>
      </w:pPr>
      <w:r w:rsidRPr="008137E2">
        <w:rPr>
          <w:rFonts w:ascii="微軟正黑體" w:eastAsia="微軟正黑體" w:hAnsi="微軟正黑體" w:hint="eastAsia"/>
          <w:b/>
          <w:bCs/>
          <w:color w:val="000000" w:themeColor="text1"/>
          <w:sz w:val="20"/>
        </w:rPr>
        <w:t>第1</w:t>
      </w:r>
      <w:r w:rsidRPr="008137E2">
        <w:rPr>
          <w:rFonts w:ascii="微軟正黑體" w:eastAsia="微軟正黑體" w:hAnsi="微軟正黑體"/>
          <w:b/>
          <w:bCs/>
          <w:color w:val="000000" w:themeColor="text1"/>
          <w:sz w:val="20"/>
        </w:rPr>
        <w:t>1</w:t>
      </w:r>
      <w:r w:rsidRPr="008137E2">
        <w:rPr>
          <w:rFonts w:ascii="微軟正黑體" w:eastAsia="微軟正黑體" w:hAnsi="微軟正黑體" w:hint="eastAsia"/>
          <w:b/>
          <w:bCs/>
          <w:color w:val="000000" w:themeColor="text1"/>
          <w:sz w:val="20"/>
        </w:rPr>
        <w:t>題：</w:t>
      </w:r>
    </w:p>
    <w:p w14:paraId="7FDB6AFB" w14:textId="77777777" w:rsidR="00EE2642" w:rsidRPr="008137E2" w:rsidRDefault="00EE2642" w:rsidP="00EE2642">
      <w:pPr>
        <w:pStyle w:val="a3"/>
        <w:numPr>
          <w:ilvl w:val="0"/>
          <w:numId w:val="6"/>
        </w:numPr>
        <w:spacing w:line="260" w:lineRule="exact"/>
        <w:ind w:leftChars="0" w:left="964" w:hanging="482"/>
        <w:rPr>
          <w:rFonts w:ascii="微軟正黑體" w:eastAsia="微軟正黑體" w:hAnsi="微軟正黑體"/>
          <w:color w:val="000000" w:themeColor="text1"/>
          <w:sz w:val="20"/>
        </w:rPr>
      </w:pPr>
      <w:r w:rsidRPr="008137E2">
        <w:rPr>
          <w:rFonts w:ascii="微軟正黑體" w:eastAsia="微軟正黑體" w:hAnsi="微軟正黑體" w:hint="eastAsia"/>
          <w:color w:val="000000" w:themeColor="text1"/>
          <w:sz w:val="20"/>
        </w:rPr>
        <w:t>「善後」係指工作人員需要花力氣把情緒行為造成的環境後果恢復原狀。在實務現場常見的情形，例如，</w:t>
      </w:r>
      <w:proofErr w:type="gramStart"/>
      <w:r w:rsidRPr="008137E2">
        <w:rPr>
          <w:rFonts w:ascii="微軟正黑體" w:eastAsia="微軟正黑體" w:hAnsi="微軟正黑體" w:hint="eastAsia"/>
          <w:color w:val="000000" w:themeColor="text1"/>
          <w:sz w:val="20"/>
        </w:rPr>
        <w:t>一</w:t>
      </w:r>
      <w:proofErr w:type="gramEnd"/>
      <w:r w:rsidRPr="008137E2">
        <w:rPr>
          <w:rFonts w:ascii="微軟正黑體" w:eastAsia="微軟正黑體" w:hAnsi="微軟正黑體" w:hint="eastAsia"/>
          <w:color w:val="000000" w:themeColor="text1"/>
          <w:sz w:val="20"/>
        </w:rPr>
        <w:t>不注意，服務對象把水倒</w:t>
      </w:r>
      <w:proofErr w:type="gramStart"/>
      <w:r w:rsidRPr="008137E2">
        <w:rPr>
          <w:rFonts w:ascii="微軟正黑體" w:eastAsia="微軟正黑體" w:hAnsi="微軟正黑體" w:hint="eastAsia"/>
          <w:color w:val="000000" w:themeColor="text1"/>
          <w:sz w:val="20"/>
        </w:rPr>
        <w:t>滿地、塗糞或</w:t>
      </w:r>
      <w:proofErr w:type="gramEnd"/>
      <w:r w:rsidRPr="008137E2">
        <w:rPr>
          <w:rFonts w:ascii="微軟正黑體" w:eastAsia="微軟正黑體" w:hAnsi="微軟正黑體" w:hint="eastAsia"/>
          <w:color w:val="000000" w:themeColor="text1"/>
          <w:sz w:val="20"/>
        </w:rPr>
        <w:t>翻箱倒櫃等，工作人員需費時清理收拾。</w:t>
      </w:r>
    </w:p>
    <w:p w14:paraId="1FA4278E" w14:textId="77777777" w:rsidR="00EE2642" w:rsidRPr="008137E2" w:rsidRDefault="00EE2642" w:rsidP="00EE2642">
      <w:pPr>
        <w:pStyle w:val="a3"/>
        <w:numPr>
          <w:ilvl w:val="0"/>
          <w:numId w:val="6"/>
        </w:numPr>
        <w:snapToGrid w:val="0"/>
        <w:spacing w:line="260" w:lineRule="exact"/>
        <w:ind w:leftChars="0" w:hanging="482"/>
        <w:rPr>
          <w:rFonts w:ascii="微軟正黑體" w:eastAsia="微軟正黑體" w:hAnsi="微軟正黑體"/>
          <w:color w:val="000000" w:themeColor="text1"/>
          <w:sz w:val="20"/>
        </w:rPr>
      </w:pPr>
      <w:r w:rsidRPr="008137E2">
        <w:rPr>
          <w:rFonts w:ascii="微軟正黑體" w:eastAsia="微軟正黑體" w:hAnsi="微軟正黑體" w:hint="eastAsia"/>
          <w:color w:val="000000" w:themeColor="text1"/>
          <w:sz w:val="20"/>
        </w:rPr>
        <w:t>「3次以上」係指包含</w:t>
      </w:r>
      <w:r w:rsidRPr="008137E2">
        <w:rPr>
          <w:rFonts w:ascii="微軟正黑體" w:eastAsia="微軟正黑體" w:hAnsi="微軟正黑體"/>
          <w:color w:val="000000" w:themeColor="text1"/>
          <w:sz w:val="20"/>
        </w:rPr>
        <w:t>4</w:t>
      </w:r>
      <w:r w:rsidRPr="008137E2">
        <w:rPr>
          <w:rFonts w:ascii="微軟正黑體" w:eastAsia="微軟正黑體" w:hAnsi="微軟正黑體" w:hint="eastAsia"/>
          <w:color w:val="000000" w:themeColor="text1"/>
          <w:sz w:val="20"/>
        </w:rPr>
        <w:t>次。</w:t>
      </w:r>
    </w:p>
    <w:p w14:paraId="778E3C89" w14:textId="77777777" w:rsidR="00EE2642" w:rsidRPr="008137E2" w:rsidRDefault="00EE2642" w:rsidP="00EE2642">
      <w:pPr>
        <w:pStyle w:val="a3"/>
        <w:numPr>
          <w:ilvl w:val="0"/>
          <w:numId w:val="5"/>
        </w:numPr>
        <w:snapToGrid w:val="0"/>
        <w:spacing w:line="500" w:lineRule="exact"/>
        <w:ind w:leftChars="0" w:left="482" w:hanging="482"/>
        <w:rPr>
          <w:rFonts w:ascii="標楷體" w:eastAsia="標楷體" w:hAnsi="標楷體"/>
          <w:b/>
          <w:color w:val="000000" w:themeColor="text1"/>
          <w:sz w:val="28"/>
          <w:szCs w:val="28"/>
        </w:rPr>
      </w:pPr>
      <w:r w:rsidRPr="008137E2">
        <w:rPr>
          <w:rFonts w:ascii="微軟正黑體" w:eastAsia="微軟正黑體" w:hAnsi="微軟正黑體" w:hint="eastAsia"/>
          <w:b/>
          <w:bCs/>
          <w:color w:val="000000" w:themeColor="text1"/>
          <w:sz w:val="20"/>
        </w:rPr>
        <w:t>第</w:t>
      </w:r>
      <w:r w:rsidRPr="008137E2">
        <w:rPr>
          <w:rFonts w:ascii="微軟正黑體" w:eastAsia="微軟正黑體" w:hAnsi="微軟正黑體"/>
          <w:b/>
          <w:bCs/>
          <w:color w:val="000000" w:themeColor="text1"/>
          <w:sz w:val="20"/>
        </w:rPr>
        <w:t>12</w:t>
      </w:r>
      <w:r w:rsidRPr="008137E2">
        <w:rPr>
          <w:rFonts w:ascii="微軟正黑體" w:eastAsia="微軟正黑體" w:hAnsi="微軟正黑體" w:hint="eastAsia"/>
          <w:b/>
          <w:bCs/>
          <w:color w:val="000000" w:themeColor="text1"/>
          <w:sz w:val="20"/>
        </w:rPr>
        <w:t>題：</w:t>
      </w:r>
      <w:r w:rsidRPr="008137E2">
        <w:rPr>
          <w:rFonts w:ascii="微軟正黑體" w:eastAsia="微軟正黑體" w:hAnsi="微軟正黑體" w:hint="eastAsia"/>
          <w:color w:val="000000" w:themeColor="text1"/>
          <w:sz w:val="20"/>
        </w:rPr>
        <w:t>「環境中的東西」係指環境中若出現某些物品，容易誘發服務對象的情緒行為問題，因此需要進行必要的刺激控制（管控），經常出現的東西，例如，書／雜誌、塑膠袋、垃圾筒、水壺（飲水）、食物、別人衣櫃內的衣物、馬桶或水龍頭等。</w:t>
      </w:r>
      <w:bookmarkEnd w:id="3"/>
    </w:p>
    <w:p w14:paraId="26B55EB0" w14:textId="77777777" w:rsidR="00EE2642" w:rsidRPr="008137E2" w:rsidRDefault="00EE2642" w:rsidP="00EE2642">
      <w:pPr>
        <w:spacing w:line="500" w:lineRule="exact"/>
        <w:rPr>
          <w:rFonts w:ascii="標楷體" w:eastAsia="標楷體" w:hAnsi="標楷體"/>
          <w:color w:val="000000" w:themeColor="text1"/>
          <w:sz w:val="28"/>
          <w:szCs w:val="28"/>
        </w:rPr>
      </w:pPr>
    </w:p>
    <w:p w14:paraId="16FE56CA" w14:textId="77777777" w:rsidR="00EE2642" w:rsidRPr="008137E2" w:rsidRDefault="00EE2642" w:rsidP="00EE2642">
      <w:pPr>
        <w:spacing w:line="500" w:lineRule="exact"/>
        <w:rPr>
          <w:rFonts w:ascii="標楷體" w:eastAsia="標楷體" w:hAnsi="標楷體"/>
          <w:color w:val="000000" w:themeColor="text1"/>
          <w:sz w:val="28"/>
          <w:szCs w:val="28"/>
        </w:rPr>
      </w:pPr>
    </w:p>
    <w:p w14:paraId="3654367C" w14:textId="77777777" w:rsidR="00EE2642" w:rsidRPr="008137E2" w:rsidRDefault="00EE2642" w:rsidP="00EE2642">
      <w:pPr>
        <w:spacing w:line="500" w:lineRule="exact"/>
        <w:rPr>
          <w:rFonts w:ascii="標楷體" w:eastAsia="標楷體" w:hAnsi="標楷體"/>
          <w:color w:val="000000" w:themeColor="text1"/>
          <w:sz w:val="28"/>
          <w:szCs w:val="28"/>
        </w:rPr>
      </w:pPr>
    </w:p>
    <w:p w14:paraId="57BB083D" w14:textId="77777777" w:rsidR="00EE2642" w:rsidRPr="008137E2" w:rsidRDefault="00EE2642" w:rsidP="00EE2642">
      <w:pPr>
        <w:spacing w:line="500" w:lineRule="exact"/>
        <w:rPr>
          <w:rFonts w:ascii="標楷體" w:eastAsia="標楷體" w:hAnsi="標楷體"/>
          <w:color w:val="000000" w:themeColor="text1"/>
          <w:sz w:val="28"/>
          <w:szCs w:val="28"/>
        </w:rPr>
      </w:pPr>
    </w:p>
    <w:p w14:paraId="3D37FA28" w14:textId="77777777" w:rsidR="00EE2642" w:rsidRPr="008137E2" w:rsidRDefault="00EE2642" w:rsidP="00EE2642">
      <w:pPr>
        <w:spacing w:line="500" w:lineRule="exact"/>
        <w:rPr>
          <w:rFonts w:ascii="標楷體" w:eastAsia="標楷體" w:hAnsi="標楷體"/>
          <w:color w:val="000000" w:themeColor="text1"/>
          <w:sz w:val="28"/>
          <w:szCs w:val="28"/>
        </w:rPr>
      </w:pPr>
    </w:p>
    <w:p w14:paraId="27849CE3" w14:textId="77777777" w:rsidR="00EE2642" w:rsidRPr="008137E2" w:rsidRDefault="00EE2642" w:rsidP="00EE2642">
      <w:pPr>
        <w:spacing w:line="500" w:lineRule="exact"/>
        <w:rPr>
          <w:rFonts w:ascii="標楷體" w:eastAsia="標楷體" w:hAnsi="標楷體"/>
          <w:color w:val="000000" w:themeColor="text1"/>
          <w:sz w:val="28"/>
          <w:szCs w:val="28"/>
        </w:rPr>
      </w:pPr>
    </w:p>
    <w:p w14:paraId="25836777" w14:textId="77777777" w:rsidR="00EE2642" w:rsidRPr="008137E2" w:rsidRDefault="00EE2642" w:rsidP="00EE2642">
      <w:pPr>
        <w:spacing w:line="500" w:lineRule="exact"/>
        <w:rPr>
          <w:rFonts w:ascii="標楷體" w:eastAsia="標楷體" w:hAnsi="標楷體"/>
          <w:color w:val="000000" w:themeColor="text1"/>
          <w:sz w:val="28"/>
          <w:szCs w:val="28"/>
        </w:rPr>
      </w:pPr>
    </w:p>
    <w:p w14:paraId="3D250025" w14:textId="77777777" w:rsidR="00EE2642" w:rsidRPr="008137E2" w:rsidRDefault="00EE2642" w:rsidP="00EE2642">
      <w:pPr>
        <w:spacing w:line="500" w:lineRule="exact"/>
        <w:rPr>
          <w:rFonts w:ascii="標楷體" w:eastAsia="標楷體" w:hAnsi="標楷體"/>
          <w:color w:val="000000" w:themeColor="text1"/>
          <w:sz w:val="28"/>
          <w:szCs w:val="28"/>
        </w:rPr>
      </w:pPr>
    </w:p>
    <w:p w14:paraId="4F8362F5" w14:textId="77777777" w:rsidR="00EE2642" w:rsidRPr="008137E2" w:rsidRDefault="00EE2642" w:rsidP="00EE2642">
      <w:pPr>
        <w:spacing w:line="500" w:lineRule="exact"/>
        <w:rPr>
          <w:rFonts w:ascii="標楷體" w:eastAsia="標楷體" w:hAnsi="標楷體"/>
          <w:color w:val="000000" w:themeColor="text1"/>
          <w:sz w:val="28"/>
          <w:szCs w:val="28"/>
        </w:rPr>
      </w:pPr>
    </w:p>
    <w:p w14:paraId="7E7830D5" w14:textId="77777777" w:rsidR="00EE2642" w:rsidRPr="008137E2" w:rsidRDefault="00EE2642" w:rsidP="00EE2642">
      <w:pPr>
        <w:spacing w:line="500" w:lineRule="exact"/>
        <w:rPr>
          <w:rFonts w:ascii="標楷體" w:eastAsia="標楷體" w:hAnsi="標楷體"/>
          <w:color w:val="000000" w:themeColor="text1"/>
          <w:sz w:val="28"/>
          <w:szCs w:val="28"/>
        </w:rPr>
      </w:pPr>
    </w:p>
    <w:p w14:paraId="63F667CB" w14:textId="77777777" w:rsidR="00EE2642" w:rsidRPr="008137E2" w:rsidRDefault="00EE2642" w:rsidP="00EE2642">
      <w:pPr>
        <w:spacing w:line="500" w:lineRule="exact"/>
        <w:rPr>
          <w:rFonts w:ascii="標楷體" w:eastAsia="標楷體" w:hAnsi="標楷體"/>
          <w:color w:val="000000" w:themeColor="text1"/>
          <w:sz w:val="28"/>
          <w:szCs w:val="28"/>
        </w:rPr>
      </w:pPr>
    </w:p>
    <w:p w14:paraId="7EF8BFDE" w14:textId="77777777" w:rsidR="00EE2642" w:rsidRPr="008137E2" w:rsidRDefault="00EE2642" w:rsidP="00EE2642">
      <w:pPr>
        <w:spacing w:line="500" w:lineRule="exact"/>
        <w:rPr>
          <w:rFonts w:ascii="標楷體" w:eastAsia="標楷體" w:hAnsi="標楷體"/>
          <w:color w:val="000000" w:themeColor="text1"/>
          <w:sz w:val="28"/>
          <w:szCs w:val="28"/>
        </w:rPr>
      </w:pPr>
    </w:p>
    <w:p w14:paraId="27E5A1C9" w14:textId="77777777" w:rsidR="00EE2642" w:rsidRPr="008137E2" w:rsidRDefault="00EE2642" w:rsidP="00EE2642">
      <w:pPr>
        <w:spacing w:line="500" w:lineRule="exact"/>
        <w:rPr>
          <w:rFonts w:ascii="標楷體" w:eastAsia="標楷體" w:hAnsi="標楷體"/>
          <w:color w:val="000000" w:themeColor="text1"/>
          <w:sz w:val="28"/>
          <w:szCs w:val="28"/>
        </w:rPr>
      </w:pPr>
    </w:p>
    <w:p w14:paraId="2F7C527E" w14:textId="77777777" w:rsidR="00EE2642" w:rsidRPr="008137E2" w:rsidRDefault="00EE2642" w:rsidP="00EE2642">
      <w:pPr>
        <w:spacing w:line="500" w:lineRule="exact"/>
        <w:rPr>
          <w:rFonts w:ascii="標楷體" w:eastAsia="標楷體" w:hAnsi="標楷體"/>
          <w:color w:val="000000" w:themeColor="text1"/>
          <w:sz w:val="28"/>
          <w:szCs w:val="28"/>
        </w:rPr>
      </w:pPr>
    </w:p>
    <w:p w14:paraId="4F7587A3" w14:textId="77777777" w:rsidR="00EE2642" w:rsidRPr="008137E2" w:rsidRDefault="00EE2642" w:rsidP="00EE2642">
      <w:pPr>
        <w:spacing w:line="500" w:lineRule="exact"/>
        <w:rPr>
          <w:rFonts w:ascii="標楷體" w:eastAsia="標楷體" w:hAnsi="標楷體"/>
          <w:color w:val="000000" w:themeColor="text1"/>
          <w:sz w:val="28"/>
          <w:szCs w:val="28"/>
        </w:rPr>
      </w:pPr>
    </w:p>
    <w:p w14:paraId="6AE14637" w14:textId="77777777" w:rsidR="00EE2642" w:rsidRPr="008137E2" w:rsidRDefault="00EE2642" w:rsidP="00EE2642">
      <w:pPr>
        <w:spacing w:line="500" w:lineRule="exact"/>
        <w:rPr>
          <w:rFonts w:ascii="標楷體" w:eastAsia="標楷體" w:hAnsi="標楷體"/>
          <w:color w:val="000000" w:themeColor="text1"/>
          <w:sz w:val="28"/>
          <w:szCs w:val="28"/>
        </w:rPr>
      </w:pPr>
    </w:p>
    <w:p w14:paraId="5F4F8931" w14:textId="77777777" w:rsidR="00EE2642" w:rsidRPr="008137E2" w:rsidRDefault="00EE2642" w:rsidP="00EE2642">
      <w:pPr>
        <w:spacing w:line="500" w:lineRule="exact"/>
        <w:rPr>
          <w:rFonts w:ascii="標楷體" w:eastAsia="標楷體" w:hAnsi="標楷體"/>
          <w:color w:val="000000" w:themeColor="text1"/>
          <w:sz w:val="28"/>
          <w:szCs w:val="28"/>
        </w:rPr>
      </w:pPr>
    </w:p>
    <w:p w14:paraId="094EF525" w14:textId="77777777" w:rsidR="00EE2642" w:rsidRPr="008137E2" w:rsidRDefault="00EE2642" w:rsidP="00EE2642">
      <w:pPr>
        <w:spacing w:line="500" w:lineRule="exact"/>
        <w:rPr>
          <w:rFonts w:ascii="標楷體" w:eastAsia="標楷體" w:hAnsi="標楷體"/>
          <w:color w:val="000000" w:themeColor="text1"/>
          <w:sz w:val="28"/>
          <w:szCs w:val="28"/>
        </w:rPr>
      </w:pPr>
    </w:p>
    <w:p w14:paraId="351F45D6" w14:textId="77777777" w:rsidR="00EE2642" w:rsidRPr="008137E2" w:rsidRDefault="00EE2642" w:rsidP="00EE2642">
      <w:pPr>
        <w:spacing w:line="500" w:lineRule="exact"/>
        <w:rPr>
          <w:rFonts w:ascii="標楷體" w:eastAsia="標楷體" w:hAnsi="標楷體"/>
          <w:color w:val="000000" w:themeColor="text1"/>
          <w:sz w:val="28"/>
          <w:szCs w:val="28"/>
        </w:rPr>
      </w:pPr>
    </w:p>
    <w:p w14:paraId="0BC701D4" w14:textId="77777777" w:rsidR="00EE2642" w:rsidRPr="008137E2" w:rsidRDefault="00EE2642" w:rsidP="00EE2642">
      <w:pPr>
        <w:spacing w:line="500" w:lineRule="exact"/>
        <w:rPr>
          <w:rFonts w:ascii="標楷體" w:eastAsia="標楷體" w:hAnsi="標楷體"/>
          <w:color w:val="000000" w:themeColor="text1"/>
          <w:sz w:val="28"/>
          <w:szCs w:val="28"/>
        </w:rPr>
      </w:pPr>
    </w:p>
    <w:p w14:paraId="6C9DE8BF" w14:textId="77777777" w:rsidR="00EE2642" w:rsidRPr="008137E2" w:rsidRDefault="00EE2642" w:rsidP="00EE2642">
      <w:pPr>
        <w:spacing w:line="500" w:lineRule="exact"/>
        <w:rPr>
          <w:rFonts w:ascii="標楷體" w:eastAsia="標楷體" w:hAnsi="標楷體"/>
          <w:color w:val="000000" w:themeColor="text1"/>
          <w:sz w:val="28"/>
          <w:szCs w:val="28"/>
        </w:rPr>
      </w:pPr>
    </w:p>
    <w:p w14:paraId="7A9D3519" w14:textId="77777777" w:rsidR="00EE2642" w:rsidRPr="00EE2642" w:rsidRDefault="00EE2642"/>
    <w:sectPr w:rsidR="00EE2642" w:rsidRPr="00EE264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B55"/>
    <w:multiLevelType w:val="hybridMultilevel"/>
    <w:tmpl w:val="233AB7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25C161C"/>
    <w:multiLevelType w:val="hybridMultilevel"/>
    <w:tmpl w:val="C00069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EBE3018"/>
    <w:multiLevelType w:val="hybridMultilevel"/>
    <w:tmpl w:val="3C9A5850"/>
    <w:lvl w:ilvl="0" w:tplc="5838C8AE">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013C07"/>
    <w:multiLevelType w:val="hybridMultilevel"/>
    <w:tmpl w:val="110C3A26"/>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724E5DCD"/>
    <w:multiLevelType w:val="hybridMultilevel"/>
    <w:tmpl w:val="94BA410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79050B0D"/>
    <w:multiLevelType w:val="hybridMultilevel"/>
    <w:tmpl w:val="2F2AC0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42"/>
    <w:rsid w:val="00EE26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0BD6"/>
  <w15:chartTrackingRefBased/>
  <w15:docId w15:val="{61456C1F-FB01-4AB0-B8D5-DFC22E0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642"/>
    <w:pPr>
      <w:widowControl w:val="0"/>
    </w:pPr>
  </w:style>
  <w:style w:type="paragraph" w:styleId="2">
    <w:name w:val="heading 2"/>
    <w:basedOn w:val="a"/>
    <w:next w:val="a"/>
    <w:link w:val="20"/>
    <w:uiPriority w:val="99"/>
    <w:unhideWhenUsed/>
    <w:qFormat/>
    <w:rsid w:val="00EE2642"/>
    <w:pPr>
      <w:keepNext/>
      <w:spacing w:line="720" w:lineRule="auto"/>
      <w:outlineLvl w:val="1"/>
    </w:pPr>
    <w:rPr>
      <w:rFonts w:ascii="標楷體" w:eastAsia="標楷體" w:hAnsi="標楷體"/>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rsid w:val="00EE2642"/>
    <w:rPr>
      <w:rFonts w:ascii="標楷體" w:eastAsia="標楷體" w:hAnsi="標楷體"/>
      <w:b/>
      <w:sz w:val="36"/>
    </w:rPr>
  </w:style>
  <w:style w:type="paragraph" w:styleId="a3">
    <w:name w:val="List Paragraph"/>
    <w:aliases w:val="卑南壹,List Paragraph,詳細說明,Footnote Sam,List Paragraph (numbered (a)),Text,Noise heading,RUS List,Rec para,Dot pt,F5 List Paragraph,No Spacing1,List Paragraph Char Char Char,Indicator Text,Numbered Para 1,Recommendation,numbered,L,表名,List Paragraph1"/>
    <w:basedOn w:val="a"/>
    <w:link w:val="a4"/>
    <w:qFormat/>
    <w:rsid w:val="00EE2642"/>
    <w:pPr>
      <w:ind w:leftChars="200" w:left="480"/>
    </w:pPr>
  </w:style>
  <w:style w:type="character" w:customStyle="1" w:styleId="a4">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3"/>
    <w:qFormat/>
    <w:locked/>
    <w:rsid w:val="00EE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徐舒芩</dc:creator>
  <cp:keywords/>
  <dc:description/>
  <cp:lastModifiedBy>徐舒芩</cp:lastModifiedBy>
  <cp:revision>1</cp:revision>
  <dcterms:created xsi:type="dcterms:W3CDTF">2025-06-09T06:41:00Z</dcterms:created>
  <dcterms:modified xsi:type="dcterms:W3CDTF">2025-06-09T06:42:00Z</dcterms:modified>
</cp:coreProperties>
</file>