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E6" w:rsidRPr="00AD722E" w:rsidRDefault="000F1A9A" w:rsidP="00AD722E">
      <w:pPr>
        <w:jc w:val="center"/>
        <w:rPr>
          <w:rFonts w:ascii="標楷體" w:eastAsia="標楷體" w:hAnsi="標楷體"/>
          <w:b/>
          <w:sz w:val="28"/>
        </w:rPr>
      </w:pPr>
      <w:r w:rsidRPr="000F1A9A">
        <w:rPr>
          <w:rFonts w:ascii="標楷體" w:eastAsia="標楷體" w:hAnsi="標楷體" w:hint="eastAsia"/>
          <w:b/>
          <w:sz w:val="36"/>
        </w:rPr>
        <w:t>臺中市公益彩券盈餘經費補助民間團體</w:t>
      </w:r>
      <w:r w:rsidR="00AD722E" w:rsidRPr="00AD722E">
        <w:rPr>
          <w:rFonts w:ascii="標楷體" w:eastAsia="標楷體" w:hAnsi="標楷體" w:hint="eastAsia"/>
          <w:b/>
          <w:sz w:val="36"/>
        </w:rPr>
        <w:t>計畫異動申請表</w:t>
      </w:r>
    </w:p>
    <w:p w:rsidR="00AD722E" w:rsidRDefault="00AD722E" w:rsidP="00AD722E">
      <w:pPr>
        <w:jc w:val="right"/>
        <w:rPr>
          <w:rFonts w:ascii="標楷體" w:eastAsia="標楷體" w:hAnsi="標楷體"/>
        </w:rPr>
      </w:pPr>
      <w:r w:rsidRPr="00AD722E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日</w:t>
      </w:r>
    </w:p>
    <w:p w:rsidR="00AD722E" w:rsidRP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計畫基本資訊</w:t>
      </w:r>
    </w:p>
    <w:tbl>
      <w:tblPr>
        <w:tblStyle w:val="a4"/>
        <w:tblW w:w="8755" w:type="dxa"/>
        <w:jc w:val="center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260"/>
      </w:tblGrid>
      <w:tr w:rsidR="00AD722E" w:rsidTr="009B0C75">
        <w:trPr>
          <w:jc w:val="center"/>
        </w:trPr>
        <w:tc>
          <w:tcPr>
            <w:tcW w:w="1668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AD722E" w:rsidTr="009B0C75">
        <w:trPr>
          <w:jc w:val="center"/>
        </w:trPr>
        <w:tc>
          <w:tcPr>
            <w:tcW w:w="1668" w:type="dxa"/>
            <w:vAlign w:val="center"/>
          </w:tcPr>
          <w:p w:rsidR="00AD722E" w:rsidRDefault="009B0C75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計畫類型</w:t>
            </w:r>
          </w:p>
        </w:tc>
        <w:tc>
          <w:tcPr>
            <w:tcW w:w="7087" w:type="dxa"/>
            <w:gridSpan w:val="3"/>
            <w:vAlign w:val="center"/>
          </w:tcPr>
          <w:p w:rsidR="00AD722E" w:rsidRPr="00C31099" w:rsidRDefault="00C31099" w:rsidP="00C31099">
            <w:pPr>
              <w:tabs>
                <w:tab w:val="left" w:pos="-108"/>
              </w:tabs>
              <w:ind w:leftChars="-104" w:left="-142" w:right="-108" w:hangingChars="45" w:hanging="108"/>
              <w:jc w:val="center"/>
              <w:rPr>
                <w:rFonts w:ascii="標楷體" w:eastAsia="標楷體" w:hAnsi="標楷體"/>
                <w:sz w:val="28"/>
              </w:rPr>
            </w:pPr>
            <w:r w:rsidRPr="00C31099">
              <w:rPr>
                <w:rFonts w:ascii="新細明體" w:eastAsia="新細明體" w:hAnsi="新細明體" w:hint="eastAsia"/>
              </w:rPr>
              <w:t>□</w:t>
            </w:r>
            <w:r w:rsidRPr="00C31099">
              <w:rPr>
                <w:rFonts w:ascii="標楷體" w:eastAsia="標楷體" w:hAnsi="標楷體" w:hint="eastAsia"/>
              </w:rPr>
              <w:t>一般</w:t>
            </w:r>
            <w:r w:rsidR="009B0C75">
              <w:rPr>
                <w:rFonts w:ascii="標楷體" w:eastAsia="標楷體" w:hAnsi="標楷體" w:hint="eastAsia"/>
              </w:rPr>
              <w:t>性方案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>
              <w:rPr>
                <w:rFonts w:ascii="標楷體" w:eastAsia="標楷體" w:hAnsi="標楷體" w:hint="eastAsia"/>
              </w:rPr>
              <w:t>人事補助方案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 w:rsidRPr="009B0C75">
              <w:rPr>
                <w:rFonts w:ascii="標楷體" w:eastAsia="標楷體" w:hAnsi="標楷體" w:hint="eastAsia"/>
              </w:rPr>
              <w:t>資本門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="009B0C75">
              <w:rPr>
                <w:rFonts w:ascii="標楷體" w:eastAsia="標楷體" w:hAnsi="標楷體" w:hint="eastAsia"/>
              </w:rPr>
              <w:t>福利主軸性方案</w:t>
            </w:r>
          </w:p>
        </w:tc>
      </w:tr>
      <w:tr w:rsidR="00AD722E" w:rsidTr="009B0C75">
        <w:trPr>
          <w:jc w:val="center"/>
        </w:trPr>
        <w:tc>
          <w:tcPr>
            <w:tcW w:w="1668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087" w:type="dxa"/>
            <w:gridSpan w:val="3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C31099" w:rsidTr="009B0C75">
        <w:trPr>
          <w:jc w:val="center"/>
        </w:trPr>
        <w:tc>
          <w:tcPr>
            <w:tcW w:w="1668" w:type="dxa"/>
            <w:vAlign w:val="center"/>
          </w:tcPr>
          <w:p w:rsidR="00C31099" w:rsidRDefault="00C31099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7087" w:type="dxa"/>
            <w:gridSpan w:val="3"/>
            <w:vAlign w:val="center"/>
          </w:tcPr>
          <w:p w:rsidR="00C31099" w:rsidRDefault="00C31099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AD722E" w:rsidTr="009B0C75">
        <w:trPr>
          <w:jc w:val="center"/>
        </w:trPr>
        <w:tc>
          <w:tcPr>
            <w:tcW w:w="1668" w:type="dxa"/>
            <w:vAlign w:val="center"/>
          </w:tcPr>
          <w:p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</w:p>
        </w:tc>
        <w:tc>
          <w:tcPr>
            <w:tcW w:w="2409" w:type="dxa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AD722E" w:rsidRDefault="00AD722E" w:rsidP="00AD722E">
            <w:pPr>
              <w:ind w:leftChars="-45"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計畫異動內容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3827"/>
      </w:tblGrid>
      <w:tr w:rsidR="00C31099" w:rsidTr="000F1A9A">
        <w:trPr>
          <w:trHeight w:val="802"/>
        </w:trPr>
        <w:tc>
          <w:tcPr>
            <w:tcW w:w="1560" w:type="dxa"/>
            <w:vAlign w:val="center"/>
          </w:tcPr>
          <w:p w:rsidR="00C31099" w:rsidRPr="00585112" w:rsidRDefault="004B7FC1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異動狀況</w:t>
            </w:r>
          </w:p>
        </w:tc>
        <w:tc>
          <w:tcPr>
            <w:tcW w:w="7229" w:type="dxa"/>
            <w:gridSpan w:val="2"/>
            <w:vAlign w:val="center"/>
          </w:tcPr>
          <w:p w:rsidR="00C31099" w:rsidRPr="00585112" w:rsidRDefault="004B7FC1" w:rsidP="004B7FC1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□</w:t>
            </w:r>
            <w:r w:rsidR="00585112" w:rsidRPr="00585112">
              <w:rPr>
                <w:rFonts w:ascii="標楷體" w:eastAsia="標楷體" w:hAnsi="標楷體" w:hint="eastAsia"/>
              </w:rPr>
              <w:t>人事聘用</w:t>
            </w:r>
            <w:r w:rsidRPr="00585112">
              <w:rPr>
                <w:rFonts w:ascii="標楷體" w:eastAsia="標楷體" w:hAnsi="標楷體" w:hint="eastAsia"/>
              </w:rPr>
              <w:t xml:space="preserve">　□</w:t>
            </w:r>
            <w:r w:rsidR="00F03442">
              <w:rPr>
                <w:rFonts w:ascii="標楷體" w:eastAsia="標楷體" w:hAnsi="標楷體" w:hint="eastAsia"/>
              </w:rPr>
              <w:t>計畫</w:t>
            </w:r>
            <w:r w:rsidR="00F03442" w:rsidRPr="00585112">
              <w:rPr>
                <w:rFonts w:ascii="標楷體" w:eastAsia="標楷體" w:hAnsi="標楷體" w:hint="eastAsia"/>
              </w:rPr>
              <w:t>內容</w:t>
            </w:r>
            <w:r w:rsidR="00F03442">
              <w:rPr>
                <w:rFonts w:ascii="標楷體" w:eastAsia="標楷體" w:hAnsi="標楷體" w:hint="eastAsia"/>
              </w:rPr>
              <w:t xml:space="preserve">　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Pr="00585112">
              <w:rPr>
                <w:rFonts w:ascii="標楷體" w:eastAsia="標楷體" w:hAnsi="標楷體" w:hint="eastAsia"/>
              </w:rPr>
              <w:t>地點　□</w:t>
            </w:r>
            <w:r w:rsidR="00C74E7B">
              <w:rPr>
                <w:rFonts w:ascii="標楷體" w:eastAsia="標楷體" w:hAnsi="標楷體" w:hint="eastAsia"/>
              </w:rPr>
              <w:t>日期時間</w:t>
            </w:r>
            <w:r w:rsidRPr="00585112">
              <w:rPr>
                <w:rFonts w:ascii="標楷體" w:eastAsia="標楷體" w:hAnsi="標楷體" w:hint="eastAsia"/>
              </w:rPr>
              <w:t xml:space="preserve">　□講師</w:t>
            </w:r>
          </w:p>
          <w:p w:rsidR="00585112" w:rsidRPr="00585112" w:rsidRDefault="0058511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 w:val="28"/>
              </w:rPr>
            </w:pPr>
            <w:r w:rsidRPr="00585112">
              <w:rPr>
                <w:rFonts w:ascii="標楷體" w:eastAsia="標楷體" w:hAnsi="標楷體" w:hint="eastAsia"/>
              </w:rPr>
              <w:t>□服務成效　□</w:t>
            </w:r>
            <w:r w:rsidR="00F03442">
              <w:rPr>
                <w:rFonts w:ascii="標楷體" w:eastAsia="標楷體" w:hAnsi="標楷體" w:hint="eastAsia"/>
              </w:rPr>
              <w:t xml:space="preserve">評估工具 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 xml:space="preserve">經費 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>其他＿＿＿＿＿＿</w:t>
            </w:r>
          </w:p>
        </w:tc>
      </w:tr>
      <w:tr w:rsidR="00F03442" w:rsidTr="000F1A9A">
        <w:trPr>
          <w:trHeight w:val="2260"/>
        </w:trPr>
        <w:tc>
          <w:tcPr>
            <w:tcW w:w="1560" w:type="dxa"/>
            <w:vAlign w:val="center"/>
          </w:tcPr>
          <w:p w:rsidR="00F03442" w:rsidRPr="00585112" w:rsidRDefault="00F03442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異動原因</w:t>
            </w:r>
          </w:p>
        </w:tc>
        <w:tc>
          <w:tcPr>
            <w:tcW w:w="7229" w:type="dxa"/>
            <w:gridSpan w:val="2"/>
          </w:tcPr>
          <w:p w:rsidR="00F03442" w:rsidRPr="00585112" w:rsidRDefault="00F0344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請單位簡要敘明原因：</w:t>
            </w:r>
          </w:p>
        </w:tc>
      </w:tr>
      <w:tr w:rsidR="00F03442" w:rsidTr="000F1A9A">
        <w:trPr>
          <w:trHeight w:val="658"/>
        </w:trPr>
        <w:tc>
          <w:tcPr>
            <w:tcW w:w="1560" w:type="dxa"/>
            <w:vMerge w:val="restart"/>
            <w:vAlign w:val="center"/>
          </w:tcPr>
          <w:p w:rsidR="00F03442" w:rsidRPr="004B7FC1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異動對照表</w:t>
            </w:r>
          </w:p>
        </w:tc>
        <w:tc>
          <w:tcPr>
            <w:tcW w:w="3402" w:type="dxa"/>
            <w:vAlign w:val="center"/>
          </w:tcPr>
          <w:p w:rsidR="00F03442" w:rsidRPr="00F03442" w:rsidRDefault="00F03442" w:rsidP="00F03442">
            <w:pPr>
              <w:tabs>
                <w:tab w:val="left" w:pos="567"/>
              </w:tabs>
              <w:ind w:leftChars="-45" w:left="-108" w:right="-91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原計畫</w:t>
            </w:r>
          </w:p>
        </w:tc>
        <w:tc>
          <w:tcPr>
            <w:tcW w:w="3827" w:type="dxa"/>
            <w:vAlign w:val="center"/>
          </w:tcPr>
          <w:p w:rsidR="00F03442" w:rsidRPr="00F03442" w:rsidRDefault="00F03442" w:rsidP="00F03442">
            <w:pPr>
              <w:tabs>
                <w:tab w:val="left" w:pos="567"/>
              </w:tabs>
              <w:ind w:leftChars="-45" w:left="-108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異動後</w:t>
            </w:r>
          </w:p>
        </w:tc>
      </w:tr>
      <w:tr w:rsidR="00F03442" w:rsidTr="000F1A9A">
        <w:trPr>
          <w:trHeight w:val="658"/>
        </w:trPr>
        <w:tc>
          <w:tcPr>
            <w:tcW w:w="1560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827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0F1A9A">
        <w:trPr>
          <w:trHeight w:val="658"/>
        </w:trPr>
        <w:tc>
          <w:tcPr>
            <w:tcW w:w="1560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827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0F1A9A">
        <w:trPr>
          <w:trHeight w:val="658"/>
        </w:trPr>
        <w:tc>
          <w:tcPr>
            <w:tcW w:w="1560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827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0F1A9A">
        <w:trPr>
          <w:trHeight w:val="658"/>
        </w:trPr>
        <w:tc>
          <w:tcPr>
            <w:tcW w:w="1560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827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:rsidTr="000F1A9A">
        <w:trPr>
          <w:trHeight w:val="658"/>
        </w:trPr>
        <w:tc>
          <w:tcPr>
            <w:tcW w:w="1560" w:type="dxa"/>
            <w:vMerge/>
            <w:vAlign w:val="center"/>
          </w:tcPr>
          <w:p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827" w:type="dxa"/>
          </w:tcPr>
          <w:p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B967B0" w:rsidRDefault="00C74E7B" w:rsidP="00C31099">
      <w:pPr>
        <w:tabs>
          <w:tab w:val="left" w:pos="567"/>
        </w:tabs>
        <w:ind w:right="480"/>
        <w:rPr>
          <w:rFonts w:ascii="標楷體" w:eastAsia="標楷體" w:hAnsi="標楷體"/>
        </w:rPr>
      </w:pPr>
      <w:r w:rsidRPr="00C74E7B">
        <w:rPr>
          <w:rFonts w:ascii="標楷體" w:eastAsia="標楷體" w:hAnsi="標楷體" w:hint="eastAsia"/>
        </w:rPr>
        <w:t>備註：</w:t>
      </w:r>
    </w:p>
    <w:p w:rsidR="00C74E7B" w:rsidRPr="00B967B0" w:rsidRDefault="00C74E7B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  <w:b/>
        </w:rPr>
      </w:pPr>
      <w:r w:rsidRPr="00B967B0">
        <w:rPr>
          <w:rFonts w:ascii="標楷體" w:eastAsia="標楷體" w:hAnsi="標楷體" w:hint="eastAsia"/>
        </w:rPr>
        <w:t>請單位除檢附此表外，亦須檢附</w:t>
      </w:r>
      <w:r w:rsidRPr="00B967B0">
        <w:rPr>
          <w:rFonts w:ascii="標楷體" w:eastAsia="標楷體" w:hAnsi="標楷體" w:hint="eastAsia"/>
          <w:b/>
        </w:rPr>
        <w:t>更新後之</w:t>
      </w:r>
      <w:bookmarkStart w:id="0" w:name="_GoBack"/>
      <w:r w:rsidRPr="00B967B0">
        <w:rPr>
          <w:rFonts w:ascii="標楷體" w:eastAsia="標楷體" w:hAnsi="標楷體" w:hint="eastAsia"/>
          <w:b/>
        </w:rPr>
        <w:t>專案</w:t>
      </w:r>
      <w:bookmarkEnd w:id="0"/>
      <w:r w:rsidRPr="00B967B0">
        <w:rPr>
          <w:rFonts w:ascii="標楷體" w:eastAsia="標楷體" w:hAnsi="標楷體" w:hint="eastAsia"/>
          <w:b/>
        </w:rPr>
        <w:t>計畫申請表乙份</w:t>
      </w:r>
      <w:r w:rsidR="00B967B0">
        <w:rPr>
          <w:rFonts w:ascii="標楷體" w:eastAsia="標楷體" w:hAnsi="標楷體" w:hint="eastAsia"/>
          <w:b/>
        </w:rPr>
        <w:t>。</w:t>
      </w:r>
    </w:p>
    <w:p w:rsidR="00B967B0" w:rsidRPr="00B967B0" w:rsidRDefault="00B967B0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計畫異動須在辦理前提出申請，若遇緊急狀況，請先行聯繫承辦人員。</w:t>
      </w:r>
    </w:p>
    <w:sectPr w:rsidR="00B967B0" w:rsidRPr="00B967B0" w:rsidSect="000F1A9A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C6" w:rsidRDefault="007243C6" w:rsidP="000F1A9A">
      <w:r>
        <w:separator/>
      </w:r>
    </w:p>
  </w:endnote>
  <w:endnote w:type="continuationSeparator" w:id="0">
    <w:p w:rsidR="007243C6" w:rsidRDefault="007243C6" w:rsidP="000F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C6" w:rsidRDefault="007243C6" w:rsidP="000F1A9A">
      <w:r>
        <w:separator/>
      </w:r>
    </w:p>
  </w:footnote>
  <w:footnote w:type="continuationSeparator" w:id="0">
    <w:p w:rsidR="007243C6" w:rsidRDefault="007243C6" w:rsidP="000F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4DF"/>
    <w:multiLevelType w:val="hybridMultilevel"/>
    <w:tmpl w:val="62F01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0D35D8"/>
    <w:multiLevelType w:val="hybridMultilevel"/>
    <w:tmpl w:val="C4C0B204"/>
    <w:lvl w:ilvl="0" w:tplc="CEB0C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2E"/>
    <w:rsid w:val="000E1FF6"/>
    <w:rsid w:val="000E592D"/>
    <w:rsid w:val="000F1A9A"/>
    <w:rsid w:val="004B7FC1"/>
    <w:rsid w:val="00585112"/>
    <w:rsid w:val="00682543"/>
    <w:rsid w:val="007243C6"/>
    <w:rsid w:val="009B0C75"/>
    <w:rsid w:val="00AD722E"/>
    <w:rsid w:val="00AF53A7"/>
    <w:rsid w:val="00B967B0"/>
    <w:rsid w:val="00C31099"/>
    <w:rsid w:val="00C74E7B"/>
    <w:rsid w:val="00CA2A83"/>
    <w:rsid w:val="00F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1E158-2346-4622-90DF-8306B6D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2E"/>
    <w:pPr>
      <w:ind w:leftChars="200" w:left="480"/>
    </w:pPr>
  </w:style>
  <w:style w:type="table" w:styleId="a4">
    <w:name w:val="Table Grid"/>
    <w:basedOn w:val="a1"/>
    <w:uiPriority w:val="59"/>
    <w:rsid w:val="00A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1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A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林芝微</cp:lastModifiedBy>
  <cp:revision>6</cp:revision>
  <dcterms:created xsi:type="dcterms:W3CDTF">2017-01-18T02:42:00Z</dcterms:created>
  <dcterms:modified xsi:type="dcterms:W3CDTF">2022-03-09T08:16:00Z</dcterms:modified>
</cp:coreProperties>
</file>