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808" w:rsidRDefault="00097FFD">
      <w:pPr>
        <w:jc w:val="center"/>
        <w:outlineLvl w:val="0"/>
      </w:pPr>
      <w:bookmarkStart w:id="0" w:name="_GoBack"/>
      <w:bookmarkEnd w:id="0"/>
      <w:r>
        <w:rPr>
          <w:rFonts w:ascii="Times New Roman" w:eastAsia="標楷體" w:hAnsi="Times New Roman"/>
          <w:b/>
          <w:color w:val="000000"/>
          <w:sz w:val="28"/>
          <w:szCs w:val="28"/>
        </w:rPr>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1</w:t>
      </w:r>
      <w:r>
        <w:rPr>
          <w:rFonts w:ascii="Times New Roman" w:eastAsia="標楷體" w:hAnsi="Times New Roman"/>
          <w:b/>
          <w:color w:val="000000"/>
          <w:sz w:val="28"/>
          <w:szCs w:val="28"/>
        </w:rPr>
        <w:br/>
      </w:r>
      <w:r>
        <w:rPr>
          <w:rFonts w:ascii="新細明體" w:hAnsi="新細明體"/>
          <w:b/>
          <w:color w:val="000000"/>
          <w:sz w:val="28"/>
          <w:szCs w:val="28"/>
        </w:rPr>
        <w:t>「</w:t>
      </w:r>
      <w:r>
        <w:rPr>
          <w:rFonts w:ascii="Times New Roman" w:eastAsia="標楷體" w:hAnsi="Times New Roman"/>
          <w:b/>
          <w:color w:val="000000"/>
          <w:sz w:val="28"/>
          <w:szCs w:val="28"/>
        </w:rPr>
        <w:t>長期照護機構感染管制專責人員工作進度表及日誌</w:t>
      </w:r>
      <w:r>
        <w:rPr>
          <w:rFonts w:ascii="標楷體" w:eastAsia="標楷體" w:hAnsi="標楷體"/>
          <w:b/>
          <w:color w:val="000000"/>
          <w:sz w:val="28"/>
          <w:szCs w:val="28"/>
        </w:rPr>
        <w:t>」</w:t>
      </w:r>
      <w:r>
        <w:rPr>
          <w:rFonts w:ascii="Times New Roman" w:eastAsia="標楷體" w:hAnsi="Times New Roman"/>
          <w:b/>
          <w:color w:val="000000"/>
          <w:sz w:val="28"/>
          <w:szCs w:val="28"/>
        </w:rPr>
        <w:t>建議</w:t>
      </w:r>
    </w:p>
    <w:p w:rsidR="002B3808" w:rsidRDefault="002B3808">
      <w:pPr>
        <w:jc w:val="center"/>
        <w:rPr>
          <w:rFonts w:ascii="Times New Roman" w:eastAsia="標楷體" w:hAnsi="Times New Roman"/>
          <w:b/>
          <w:color w:val="000000"/>
          <w:sz w:val="28"/>
          <w:szCs w:val="28"/>
        </w:rPr>
      </w:pPr>
    </w:p>
    <w:p w:rsidR="002B3808" w:rsidRDefault="00097FFD">
      <w:pPr>
        <w:pStyle w:val="a4"/>
        <w:numPr>
          <w:ilvl w:val="0"/>
          <w:numId w:val="3"/>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目的</w:t>
      </w:r>
    </w:p>
    <w:p w:rsidR="002B3808" w:rsidRDefault="00097FFD">
      <w:pPr>
        <w:pStyle w:val="a4"/>
        <w:spacing w:line="360" w:lineRule="auto"/>
        <w:ind w:left="0" w:firstLine="480"/>
      </w:pPr>
      <w:r>
        <w:rPr>
          <w:rFonts w:ascii="Times New Roman" w:eastAsia="標楷體" w:hAnsi="Times New Roman"/>
          <w:color w:val="000000"/>
          <w:szCs w:val="24"/>
        </w:rPr>
        <w:t>為使長期照護機構感染管制專責人員建置機構內感染管制之防疫機制，衛生福利部疾病管制署訂定此範本供各界參考，</w:t>
      </w:r>
      <w:r>
        <w:rPr>
          <w:rFonts w:ascii="Times New Roman" w:eastAsia="標楷體" w:hAnsi="Times New Roman"/>
          <w:b/>
          <w:color w:val="000000"/>
          <w:szCs w:val="24"/>
        </w:rPr>
        <w:t>機構可依循此範本並依服務對象型態及需求進行內容增減</w:t>
      </w:r>
      <w:r>
        <w:rPr>
          <w:rFonts w:ascii="Times New Roman" w:eastAsia="標楷體" w:hAnsi="Times New Roman"/>
          <w:color w:val="000000"/>
          <w:szCs w:val="24"/>
        </w:rPr>
        <w:t>，</w:t>
      </w:r>
      <w:r>
        <w:rPr>
          <w:rFonts w:ascii="Times New Roman" w:eastAsia="標楷體" w:hAnsi="Times New Roman"/>
          <w:b/>
          <w:color w:val="000000"/>
          <w:szCs w:val="24"/>
        </w:rPr>
        <w:t>以內化為適用之工作日誌</w:t>
      </w:r>
      <w:r>
        <w:rPr>
          <w:rFonts w:ascii="Times New Roman" w:eastAsia="標楷體" w:hAnsi="Times New Roman"/>
          <w:color w:val="000000"/>
          <w:szCs w:val="24"/>
        </w:rPr>
        <w:t>。</w:t>
      </w:r>
    </w:p>
    <w:p w:rsidR="002B3808" w:rsidRDefault="00097FFD">
      <w:pPr>
        <w:pStyle w:val="a4"/>
        <w:numPr>
          <w:ilvl w:val="0"/>
          <w:numId w:val="3"/>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感染管制相關業務項目</w:t>
      </w:r>
    </w:p>
    <w:p w:rsidR="002B3808" w:rsidRDefault="00097FFD">
      <w:pPr>
        <w:pStyle w:val="a4"/>
        <w:spacing w:line="360" w:lineRule="auto"/>
        <w:ind w:left="0" w:firstLine="480"/>
        <w:rPr>
          <w:rFonts w:ascii="Times New Roman" w:eastAsia="標楷體" w:hAnsi="Times New Roman"/>
          <w:color w:val="000000"/>
          <w:szCs w:val="24"/>
        </w:rPr>
      </w:pPr>
      <w:r>
        <w:rPr>
          <w:rFonts w:ascii="Times New Roman" w:eastAsia="標楷體" w:hAnsi="Times New Roman"/>
          <w:color w:val="000000"/>
          <w:szCs w:val="24"/>
        </w:rPr>
        <w:t>此工作日誌依據長期照護機構感染管制查核基準之內容，彙整感染管制專責人員須負責規劃及執行機構內感染管制相關業務，以</w:t>
      </w:r>
      <w:r>
        <w:rPr>
          <w:rFonts w:ascii="Times New Roman" w:eastAsia="標楷體" w:hAnsi="Times New Roman"/>
          <w:color w:val="000000"/>
          <w:szCs w:val="24"/>
        </w:rPr>
        <w:t>49</w:t>
      </w:r>
      <w:r>
        <w:rPr>
          <w:rFonts w:ascii="Times New Roman" w:eastAsia="標楷體" w:hAnsi="Times New Roman"/>
          <w:color w:val="000000"/>
          <w:szCs w:val="24"/>
        </w:rPr>
        <w:t>床</w:t>
      </w:r>
      <w:r>
        <w:rPr>
          <w:rFonts w:ascii="Times New Roman" w:eastAsia="標楷體" w:hAnsi="Times New Roman"/>
          <w:color w:val="000000"/>
          <w:szCs w:val="24"/>
        </w:rPr>
        <w:t>(</w:t>
      </w:r>
      <w:r>
        <w:rPr>
          <w:rFonts w:ascii="Times New Roman" w:eastAsia="標楷體" w:hAnsi="Times New Roman"/>
          <w:color w:val="000000"/>
          <w:szCs w:val="24"/>
        </w:rPr>
        <w:t>含</w:t>
      </w:r>
      <w:r>
        <w:rPr>
          <w:rFonts w:ascii="Times New Roman" w:eastAsia="標楷體" w:hAnsi="Times New Roman"/>
          <w:color w:val="000000"/>
          <w:szCs w:val="24"/>
        </w:rPr>
        <w:t>)</w:t>
      </w:r>
      <w:r>
        <w:rPr>
          <w:rFonts w:ascii="Times New Roman" w:eastAsia="標楷體" w:hAnsi="Times New Roman"/>
          <w:color w:val="000000"/>
          <w:szCs w:val="24"/>
        </w:rPr>
        <w:t>以下之機構為例，感染管制專責人員建議每週至少</w:t>
      </w:r>
      <w:r>
        <w:rPr>
          <w:rFonts w:ascii="Times New Roman" w:eastAsia="標楷體" w:hAnsi="Times New Roman"/>
          <w:color w:val="000000"/>
          <w:szCs w:val="24"/>
        </w:rPr>
        <w:t>10</w:t>
      </w:r>
      <w:r>
        <w:rPr>
          <w:rFonts w:ascii="Times New Roman" w:eastAsia="標楷體" w:hAnsi="Times New Roman"/>
          <w:color w:val="000000"/>
          <w:szCs w:val="24"/>
        </w:rPr>
        <w:t>小時專責執行感染管制業務，項目及建議之時數如下</w:t>
      </w:r>
      <w:r>
        <w:rPr>
          <w:rFonts w:ascii="Times New Roman" w:eastAsia="標楷體" w:hAnsi="Times New Roman"/>
          <w:color w:val="000000"/>
          <w:szCs w:val="24"/>
        </w:rPr>
        <w:t>(</w:t>
      </w:r>
      <w:r>
        <w:rPr>
          <w:rFonts w:ascii="Times New Roman" w:eastAsia="標楷體" w:hAnsi="Times New Roman"/>
          <w:color w:val="000000"/>
          <w:szCs w:val="24"/>
        </w:rPr>
        <w:t>機構可依服務對象型態及需求進行內容增減</w:t>
      </w:r>
      <w:r>
        <w:rPr>
          <w:rFonts w:ascii="Times New Roman" w:eastAsia="標楷體" w:hAnsi="Times New Roman"/>
          <w:color w:val="000000"/>
          <w:szCs w:val="24"/>
        </w:rPr>
        <w:t>)</w:t>
      </w:r>
      <w:r>
        <w:rPr>
          <w:rFonts w:ascii="Times New Roman" w:eastAsia="標楷體" w:hAnsi="Times New Roman"/>
          <w:color w:val="000000"/>
          <w:szCs w:val="24"/>
        </w:rPr>
        <w:t>：</w:t>
      </w:r>
    </w:p>
    <w:tbl>
      <w:tblPr>
        <w:tblW w:w="9351" w:type="dxa"/>
        <w:jc w:val="center"/>
        <w:tblLayout w:type="fixed"/>
        <w:tblCellMar>
          <w:left w:w="10" w:type="dxa"/>
          <w:right w:w="10" w:type="dxa"/>
        </w:tblCellMar>
        <w:tblLook w:val="04A0" w:firstRow="1" w:lastRow="0" w:firstColumn="1" w:lastColumn="0" w:noHBand="0" w:noVBand="1"/>
      </w:tblPr>
      <w:tblGrid>
        <w:gridCol w:w="1702"/>
        <w:gridCol w:w="5664"/>
        <w:gridCol w:w="1985"/>
      </w:tblGrid>
      <w:tr w:rsidR="002B3808">
        <w:tblPrEx>
          <w:tblCellMar>
            <w:top w:w="0" w:type="dxa"/>
            <w:bottom w:w="0" w:type="dxa"/>
          </w:tblCellMar>
        </w:tblPrEx>
        <w:trPr>
          <w:tblHeade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項次</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項目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jc w:val="center"/>
              <w:rPr>
                <w:rFonts w:ascii="Times New Roman" w:eastAsia="標楷體" w:hAnsi="Times New Roman"/>
                <w:color w:val="000000"/>
                <w:kern w:val="0"/>
                <w:szCs w:val="24"/>
              </w:rPr>
            </w:pPr>
            <w:r>
              <w:rPr>
                <w:rFonts w:ascii="Times New Roman" w:eastAsia="標楷體" w:hAnsi="Times New Roman"/>
                <w:color w:val="000000"/>
                <w:kern w:val="0"/>
                <w:szCs w:val="24"/>
              </w:rPr>
              <w:t>建議時數與次數</w:t>
            </w:r>
          </w:p>
        </w:tc>
      </w:tr>
      <w:tr w:rsidR="002B3808">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4"/>
              </w:numPr>
              <w:spacing w:line="360" w:lineRule="exact"/>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訂定或檢視計畫、規範、流程及報告</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pPr>
            <w:r>
              <w:rPr>
                <w:rFonts w:ascii="標楷體" w:eastAsia="標楷體" w:hAnsi="標楷體"/>
                <w:color w:val="000000"/>
                <w:kern w:val="0"/>
                <w:szCs w:val="24"/>
                <w:shd w:val="clear" w:color="auto" w:fill="FFFFFF"/>
              </w:rPr>
              <w:t>定期宣導感染管制相關政策或措施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rPr>
                <w:rFonts w:ascii="Times New Roman" w:eastAsia="標楷體" w:hAnsi="Times New Roman"/>
                <w:color w:val="000000"/>
                <w:kern w:val="0"/>
                <w:szCs w:val="24"/>
              </w:rPr>
            </w:pPr>
            <w:r>
              <w:rPr>
                <w:rFonts w:ascii="Times New Roman" w:eastAsia="標楷體" w:hAnsi="Times New Roman"/>
                <w:color w:val="000000"/>
                <w:kern w:val="0"/>
                <w:szCs w:val="24"/>
              </w:rPr>
              <w:t>訂定或檢視更新感染管制手冊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每年至少</w:t>
            </w:r>
            <w:r>
              <w:rPr>
                <w:rFonts w:ascii="Times New Roman" w:eastAsia="標楷體" w:hAnsi="Times New Roman"/>
                <w:color w:val="000000"/>
                <w:kern w:val="0"/>
                <w:szCs w:val="24"/>
              </w:rPr>
              <w:t>1</w:t>
            </w:r>
            <w:r>
              <w:rPr>
                <w:rFonts w:ascii="Times New Roman" w:eastAsia="標楷體" w:hAnsi="Times New Roman"/>
                <w:color w:val="000000"/>
                <w:kern w:val="0"/>
                <w:szCs w:val="24"/>
              </w:rPr>
              <w:t>次</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rPr>
                <w:rFonts w:ascii="Times New Roman" w:eastAsia="標楷體" w:hAnsi="Times New Roman"/>
                <w:color w:val="000000"/>
                <w:kern w:val="0"/>
                <w:szCs w:val="24"/>
              </w:rPr>
            </w:pPr>
            <w:r>
              <w:rPr>
                <w:rFonts w:ascii="Times New Roman" w:eastAsia="標楷體" w:hAnsi="Times New Roman"/>
                <w:color w:val="000000"/>
                <w:kern w:val="0"/>
                <w:szCs w:val="24"/>
              </w:rPr>
              <w:t>撰寫感染管制年度計畫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每年底</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pPr>
            <w:r>
              <w:rPr>
                <w:rFonts w:ascii="Times New Roman" w:eastAsia="標楷體" w:hAnsi="Times New Roman"/>
                <w:color w:val="000000"/>
                <w:kern w:val="0"/>
                <w:szCs w:val="24"/>
              </w:rPr>
              <w:t>撰寫感染管制年終成果報告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每年底</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pPr>
            <w:r>
              <w:rPr>
                <w:rFonts w:ascii="Times New Roman" w:eastAsia="標楷體" w:hAnsi="Times New Roman"/>
                <w:color w:val="000000"/>
                <w:kern w:val="0"/>
                <w:szCs w:val="24"/>
              </w:rPr>
              <w:t>撰寫感染管制教育訓練年度計畫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每年底</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pPr>
            <w:r>
              <w:rPr>
                <w:rFonts w:ascii="Times New Roman" w:eastAsia="標楷體" w:hAnsi="Times New Roman"/>
                <w:color w:val="000000"/>
                <w:kern w:val="0"/>
                <w:szCs w:val="24"/>
              </w:rPr>
              <w:t>撰寫感染管制教育訓練年終成果報告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每年底</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rPr>
                <w:rFonts w:ascii="Times New Roman" w:eastAsia="標楷體" w:hAnsi="Times New Roman"/>
                <w:color w:val="000000"/>
                <w:kern w:val="0"/>
                <w:szCs w:val="24"/>
              </w:rPr>
            </w:pPr>
            <w:r>
              <w:rPr>
                <w:rFonts w:ascii="Times New Roman" w:eastAsia="標楷體" w:hAnsi="Times New Roman"/>
                <w:color w:val="000000"/>
                <w:kern w:val="0"/>
                <w:szCs w:val="24"/>
              </w:rPr>
              <w:t>撰寫或修訂新興傳染病疫情或群聚感染事件發生之應變計畫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每年至少</w:t>
            </w:r>
            <w:r>
              <w:rPr>
                <w:rFonts w:ascii="Times New Roman" w:eastAsia="標楷體" w:hAnsi="Times New Roman"/>
                <w:color w:val="000000"/>
                <w:kern w:val="0"/>
                <w:szCs w:val="24"/>
              </w:rPr>
              <w:t>1</w:t>
            </w:r>
            <w:r>
              <w:rPr>
                <w:rFonts w:ascii="Times New Roman" w:eastAsia="標楷體" w:hAnsi="Times New Roman"/>
                <w:color w:val="000000"/>
                <w:kern w:val="0"/>
                <w:szCs w:val="24"/>
              </w:rPr>
              <w:t>次</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辦理新興傳染病疫情或群聚感染事件發生之演習</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每年至少</w:t>
            </w:r>
            <w:r>
              <w:rPr>
                <w:rFonts w:ascii="Times New Roman" w:eastAsia="標楷體" w:hAnsi="Times New Roman"/>
                <w:color w:val="000000"/>
                <w:kern w:val="0"/>
                <w:szCs w:val="24"/>
              </w:rPr>
              <w:t>1</w:t>
            </w:r>
            <w:r>
              <w:rPr>
                <w:rFonts w:ascii="Times New Roman" w:eastAsia="標楷體" w:hAnsi="Times New Roman"/>
                <w:color w:val="000000"/>
                <w:kern w:val="0"/>
                <w:szCs w:val="24"/>
              </w:rPr>
              <w:t>次</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shd w:val="clear" w:color="auto" w:fill="FFFFFF"/>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5"/>
              </w:numPr>
              <w:spacing w:line="440" w:lineRule="exact"/>
              <w:ind w:left="316" w:hanging="284"/>
            </w:pPr>
            <w:r>
              <w:rPr>
                <w:rFonts w:ascii="標楷體" w:eastAsia="標楷體" w:hAnsi="標楷體"/>
                <w:color w:val="000000"/>
                <w:kern w:val="0"/>
                <w:szCs w:val="24"/>
                <w:shd w:val="clear" w:color="auto" w:fill="FFFFFF"/>
              </w:rPr>
              <w:t>依據不同疫情落實並滾動式調整訪客管理規範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4"/>
              </w:numPr>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服務對象及工作人員管理</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新進服務對象健康管理及追蹤</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pPr>
            <w:r>
              <w:rPr>
                <w:rFonts w:ascii="Times New Roman" w:eastAsia="標楷體" w:hAnsi="Times New Roman"/>
                <w:color w:val="000000"/>
                <w:kern w:val="0"/>
                <w:szCs w:val="24"/>
              </w:rPr>
              <w:t>新進工作人員健康管理及追蹤</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服務對象年度健康管理及追蹤</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依機構安排</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pPr>
            <w:r>
              <w:rPr>
                <w:rFonts w:ascii="Times New Roman" w:eastAsia="標楷體" w:hAnsi="Times New Roman"/>
                <w:color w:val="000000"/>
                <w:kern w:val="0"/>
                <w:szCs w:val="24"/>
              </w:rPr>
              <w:t>工作人員年度健康管理及追蹤</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依機構安排</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服務對象及工作人員疫苗接種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依機構安排</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工作人員感染管制教育訓練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依機構安排</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pPr>
            <w:r>
              <w:rPr>
                <w:rFonts w:ascii="標楷體" w:eastAsia="標楷體" w:hAnsi="標楷體"/>
                <w:color w:val="000000"/>
                <w:kern w:val="0"/>
                <w:szCs w:val="24"/>
                <w:shd w:val="clear" w:color="auto" w:fill="FFFFFF"/>
              </w:rPr>
              <w:t>依「人口密集機構傳染病監視作業注意事項」規定執行疫情監測及上網登錄通報</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每週</w:t>
            </w:r>
            <w:r>
              <w:rPr>
                <w:rFonts w:ascii="Times New Roman" w:eastAsia="標楷體" w:hAnsi="Times New Roman"/>
                <w:color w:val="000000"/>
                <w:kern w:val="0"/>
                <w:szCs w:val="24"/>
              </w:rPr>
              <w:t>1</w:t>
            </w:r>
            <w:r>
              <w:rPr>
                <w:rFonts w:ascii="Times New Roman" w:eastAsia="標楷體" w:hAnsi="Times New Roman"/>
                <w:color w:val="000000"/>
                <w:kern w:val="0"/>
                <w:szCs w:val="24"/>
              </w:rPr>
              <w:t>次</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pPr>
            <w:r>
              <w:rPr>
                <w:rFonts w:ascii="Times New Roman" w:eastAsia="標楷體" w:hAnsi="Times New Roman"/>
                <w:color w:val="000000"/>
                <w:kern w:val="0"/>
                <w:szCs w:val="24"/>
              </w:rPr>
              <w:t>感染個案收案、分析及監測之紀錄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每週至少</w:t>
            </w:r>
            <w:r>
              <w:rPr>
                <w:rFonts w:ascii="Times New Roman" w:eastAsia="標楷體" w:hAnsi="Times New Roman"/>
                <w:color w:val="000000"/>
                <w:kern w:val="0"/>
                <w:szCs w:val="24"/>
              </w:rPr>
              <w:t>1</w:t>
            </w:r>
            <w:r>
              <w:rPr>
                <w:rFonts w:ascii="Times New Roman" w:eastAsia="標楷體" w:hAnsi="Times New Roman"/>
                <w:color w:val="000000"/>
                <w:kern w:val="0"/>
                <w:szCs w:val="24"/>
              </w:rPr>
              <w:t>小時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群聚感染事件處理及紀錄</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6"/>
              </w:numPr>
              <w:spacing w:line="440" w:lineRule="exact"/>
              <w:ind w:left="174" w:hanging="174"/>
            </w:pPr>
            <w:r>
              <w:rPr>
                <w:rFonts w:ascii="Times New Roman" w:eastAsia="標楷體" w:hAnsi="Times New Roman"/>
                <w:color w:val="000000"/>
                <w:kern w:val="0"/>
                <w:szCs w:val="24"/>
              </w:rPr>
              <w:t>機構間感染管制轉介單</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440" w:lineRule="exact"/>
              <w:rPr>
                <w:rFonts w:ascii="Times New Roman" w:eastAsia="標楷體" w:hAnsi="Times New Roman"/>
                <w:color w:val="000000"/>
                <w:kern w:val="0"/>
                <w:szCs w:val="24"/>
              </w:rPr>
            </w:pPr>
            <w:r>
              <w:rPr>
                <w:rFonts w:ascii="Times New Roman" w:eastAsia="標楷體" w:hAnsi="Times New Roman"/>
                <w:color w:val="000000"/>
                <w:kern w:val="0"/>
                <w:szCs w:val="24"/>
              </w:rPr>
              <w:t>需要時</w:t>
            </w:r>
          </w:p>
        </w:tc>
      </w:tr>
      <w:tr w:rsidR="002B3808">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4"/>
              </w:numPr>
              <w:spacing w:line="360" w:lineRule="exact"/>
              <w:rPr>
                <w:rFonts w:ascii="Times New Roman" w:eastAsia="標楷體" w:hAnsi="Times New Roman"/>
                <w:color w:val="000000"/>
                <w:kern w:val="0"/>
                <w:szCs w:val="24"/>
              </w:rPr>
            </w:pPr>
            <w:r>
              <w:rPr>
                <w:rFonts w:ascii="Times New Roman" w:eastAsia="標楷體" w:hAnsi="Times New Roman"/>
                <w:color w:val="000000"/>
                <w:kern w:val="0"/>
                <w:szCs w:val="24"/>
              </w:rPr>
              <w:t>環境及物資管理</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7"/>
              </w:numPr>
              <w:spacing w:line="440" w:lineRule="exact"/>
              <w:ind w:left="313" w:hanging="313"/>
              <w:rPr>
                <w:rFonts w:ascii="Times New Roman" w:eastAsia="標楷體" w:hAnsi="Times New Roman"/>
                <w:color w:val="000000"/>
                <w:kern w:val="0"/>
                <w:szCs w:val="24"/>
              </w:rPr>
            </w:pPr>
            <w:r>
              <w:rPr>
                <w:rFonts w:ascii="Times New Roman" w:eastAsia="標楷體" w:hAnsi="Times New Roman"/>
                <w:color w:val="000000"/>
                <w:kern w:val="0"/>
                <w:szCs w:val="24"/>
              </w:rPr>
              <w:t>環境清潔定期巡視及防蚊蟲措施</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44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每週至少合計</w:t>
            </w:r>
            <w:r>
              <w:rPr>
                <w:rFonts w:ascii="Times New Roman" w:eastAsia="標楷體" w:hAnsi="Times New Roman"/>
                <w:color w:val="000000"/>
                <w:kern w:val="0"/>
                <w:szCs w:val="24"/>
              </w:rPr>
              <w:t>2</w:t>
            </w:r>
            <w:r>
              <w:rPr>
                <w:rFonts w:ascii="Times New Roman" w:eastAsia="標楷體" w:hAnsi="Times New Roman"/>
                <w:color w:val="000000"/>
                <w:kern w:val="0"/>
                <w:szCs w:val="24"/>
              </w:rPr>
              <w:t>小時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7"/>
              </w:numPr>
              <w:spacing w:line="440" w:lineRule="exact"/>
              <w:ind w:left="313" w:hanging="313"/>
            </w:pPr>
            <w:r>
              <w:rPr>
                <w:rFonts w:ascii="Times New Roman" w:eastAsia="標楷體" w:hAnsi="Times New Roman"/>
                <w:color w:val="000000"/>
                <w:kern w:val="0"/>
                <w:szCs w:val="24"/>
              </w:rPr>
              <w:t>機構內洗手設</w:t>
            </w:r>
            <w:r>
              <w:rPr>
                <w:rFonts w:ascii="標楷體" w:eastAsia="標楷體" w:hAnsi="標楷體"/>
                <w:color w:val="000000"/>
                <w:kern w:val="0"/>
                <w:szCs w:val="24"/>
              </w:rPr>
              <w:t>施管理</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jc w:val="both"/>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7"/>
              </w:numPr>
              <w:spacing w:line="440" w:lineRule="exact"/>
              <w:ind w:left="313" w:hanging="313"/>
            </w:pPr>
            <w:r>
              <w:rPr>
                <w:rFonts w:ascii="標楷體" w:eastAsia="標楷體" w:hAnsi="標楷體"/>
                <w:color w:val="000000"/>
                <w:kern w:val="0"/>
                <w:szCs w:val="24"/>
                <w:shd w:val="clear" w:color="auto" w:fill="FFFFFF"/>
              </w:rPr>
              <w:t>衛材及</w:t>
            </w:r>
            <w:r>
              <w:rPr>
                <w:rFonts w:ascii="Times New Roman" w:eastAsia="標楷體" w:hAnsi="Times New Roman"/>
                <w:color w:val="000000"/>
                <w:kern w:val="0"/>
                <w:szCs w:val="24"/>
              </w:rPr>
              <w:t>器械之清潔消毒或滅菌及管理</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jc w:val="both"/>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36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7"/>
              </w:numPr>
              <w:spacing w:line="440" w:lineRule="exact"/>
              <w:ind w:left="313" w:hanging="313"/>
            </w:pPr>
            <w:r>
              <w:rPr>
                <w:rFonts w:ascii="標楷體" w:eastAsia="標楷體" w:hAnsi="標楷體"/>
                <w:color w:val="000000"/>
                <w:kern w:val="0"/>
                <w:szCs w:val="24"/>
                <w:shd w:val="clear" w:color="auto" w:fill="FFFFFF"/>
              </w:rPr>
              <w:t>防護裝備物資點班與管理</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jc w:val="both"/>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4"/>
              </w:numPr>
              <w:spacing w:line="360" w:lineRule="exact"/>
              <w:rPr>
                <w:rFonts w:ascii="標楷體" w:eastAsia="標楷體" w:hAnsi="標楷體"/>
                <w:color w:val="000000"/>
                <w:kern w:val="0"/>
                <w:szCs w:val="24"/>
                <w:shd w:val="clear" w:color="auto" w:fill="FFFFFF"/>
              </w:rPr>
            </w:pPr>
            <w:r>
              <w:rPr>
                <w:rFonts w:ascii="標楷體" w:eastAsia="標楷體" w:hAnsi="標楷體"/>
                <w:color w:val="000000"/>
                <w:kern w:val="0"/>
                <w:szCs w:val="24"/>
                <w:shd w:val="clear" w:color="auto" w:fill="FFFFFF"/>
              </w:rPr>
              <w:t>稽核作業</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pPr>
            <w:r>
              <w:rPr>
                <w:rFonts w:ascii="標楷體" w:eastAsia="標楷體" w:hAnsi="標楷體"/>
                <w:color w:val="000000"/>
                <w:kern w:val="0"/>
                <w:szCs w:val="24"/>
                <w:shd w:val="clear" w:color="auto" w:fill="FFFFFF"/>
              </w:rPr>
              <w:t>手部衛生遵從率及正確率之稽核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44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每週至少合計</w:t>
            </w:r>
            <w:r>
              <w:rPr>
                <w:rFonts w:ascii="Times New Roman" w:eastAsia="標楷體" w:hAnsi="Times New Roman"/>
                <w:color w:val="000000"/>
                <w:kern w:val="0"/>
                <w:szCs w:val="24"/>
              </w:rPr>
              <w:t>3</w:t>
            </w:r>
            <w:r>
              <w:rPr>
                <w:rFonts w:ascii="Times New Roman" w:eastAsia="標楷體" w:hAnsi="Times New Roman"/>
                <w:color w:val="000000"/>
                <w:kern w:val="0"/>
                <w:szCs w:val="24"/>
              </w:rPr>
              <w:t>小時</w:t>
            </w: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44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pPr>
            <w:r>
              <w:rPr>
                <w:rFonts w:ascii="標楷體" w:eastAsia="標楷體" w:hAnsi="標楷體"/>
                <w:color w:val="000000"/>
                <w:kern w:val="0"/>
                <w:szCs w:val="24"/>
                <w:shd w:val="clear" w:color="auto" w:fill="FFFFFF"/>
              </w:rPr>
              <w:t>隔離空間</w:t>
            </w:r>
            <w:r>
              <w:rPr>
                <w:rFonts w:ascii="Times New Roman" w:eastAsia="標楷體" w:hAnsi="Times New Roman"/>
                <w:color w:val="000000"/>
                <w:kern w:val="0"/>
                <w:szCs w:val="24"/>
                <w:shd w:val="clear" w:color="auto" w:fill="FFFFFF"/>
              </w:rPr>
              <w:t>使用情形之監測</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44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pPr>
            <w:r>
              <w:rPr>
                <w:rFonts w:ascii="標楷體" w:eastAsia="標楷體" w:hAnsi="標楷體"/>
                <w:color w:val="000000"/>
                <w:kern w:val="0"/>
                <w:szCs w:val="24"/>
                <w:shd w:val="clear" w:color="auto" w:fill="FFFFFF"/>
              </w:rPr>
              <w:t>漂白</w:t>
            </w:r>
            <w:r>
              <w:rPr>
                <w:rFonts w:ascii="Times New Roman" w:eastAsia="標楷體" w:hAnsi="Times New Roman"/>
                <w:color w:val="000000"/>
                <w:kern w:val="0"/>
                <w:szCs w:val="24"/>
              </w:rPr>
              <w:t>水</w:t>
            </w:r>
            <w:r>
              <w:rPr>
                <w:rFonts w:ascii="Times New Roman" w:eastAsia="標楷體" w:hAnsi="Times New Roman"/>
                <w:color w:val="000000"/>
                <w:kern w:val="0"/>
                <w:szCs w:val="24"/>
              </w:rPr>
              <w:t>泡製流程、濃度監測</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44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照護人員穿脫個人防護裝備之正確性稽核</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44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pPr>
            <w:r>
              <w:rPr>
                <w:rFonts w:ascii="Times New Roman" w:eastAsia="標楷體" w:hAnsi="Times New Roman"/>
                <w:color w:val="000000"/>
                <w:kern w:val="0"/>
                <w:szCs w:val="24"/>
                <w:shd w:val="clear" w:color="auto" w:fill="FFFFFF"/>
              </w:rPr>
              <w:t>侵入性照護技術之正確性稽核</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rPr>
                <w:rFonts w:ascii="Times New Roman" w:eastAsia="標楷體" w:hAnsi="Times New Roman"/>
                <w:color w:val="000000"/>
                <w:kern w:val="0"/>
                <w:szCs w:val="24"/>
              </w:rPr>
            </w:pPr>
          </w:p>
        </w:tc>
      </w:tr>
      <w:tr w:rsidR="002B3808">
        <w:tblPrEx>
          <w:tblCellMar>
            <w:top w:w="0" w:type="dxa"/>
            <w:bottom w:w="0" w:type="dxa"/>
          </w:tblCellMar>
        </w:tblPrEx>
        <w:trPr>
          <w:jc w:val="center"/>
        </w:trPr>
        <w:tc>
          <w:tcPr>
            <w:tcW w:w="1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440" w:lineRule="exact"/>
              <w:rPr>
                <w:rFonts w:ascii="Times New Roman" w:eastAsia="標楷體" w:hAnsi="Times New Roman"/>
                <w:color w:val="000000"/>
                <w:kern w:val="0"/>
                <w:szCs w:val="24"/>
              </w:rPr>
            </w:pP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8"/>
              </w:numPr>
              <w:spacing w:line="440" w:lineRule="exact"/>
              <w:ind w:left="313" w:hanging="313"/>
            </w:pPr>
            <w:r>
              <w:rPr>
                <w:rFonts w:ascii="Times New Roman" w:eastAsia="標楷體" w:hAnsi="Times New Roman"/>
                <w:color w:val="000000"/>
                <w:kern w:val="0"/>
                <w:szCs w:val="24"/>
                <w:shd w:val="clear" w:color="auto" w:fill="FFFFFF"/>
              </w:rPr>
              <w:t>稽核結果回饋</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440" w:lineRule="exact"/>
              <w:rPr>
                <w:rFonts w:ascii="Times New Roman" w:eastAsia="標楷體" w:hAnsi="Times New Roman"/>
                <w:color w:val="000000"/>
                <w:kern w:val="0"/>
                <w:szCs w:val="24"/>
              </w:rPr>
            </w:pPr>
          </w:p>
        </w:tc>
      </w:tr>
    </w:tbl>
    <w:p w:rsidR="002B3808" w:rsidRDefault="00097FFD">
      <w:pPr>
        <w:pStyle w:val="a4"/>
        <w:numPr>
          <w:ilvl w:val="0"/>
          <w:numId w:val="3"/>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書寫方式</w:t>
      </w:r>
    </w:p>
    <w:p w:rsidR="002B3808" w:rsidRDefault="00097FFD">
      <w:pPr>
        <w:pStyle w:val="a4"/>
        <w:spacing w:line="360" w:lineRule="auto"/>
        <w:ind w:left="0" w:firstLine="480"/>
      </w:pPr>
      <w:r>
        <w:rPr>
          <w:rFonts w:ascii="Times New Roman" w:eastAsia="標楷體" w:hAnsi="Times New Roman"/>
          <w:color w:val="000000"/>
          <w:szCs w:val="24"/>
        </w:rPr>
        <w:t>第</w:t>
      </w:r>
      <w:r>
        <w:rPr>
          <w:rFonts w:ascii="Times New Roman" w:eastAsia="標楷體" w:hAnsi="Times New Roman"/>
          <w:color w:val="000000"/>
          <w:szCs w:val="24"/>
        </w:rPr>
        <w:t>1</w:t>
      </w:r>
      <w:r>
        <w:rPr>
          <w:rFonts w:ascii="Times New Roman" w:eastAsia="標楷體" w:hAnsi="Times New Roman"/>
          <w:color w:val="000000"/>
          <w:szCs w:val="24"/>
        </w:rPr>
        <w:t>部分</w:t>
      </w:r>
      <w:bookmarkStart w:id="1" w:name="_Hlk120268356"/>
      <w:r>
        <w:rPr>
          <w:rFonts w:ascii="Times New Roman" w:eastAsia="標楷體" w:hAnsi="Times New Roman"/>
          <w:color w:val="000000"/>
          <w:szCs w:val="24"/>
        </w:rPr>
        <w:t>擬定工作進度表，將感染管制業務項次與項目填入工作進度表當中，以甘特圖方式填列出每項於當年度之進度</w:t>
      </w:r>
      <w:bookmarkEnd w:id="1"/>
      <w:r>
        <w:rPr>
          <w:rFonts w:ascii="Times New Roman" w:eastAsia="標楷體" w:hAnsi="Times New Roman"/>
          <w:color w:val="000000"/>
          <w:szCs w:val="24"/>
        </w:rPr>
        <w:t>；第</w:t>
      </w:r>
      <w:r>
        <w:rPr>
          <w:rFonts w:ascii="Times New Roman" w:eastAsia="標楷體" w:hAnsi="Times New Roman"/>
          <w:color w:val="000000"/>
          <w:szCs w:val="24"/>
        </w:rPr>
        <w:t>2</w:t>
      </w:r>
      <w:r>
        <w:rPr>
          <w:rFonts w:ascii="Times New Roman" w:eastAsia="標楷體" w:hAnsi="Times New Roman"/>
          <w:color w:val="000000"/>
          <w:szCs w:val="24"/>
        </w:rPr>
        <w:t>部份為機構基本資料，請填入機構開放床數</w:t>
      </w:r>
      <w:r>
        <w:rPr>
          <w:rFonts w:ascii="Times New Roman" w:eastAsia="標楷體" w:hAnsi="Times New Roman"/>
          <w:color w:val="000000"/>
          <w:szCs w:val="24"/>
        </w:rPr>
        <w:t>/</w:t>
      </w:r>
      <w:r>
        <w:rPr>
          <w:rFonts w:ascii="Times New Roman" w:eastAsia="標楷體" w:hAnsi="Times New Roman"/>
          <w:color w:val="000000"/>
          <w:szCs w:val="24"/>
        </w:rPr>
        <w:t>立案床數、感染管制專責人員名單，以及每週專責執行業務之時數；再依照工作進度表所設定之進度，填入每月份的工作日誌，於每次執行感染管制業務時，填寫當日所執行之感染管制業務內容，以</w:t>
      </w:r>
      <w:r>
        <w:rPr>
          <w:rFonts w:ascii="新細明體" w:hAnsi="新細明體"/>
          <w:color w:val="000000"/>
          <w:szCs w:val="24"/>
        </w:rPr>
        <w:t>「</w:t>
      </w:r>
      <w:r>
        <w:rPr>
          <w:rFonts w:ascii="標楷體" w:eastAsia="標楷體" w:hAnsi="標楷體"/>
          <w:color w:val="000000"/>
          <w:szCs w:val="24"/>
        </w:rPr>
        <w:t>ˇ</w:t>
      </w:r>
      <w:r>
        <w:rPr>
          <w:rFonts w:ascii="標楷體" w:eastAsia="標楷體" w:hAnsi="標楷體"/>
          <w:color w:val="000000"/>
          <w:szCs w:val="24"/>
        </w:rPr>
        <w:t>」方式標註</w:t>
      </w:r>
      <w:r>
        <w:rPr>
          <w:rFonts w:ascii="Times New Roman" w:eastAsia="標楷體" w:hAnsi="Times New Roman"/>
          <w:color w:val="000000"/>
          <w:szCs w:val="24"/>
        </w:rPr>
        <w:t>填入工作日誌表格當中</w:t>
      </w:r>
      <w:r>
        <w:rPr>
          <w:rFonts w:ascii="標楷體" w:eastAsia="標楷體" w:hAnsi="標楷體"/>
          <w:color w:val="000000"/>
          <w:szCs w:val="24"/>
        </w:rPr>
        <w:t>。</w:t>
      </w:r>
    </w:p>
    <w:p w:rsidR="002B3808" w:rsidRDefault="00097FFD">
      <w:pPr>
        <w:pageBreakBefore/>
        <w:widowControl/>
        <w:spacing w:line="440" w:lineRule="exact"/>
        <w:jc w:val="center"/>
        <w:outlineLvl w:val="1"/>
      </w:pPr>
      <w:r>
        <w:rPr>
          <w:rFonts w:ascii="Times New Roman" w:eastAsia="標楷體" w:hAnsi="Times New Roman"/>
          <w:b/>
          <w:color w:val="000000"/>
          <w:sz w:val="28"/>
          <w:szCs w:val="28"/>
          <w:u w:val="single"/>
        </w:rPr>
        <w:lastRenderedPageBreak/>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OOO</w:t>
      </w:r>
      <w:r>
        <w:rPr>
          <w:rFonts w:ascii="Times New Roman" w:eastAsia="標楷體" w:hAnsi="Times New Roman"/>
          <w:b/>
          <w:color w:val="000000"/>
          <w:sz w:val="28"/>
          <w:szCs w:val="28"/>
          <w:u w:val="single"/>
        </w:rPr>
        <w:t>護理之家</w:t>
      </w:r>
      <w:r>
        <w:rPr>
          <w:rFonts w:ascii="Times New Roman" w:eastAsia="標楷體" w:hAnsi="Times New Roman"/>
          <w:b/>
          <w:color w:val="000000"/>
          <w:sz w:val="28"/>
          <w:szCs w:val="28"/>
        </w:rPr>
        <w:t>感染管制工作進度表</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2B3808">
      <w:pPr>
        <w:widowControl/>
        <w:rPr>
          <w:rFonts w:ascii="Times New Roman" w:eastAsia="標楷體" w:hAnsi="Times New Roman"/>
          <w:color w:val="000000"/>
          <w:szCs w:val="24"/>
        </w:rPr>
      </w:pPr>
    </w:p>
    <w:tbl>
      <w:tblPr>
        <w:tblW w:w="10160" w:type="dxa"/>
        <w:tblInd w:w="-998" w:type="dxa"/>
        <w:tblCellMar>
          <w:left w:w="10" w:type="dxa"/>
          <w:right w:w="10" w:type="dxa"/>
        </w:tblCellMar>
        <w:tblLook w:val="04A0" w:firstRow="1" w:lastRow="0" w:firstColumn="1" w:lastColumn="0" w:noHBand="0" w:noVBand="1"/>
      </w:tblPr>
      <w:tblGrid>
        <w:gridCol w:w="706"/>
        <w:gridCol w:w="2930"/>
        <w:gridCol w:w="543"/>
        <w:gridCol w:w="544"/>
        <w:gridCol w:w="544"/>
        <w:gridCol w:w="543"/>
        <w:gridCol w:w="544"/>
        <w:gridCol w:w="544"/>
        <w:gridCol w:w="543"/>
        <w:gridCol w:w="544"/>
        <w:gridCol w:w="544"/>
        <w:gridCol w:w="543"/>
        <w:gridCol w:w="544"/>
        <w:gridCol w:w="544"/>
      </w:tblGrid>
      <w:tr w:rsidR="002B3808">
        <w:tblPrEx>
          <w:tblCellMar>
            <w:top w:w="0" w:type="dxa"/>
            <w:bottom w:w="0" w:type="dxa"/>
          </w:tblCellMar>
        </w:tblPrEx>
        <w:trPr>
          <w:tblHeader/>
        </w:trPr>
        <w:tc>
          <w:tcPr>
            <w:tcW w:w="706"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Cs w:val="24"/>
              </w:rPr>
            </w:pPr>
            <w:bookmarkStart w:id="2" w:name="_Hlk120269418"/>
            <w:r>
              <w:rPr>
                <w:rFonts w:ascii="Times New Roman" w:eastAsia="標楷體" w:hAnsi="Times New Roman"/>
                <w:color w:val="000000"/>
                <w:kern w:val="0"/>
                <w:szCs w:val="24"/>
              </w:rPr>
              <w:t>項次</w:t>
            </w:r>
          </w:p>
        </w:tc>
        <w:tc>
          <w:tcPr>
            <w:tcW w:w="293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項目</w:t>
            </w:r>
            <w:r>
              <w:rPr>
                <w:rFonts w:ascii="Times New Roman" w:eastAsia="標楷體" w:hAnsi="Times New Roman"/>
                <w:color w:val="000000"/>
                <w:kern w:val="0"/>
                <w:szCs w:val="24"/>
              </w:rPr>
              <w:t>/</w:t>
            </w:r>
            <w:r>
              <w:rPr>
                <w:rFonts w:ascii="Times New Roman" w:eastAsia="標楷體" w:hAnsi="Times New Roman"/>
                <w:color w:val="000000"/>
                <w:kern w:val="0"/>
                <w:szCs w:val="24"/>
              </w:rPr>
              <w:t>月份</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4</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5</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7</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8</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9</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12</w:t>
            </w:r>
          </w:p>
        </w:tc>
      </w:tr>
      <w:bookmarkEnd w:id="2"/>
      <w:tr w:rsidR="002B3808">
        <w:tblPrEx>
          <w:tblCellMar>
            <w:top w:w="0" w:type="dxa"/>
            <w:bottom w:w="0" w:type="dxa"/>
          </w:tblCellMar>
        </w:tblPrEx>
        <w:tc>
          <w:tcPr>
            <w:tcW w:w="70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一</w:t>
            </w: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訂</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定</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或</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檢</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視</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計</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畫</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規</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範</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流</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程</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報</w:t>
            </w:r>
          </w:p>
          <w:p w:rsidR="002B3808" w:rsidRDefault="00097FFD">
            <w:pPr>
              <w:spacing w:line="280" w:lineRule="exact"/>
              <w:ind w:left="446" w:hanging="446"/>
              <w:jc w:val="center"/>
            </w:pPr>
            <w:r>
              <w:rPr>
                <w:rFonts w:ascii="Times New Roman" w:eastAsia="標楷體" w:hAnsi="Times New Roman"/>
                <w:color w:val="000000"/>
                <w:kern w:val="0"/>
                <w:szCs w:val="24"/>
                <w:shd w:val="clear" w:color="auto" w:fill="FFFFFF"/>
              </w:rPr>
              <w:t>告</w:t>
            </w:r>
          </w:p>
        </w:tc>
        <w:tc>
          <w:tcPr>
            <w:tcW w:w="29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定期宣導感染管制相關政策或措施</w:t>
            </w: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2448" behindDoc="0" locked="0" layoutInCell="1" allowOverlap="1">
                      <wp:simplePos x="0" y="0"/>
                      <wp:positionH relativeFrom="column">
                        <wp:posOffset>-52706</wp:posOffset>
                      </wp:positionH>
                      <wp:positionV relativeFrom="paragraph">
                        <wp:posOffset>215103</wp:posOffset>
                      </wp:positionV>
                      <wp:extent cx="4105912" cy="0"/>
                      <wp:effectExtent l="0" t="19050" r="27938" b="19050"/>
                      <wp:wrapNone/>
                      <wp:docPr id="1" name="直線接點 2"/>
                      <wp:cNvGraphicFramePr/>
                      <a:graphic xmlns:a="http://schemas.openxmlformats.org/drawingml/2006/main">
                        <a:graphicData uri="http://schemas.microsoft.com/office/word/2010/wordprocessingShape">
                          <wps:wsp>
                            <wps:cNvCnPr/>
                            <wps:spPr>
                              <a:xfrm>
                                <a:off x="0" y="0"/>
                                <a:ext cx="4105912" cy="0"/>
                              </a:xfrm>
                              <a:prstGeom prst="straightConnector1">
                                <a:avLst/>
                              </a:prstGeom>
                              <a:noFill/>
                              <a:ln w="28575" cap="flat">
                                <a:solidFill>
                                  <a:srgbClr val="000000"/>
                                </a:solidFill>
                                <a:prstDash val="solid"/>
                                <a:miter/>
                              </a:ln>
                            </wps:spPr>
                            <wps:bodyPr/>
                          </wps:wsp>
                        </a:graphicData>
                      </a:graphic>
                    </wp:anchor>
                  </w:drawing>
                </mc:Choice>
                <mc:Fallback>
                  <w:pict>
                    <v:shapetype w14:anchorId="0130B9C1" id="_x0000_t32" coordsize="21600,21600" o:spt="32" o:oned="t" path="m,l21600,21600e" filled="f">
                      <v:path arrowok="t" fillok="f" o:connecttype="none"/>
                      <o:lock v:ext="edit" shapetype="t"/>
                    </v:shapetype>
                    <v:shape id="直線接點 2" o:spid="_x0000_s1026" type="#_x0000_t32" style="position:absolute;margin-left:-4.15pt;margin-top:16.95pt;width:323.3pt;height:0;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" strokeweight="2.25pt">
                      <v:stroke joinstyle="miter"/>
                    </v:shape>
                  </w:pict>
                </mc:Fallback>
              </mc:AlternateContent>
            </w: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訂定或檢視更新感染管制手冊</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3472" behindDoc="0" locked="0" layoutInCell="1" allowOverlap="1">
                      <wp:simplePos x="0" y="0"/>
                      <wp:positionH relativeFrom="column">
                        <wp:posOffset>628531</wp:posOffset>
                      </wp:positionH>
                      <wp:positionV relativeFrom="paragraph">
                        <wp:posOffset>190679</wp:posOffset>
                      </wp:positionV>
                      <wp:extent cx="663571" cy="0"/>
                      <wp:effectExtent l="0" t="19050" r="22229" b="19050"/>
                      <wp:wrapNone/>
                      <wp:docPr id="2" name="直線接點 3"/>
                      <wp:cNvGraphicFramePr/>
                      <a:graphic xmlns:a="http://schemas.openxmlformats.org/drawingml/2006/main">
                        <a:graphicData uri="http://schemas.microsoft.com/office/word/2010/wordprocessingShape">
                          <wps:wsp>
                            <wps:cNvCnPr/>
                            <wps:spPr>
                              <a:xfrm>
                                <a:off x="0" y="0"/>
                                <a:ext cx="663571" cy="0"/>
                              </a:xfrm>
                              <a:prstGeom prst="straightConnector1">
                                <a:avLst/>
                              </a:prstGeom>
                              <a:noFill/>
                              <a:ln w="28575" cap="flat">
                                <a:solidFill>
                                  <a:srgbClr val="000000"/>
                                </a:solidFill>
                                <a:prstDash val="solid"/>
                                <a:miter/>
                              </a:ln>
                            </wps:spPr>
                            <wps:bodyPr/>
                          </wps:wsp>
                        </a:graphicData>
                      </a:graphic>
                    </wp:anchor>
                  </w:drawing>
                </mc:Choice>
                <mc:Fallback>
                  <w:pict>
                    <v:shape w14:anchorId="3F920BC2" id="直線接點 3" o:spid="_x0000_s1026" type="#_x0000_t32" style="position:absolute;margin-left:49.5pt;margin-top:15pt;width:52.2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撰寫感染管制年度計畫</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4496" behindDoc="0" locked="0" layoutInCell="1" allowOverlap="1">
                      <wp:simplePos x="0" y="0"/>
                      <wp:positionH relativeFrom="column">
                        <wp:posOffset>-52706</wp:posOffset>
                      </wp:positionH>
                      <wp:positionV relativeFrom="paragraph">
                        <wp:posOffset>123828</wp:posOffset>
                      </wp:positionV>
                      <wp:extent cx="663580" cy="0"/>
                      <wp:effectExtent l="0" t="19050" r="22220" b="19050"/>
                      <wp:wrapNone/>
                      <wp:docPr id="3" name="直線接點 4"/>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32CB838E" id="直線接點 4" o:spid="_x0000_s1026" type="#_x0000_t32" style="position:absolute;margin-left:-4.15pt;margin-top:9.75pt;width:52.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56544" behindDoc="0" locked="0" layoutInCell="1" allowOverlap="1">
                      <wp:simplePos x="0" y="0"/>
                      <wp:positionH relativeFrom="column">
                        <wp:posOffset>-60963</wp:posOffset>
                      </wp:positionH>
                      <wp:positionV relativeFrom="paragraph">
                        <wp:posOffset>886455</wp:posOffset>
                      </wp:positionV>
                      <wp:extent cx="663580" cy="0"/>
                      <wp:effectExtent l="0" t="19050" r="22220" b="19050"/>
                      <wp:wrapNone/>
                      <wp:docPr id="4" name="直線接點 6"/>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79C94053" id="直線接點 6" o:spid="_x0000_s1026" type="#_x0000_t32" style="position:absolute;margin-left:-4.8pt;margin-top:69.8pt;width:52.25pt;height:0;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57568" behindDoc="0" locked="0" layoutInCell="1" allowOverlap="1">
                      <wp:simplePos x="0" y="0"/>
                      <wp:positionH relativeFrom="column">
                        <wp:posOffset>-60963</wp:posOffset>
                      </wp:positionH>
                      <wp:positionV relativeFrom="paragraph">
                        <wp:posOffset>1299847</wp:posOffset>
                      </wp:positionV>
                      <wp:extent cx="663580" cy="0"/>
                      <wp:effectExtent l="0" t="19050" r="22220" b="19050"/>
                      <wp:wrapNone/>
                      <wp:docPr id="5" name="直線接點 7"/>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394F2AB6" id="直線接點 7" o:spid="_x0000_s1026" type="#_x0000_t32" style="position:absolute;margin-left:-4.8pt;margin-top:102.35pt;width:52.25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撰寫感染管制年終成果報告</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5520" behindDoc="0" locked="0" layoutInCell="1" allowOverlap="1">
                      <wp:simplePos x="0" y="0"/>
                      <wp:positionH relativeFrom="column">
                        <wp:posOffset>-60963</wp:posOffset>
                      </wp:positionH>
                      <wp:positionV relativeFrom="paragraph">
                        <wp:posOffset>231297</wp:posOffset>
                      </wp:positionV>
                      <wp:extent cx="663580" cy="0"/>
                      <wp:effectExtent l="0" t="19050" r="22220" b="19050"/>
                      <wp:wrapNone/>
                      <wp:docPr id="6" name="直線接點 5"/>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0E6874B5" id="直線接點 5" o:spid="_x0000_s1026" type="#_x0000_t32" style="position:absolute;margin-left:-4.8pt;margin-top:18.2pt;width:52.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撰寫感染管制教育訓練年度計畫</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撰寫感染管制教育訓練年終成果報告</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撰寫或修訂新興傳染病疫情或群聚感染事件發生之應變計畫</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8592" behindDoc="0" locked="0" layoutInCell="1" allowOverlap="1">
                      <wp:simplePos x="0" y="0"/>
                      <wp:positionH relativeFrom="column">
                        <wp:posOffset>-55878</wp:posOffset>
                      </wp:positionH>
                      <wp:positionV relativeFrom="paragraph">
                        <wp:posOffset>302730</wp:posOffset>
                      </wp:positionV>
                      <wp:extent cx="663569" cy="0"/>
                      <wp:effectExtent l="0" t="19050" r="22231" b="19050"/>
                      <wp:wrapNone/>
                      <wp:docPr id="7" name="直線接點 8"/>
                      <wp:cNvGraphicFramePr/>
                      <a:graphic xmlns:a="http://schemas.openxmlformats.org/drawingml/2006/main">
                        <a:graphicData uri="http://schemas.microsoft.com/office/word/2010/wordprocessingShape">
                          <wps:wsp>
                            <wps:cNvCnPr/>
                            <wps:spPr>
                              <a:xfrm>
                                <a:off x="0" y="0"/>
                                <a:ext cx="663569" cy="0"/>
                              </a:xfrm>
                              <a:prstGeom prst="straightConnector1">
                                <a:avLst/>
                              </a:prstGeom>
                              <a:noFill/>
                              <a:ln w="28575" cap="flat">
                                <a:solidFill>
                                  <a:srgbClr val="000000"/>
                                </a:solidFill>
                                <a:prstDash val="solid"/>
                                <a:miter/>
                              </a:ln>
                            </wps:spPr>
                            <wps:bodyPr/>
                          </wps:wsp>
                        </a:graphicData>
                      </a:graphic>
                    </wp:anchor>
                  </w:drawing>
                </mc:Choice>
                <mc:Fallback>
                  <w:pict>
                    <v:shape w14:anchorId="465BBDD9" id="直線接點 8" o:spid="_x0000_s1026" type="#_x0000_t32" style="position:absolute;margin-left:-4.4pt;margin-top:23.85pt;width:52.2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辦理新興傳染病疫情或群聚感染事件之演習</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9616" behindDoc="0" locked="0" layoutInCell="1" allowOverlap="1">
                      <wp:simplePos x="0" y="0"/>
                      <wp:positionH relativeFrom="column">
                        <wp:posOffset>-58421</wp:posOffset>
                      </wp:positionH>
                      <wp:positionV relativeFrom="paragraph">
                        <wp:posOffset>204468</wp:posOffset>
                      </wp:positionV>
                      <wp:extent cx="663580" cy="0"/>
                      <wp:effectExtent l="0" t="19050" r="22220" b="19050"/>
                      <wp:wrapNone/>
                      <wp:docPr id="8" name="直線接點 9"/>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16A60DA1" id="直線接點 9" o:spid="_x0000_s1026" type="#_x0000_t32" style="position:absolute;margin-left:-4.6pt;margin-top:16.1pt;width:52.25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widowControl/>
              <w:rPr>
                <w:rFonts w:ascii="Times New Roman" w:eastAsia="標楷體" w:hAnsi="Times New Roman"/>
                <w:color w:val="000000"/>
                <w:kern w:val="0"/>
                <w:szCs w:val="24"/>
              </w:rPr>
            </w:pPr>
          </w:p>
        </w:tc>
        <w:tc>
          <w:tcPr>
            <w:tcW w:w="29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9"/>
              </w:numPr>
              <w:spacing w:line="32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依據不同疫情落實並滾動式調整訪客管理規範</w: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60640" behindDoc="0" locked="0" layoutInCell="1" allowOverlap="1">
                      <wp:simplePos x="0" y="0"/>
                      <wp:positionH relativeFrom="column">
                        <wp:posOffset>-52706</wp:posOffset>
                      </wp:positionH>
                      <wp:positionV relativeFrom="paragraph">
                        <wp:posOffset>211930</wp:posOffset>
                      </wp:positionV>
                      <wp:extent cx="4105912" cy="0"/>
                      <wp:effectExtent l="0" t="19050" r="27938" b="19050"/>
                      <wp:wrapNone/>
                      <wp:docPr id="9" name="直線接點 1"/>
                      <wp:cNvGraphicFramePr/>
                      <a:graphic xmlns:a="http://schemas.openxmlformats.org/drawingml/2006/main">
                        <a:graphicData uri="http://schemas.microsoft.com/office/word/2010/wordprocessingShape">
                          <wps:wsp>
                            <wps:cNvCnPr/>
                            <wps:spPr>
                              <a:xfrm>
                                <a:off x="0" y="0"/>
                                <a:ext cx="4105912" cy="0"/>
                              </a:xfrm>
                              <a:prstGeom prst="straightConnector1">
                                <a:avLst/>
                              </a:prstGeom>
                              <a:noFill/>
                              <a:ln w="28575" cap="flat">
                                <a:solidFill>
                                  <a:srgbClr val="000000"/>
                                </a:solidFill>
                                <a:prstDash val="solid"/>
                                <a:miter/>
                              </a:ln>
                            </wps:spPr>
                            <wps:bodyPr/>
                          </wps:wsp>
                        </a:graphicData>
                      </a:graphic>
                    </wp:anchor>
                  </w:drawing>
                </mc:Choice>
                <mc:Fallback>
                  <w:pict>
                    <v:shape w14:anchorId="268B1EF9" id="直線接點 1" o:spid="_x0000_s1026" type="#_x0000_t32" style="position:absolute;margin-left:-4.15pt;margin-top:16.7pt;width:323.3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" strokeweight="2.25pt">
                      <v:stroke joinstyle="miter"/>
                    </v:shape>
                  </w:pict>
                </mc:Fallback>
              </mc:AlternateContent>
            </w: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二</w:t>
            </w: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務</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對</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象</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作</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人</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員</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管</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理</w:t>
            </w:r>
          </w:p>
        </w:tc>
        <w:tc>
          <w:tcPr>
            <w:tcW w:w="29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新進服務對象健康管理及追蹤</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需要時</w:t>
            </w:r>
            <w:r>
              <w:rPr>
                <w:rFonts w:ascii="Times New Roman" w:eastAsia="標楷體" w:hAnsi="Times New Roman"/>
                <w:color w:val="000000"/>
                <w:kern w:val="0"/>
                <w:szCs w:val="24"/>
                <w:shd w:val="clear" w:color="auto" w:fill="FFFFFF"/>
              </w:rPr>
              <w:t>)</w:t>
            </w: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1968" behindDoc="0" locked="0" layoutInCell="1" allowOverlap="1">
                      <wp:simplePos x="0" y="0"/>
                      <wp:positionH relativeFrom="column">
                        <wp:posOffset>-738121</wp:posOffset>
                      </wp:positionH>
                      <wp:positionV relativeFrom="paragraph">
                        <wp:posOffset>198763</wp:posOffset>
                      </wp:positionV>
                      <wp:extent cx="4105911" cy="0"/>
                      <wp:effectExtent l="0" t="19050" r="27939" b="19050"/>
                      <wp:wrapNone/>
                      <wp:docPr id="10" name="直線接點 11"/>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15CDF241" id="直線接點 11" o:spid="_x0000_s1026" type="#_x0000_t32" style="position:absolute;margin-left:-58.1pt;margin-top:15.65pt;width:323.3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" strokeweight="2.25pt">
                      <v:stroke joinstyle="miter"/>
                    </v:shape>
                  </w:pict>
                </mc:Fallback>
              </mc:AlternateContent>
            </w: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新進工作人員健康管理及追蹤</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需要時</w:t>
            </w:r>
            <w:r>
              <w:rPr>
                <w:rFonts w:ascii="Times New Roman" w:eastAsia="標楷體" w:hAnsi="Times New Roman"/>
                <w:color w:val="000000"/>
                <w:kern w:val="0"/>
                <w:szCs w:val="24"/>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2992" behindDoc="0" locked="0" layoutInCell="1" allowOverlap="1">
                      <wp:simplePos x="0" y="0"/>
                      <wp:positionH relativeFrom="column">
                        <wp:posOffset>-47621</wp:posOffset>
                      </wp:positionH>
                      <wp:positionV relativeFrom="paragraph">
                        <wp:posOffset>208912</wp:posOffset>
                      </wp:positionV>
                      <wp:extent cx="4105901" cy="0"/>
                      <wp:effectExtent l="0" t="19050" r="27949" b="19050"/>
                      <wp:wrapNone/>
                      <wp:docPr id="11" name="直線接點 12"/>
                      <wp:cNvGraphicFramePr/>
                      <a:graphic xmlns:a="http://schemas.openxmlformats.org/drawingml/2006/main">
                        <a:graphicData uri="http://schemas.microsoft.com/office/word/2010/wordprocessingShape">
                          <wps:wsp>
                            <wps:cNvCnPr/>
                            <wps:spPr>
                              <a:xfrm>
                                <a:off x="0" y="0"/>
                                <a:ext cx="4105901" cy="0"/>
                              </a:xfrm>
                              <a:prstGeom prst="straightConnector1">
                                <a:avLst/>
                              </a:prstGeom>
                              <a:noFill/>
                              <a:ln w="28575" cap="flat">
                                <a:solidFill>
                                  <a:srgbClr val="000000"/>
                                </a:solidFill>
                                <a:prstDash val="solid"/>
                                <a:miter/>
                              </a:ln>
                            </wps:spPr>
                            <wps:bodyPr/>
                          </wps:wsp>
                        </a:graphicData>
                      </a:graphic>
                    </wp:anchor>
                  </w:drawing>
                </mc:Choice>
                <mc:Fallback>
                  <w:pict>
                    <v:shape w14:anchorId="120C4BE1" id="直線接點 12" o:spid="_x0000_s1026" type="#_x0000_t32" style="position:absolute;margin-left:-3.75pt;margin-top:16.45pt;width:323.3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服務對象年度健康管理及追蹤</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依機構安排</w:t>
            </w:r>
            <w:r>
              <w:rPr>
                <w:rFonts w:ascii="Times New Roman" w:eastAsia="標楷體" w:hAnsi="Times New Roman"/>
                <w:color w:val="000000"/>
                <w:kern w:val="0"/>
                <w:szCs w:val="24"/>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4016" behindDoc="0" locked="0" layoutInCell="1" allowOverlap="1">
                      <wp:simplePos x="0" y="0"/>
                      <wp:positionH relativeFrom="column">
                        <wp:posOffset>-401814</wp:posOffset>
                      </wp:positionH>
                      <wp:positionV relativeFrom="paragraph">
                        <wp:posOffset>216740</wp:posOffset>
                      </wp:positionV>
                      <wp:extent cx="663579" cy="0"/>
                      <wp:effectExtent l="0" t="19050" r="22221" b="19050"/>
                      <wp:wrapNone/>
                      <wp:docPr id="12" name="直線接點 13"/>
                      <wp:cNvGraphicFramePr/>
                      <a:graphic xmlns:a="http://schemas.openxmlformats.org/drawingml/2006/main">
                        <a:graphicData uri="http://schemas.microsoft.com/office/word/2010/wordprocessingShape">
                          <wps:wsp>
                            <wps:cNvCnPr/>
                            <wps:spPr>
                              <a:xfrm>
                                <a:off x="0" y="0"/>
                                <a:ext cx="663579" cy="0"/>
                              </a:xfrm>
                              <a:prstGeom prst="straightConnector1">
                                <a:avLst/>
                              </a:prstGeom>
                              <a:noFill/>
                              <a:ln w="28575" cap="flat">
                                <a:solidFill>
                                  <a:srgbClr val="000000"/>
                                </a:solidFill>
                                <a:prstDash val="solid"/>
                                <a:miter/>
                              </a:ln>
                            </wps:spPr>
                            <wps:bodyPr/>
                          </wps:wsp>
                        </a:graphicData>
                      </a:graphic>
                    </wp:anchor>
                  </w:drawing>
                </mc:Choice>
                <mc:Fallback>
                  <w:pict>
                    <v:shape w14:anchorId="32488573" id="直線接點 13" o:spid="_x0000_s1026" type="#_x0000_t32" style="position:absolute;margin-left:-31.65pt;margin-top:17.05pt;width:52.25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工作人員年度健康管理及追蹤</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依機構安排</w:t>
            </w:r>
            <w:r>
              <w:rPr>
                <w:rFonts w:ascii="Times New Roman" w:eastAsia="標楷體" w:hAnsi="Times New Roman"/>
                <w:color w:val="000000"/>
                <w:kern w:val="0"/>
                <w:szCs w:val="24"/>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5040" behindDoc="0" locked="0" layoutInCell="1" allowOverlap="1">
                      <wp:simplePos x="0" y="0"/>
                      <wp:positionH relativeFrom="column">
                        <wp:posOffset>-401814</wp:posOffset>
                      </wp:positionH>
                      <wp:positionV relativeFrom="paragraph">
                        <wp:posOffset>208474</wp:posOffset>
                      </wp:positionV>
                      <wp:extent cx="663579" cy="0"/>
                      <wp:effectExtent l="0" t="19050" r="22221" b="19050"/>
                      <wp:wrapNone/>
                      <wp:docPr id="13" name="直線接點 14"/>
                      <wp:cNvGraphicFramePr/>
                      <a:graphic xmlns:a="http://schemas.openxmlformats.org/drawingml/2006/main">
                        <a:graphicData uri="http://schemas.microsoft.com/office/word/2010/wordprocessingShape">
                          <wps:wsp>
                            <wps:cNvCnPr/>
                            <wps:spPr>
                              <a:xfrm>
                                <a:off x="0" y="0"/>
                                <a:ext cx="663579" cy="0"/>
                              </a:xfrm>
                              <a:prstGeom prst="straightConnector1">
                                <a:avLst/>
                              </a:prstGeom>
                              <a:noFill/>
                              <a:ln w="28575" cap="flat">
                                <a:solidFill>
                                  <a:srgbClr val="000000"/>
                                </a:solidFill>
                                <a:prstDash val="solid"/>
                                <a:miter/>
                              </a:ln>
                            </wps:spPr>
                            <wps:bodyPr/>
                          </wps:wsp>
                        </a:graphicData>
                      </a:graphic>
                    </wp:anchor>
                  </w:drawing>
                </mc:Choice>
                <mc:Fallback>
                  <w:pict>
                    <v:shape w14:anchorId="26177208" id="直線接點 14" o:spid="_x0000_s1026" type="#_x0000_t32" style="position:absolute;margin-left:-31.65pt;margin-top:16.4pt;width:52.2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服務對象及工作人員疫苗接種</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需要時</w:t>
            </w:r>
            <w:r>
              <w:rPr>
                <w:rFonts w:ascii="Times New Roman" w:eastAsia="標楷體" w:hAnsi="Times New Roman"/>
                <w:color w:val="000000"/>
                <w:kern w:val="0"/>
                <w:szCs w:val="24"/>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51424" behindDoc="0" locked="0" layoutInCell="1" allowOverlap="1">
                      <wp:simplePos x="0" y="0"/>
                      <wp:positionH relativeFrom="column">
                        <wp:posOffset>-395798</wp:posOffset>
                      </wp:positionH>
                      <wp:positionV relativeFrom="paragraph">
                        <wp:posOffset>226798</wp:posOffset>
                      </wp:positionV>
                      <wp:extent cx="4105911" cy="0"/>
                      <wp:effectExtent l="0" t="19050" r="27939" b="19050"/>
                      <wp:wrapNone/>
                      <wp:docPr id="14" name="直線接點 22"/>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6A643659" id="直線接點 22" o:spid="_x0000_s1026" type="#_x0000_t32" style="position:absolute;margin-left:-31.15pt;margin-top:17.85pt;width:323.3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工作人員感染管制教育訓練</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6064" behindDoc="0" locked="0" layoutInCell="1" allowOverlap="1">
                      <wp:simplePos x="0" y="0"/>
                      <wp:positionH relativeFrom="column">
                        <wp:posOffset>-1091793</wp:posOffset>
                      </wp:positionH>
                      <wp:positionV relativeFrom="paragraph">
                        <wp:posOffset>226442</wp:posOffset>
                      </wp:positionV>
                      <wp:extent cx="4105911" cy="0"/>
                      <wp:effectExtent l="0" t="19050" r="27939" b="19050"/>
                      <wp:wrapNone/>
                      <wp:docPr id="15" name="直線接點 16"/>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0063FE46" id="直線接點 16" o:spid="_x0000_s1026" type="#_x0000_t32" style="position:absolute;margin-left:-85.95pt;margin-top:17.85pt;width:323.3pt;height:0;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ind w:left="0"/>
              <w:jc w:val="center"/>
              <w:rPr>
                <w:rFonts w:ascii="Times New Roman" w:eastAsia="標楷體" w:hAnsi="Times New Roman"/>
                <w:color w:val="000000"/>
                <w:kern w:val="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依「人口密集機構傳染病監視作業注意事項」規定執行疫情監測及上網登錄通報</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7088" behindDoc="0" locked="0" layoutInCell="1" allowOverlap="1">
                      <wp:simplePos x="0" y="0"/>
                      <wp:positionH relativeFrom="column">
                        <wp:posOffset>-56180</wp:posOffset>
                      </wp:positionH>
                      <wp:positionV relativeFrom="paragraph">
                        <wp:posOffset>393063</wp:posOffset>
                      </wp:positionV>
                      <wp:extent cx="4105902" cy="0"/>
                      <wp:effectExtent l="0" t="19050" r="27948" b="19050"/>
                      <wp:wrapNone/>
                      <wp:docPr id="16" name="直線接點 17"/>
                      <wp:cNvGraphicFramePr/>
                      <a:graphic xmlns:a="http://schemas.openxmlformats.org/drawingml/2006/main">
                        <a:graphicData uri="http://schemas.microsoft.com/office/word/2010/wordprocessingShape">
                          <wps:wsp>
                            <wps:cNvCnPr/>
                            <wps:spPr>
                              <a:xfrm>
                                <a:off x="0" y="0"/>
                                <a:ext cx="4105902" cy="0"/>
                              </a:xfrm>
                              <a:prstGeom prst="straightConnector1">
                                <a:avLst/>
                              </a:prstGeom>
                              <a:noFill/>
                              <a:ln w="28575" cap="flat">
                                <a:solidFill>
                                  <a:srgbClr val="000000"/>
                                </a:solidFill>
                                <a:prstDash val="solid"/>
                                <a:miter/>
                              </a:ln>
                            </wps:spPr>
                            <wps:bodyPr/>
                          </wps:wsp>
                        </a:graphicData>
                      </a:graphic>
                    </wp:anchor>
                  </w:drawing>
                </mc:Choice>
                <mc:Fallback>
                  <w:pict>
                    <v:shape w14:anchorId="53A469AC" id="直線接點 17" o:spid="_x0000_s1026" type="#_x0000_t32" style="position:absolute;margin-left:-4.4pt;margin-top:30.95pt;width:323.3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感染個案收案、分析及監測</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8112" behindDoc="0" locked="0" layoutInCell="1" allowOverlap="1">
                      <wp:simplePos x="0" y="0"/>
                      <wp:positionH relativeFrom="column">
                        <wp:posOffset>-1437637</wp:posOffset>
                      </wp:positionH>
                      <wp:positionV relativeFrom="paragraph">
                        <wp:posOffset>249137</wp:posOffset>
                      </wp:positionV>
                      <wp:extent cx="4105911" cy="0"/>
                      <wp:effectExtent l="0" t="19050" r="27939" b="19050"/>
                      <wp:wrapNone/>
                      <wp:docPr id="17" name="直線接點 18"/>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7CFB2F32" id="直線接點 18" o:spid="_x0000_s1026" type="#_x0000_t32" style="position:absolute;margin-left:-113.2pt;margin-top:19.6pt;width:323.3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391" w:hanging="36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群聚感染事件處理及紀錄</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需要時</w:t>
            </w:r>
            <w:r>
              <w:rPr>
                <w:rFonts w:ascii="Times New Roman" w:eastAsia="標楷體" w:hAnsi="Times New Roman"/>
                <w:color w:val="000000"/>
                <w:kern w:val="0"/>
                <w:szCs w:val="24"/>
                <w:shd w:val="clear" w:color="auto" w:fill="FFFFFF"/>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9376" behindDoc="0" locked="0" layoutInCell="1" allowOverlap="1">
                      <wp:simplePos x="0" y="0"/>
                      <wp:positionH relativeFrom="column">
                        <wp:posOffset>-1777392</wp:posOffset>
                      </wp:positionH>
                      <wp:positionV relativeFrom="paragraph">
                        <wp:posOffset>226615</wp:posOffset>
                      </wp:positionV>
                      <wp:extent cx="4105911" cy="0"/>
                      <wp:effectExtent l="0" t="19050" r="27939" b="19050"/>
                      <wp:wrapNone/>
                      <wp:docPr id="18" name="直線接點 10"/>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29CE5DF7" id="直線接點 10" o:spid="_x0000_s1026" type="#_x0000_t32" style="position:absolute;margin-left:-139.95pt;margin-top:17.85pt;width:323.3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0"/>
              </w:numPr>
              <w:spacing w:line="320" w:lineRule="exact"/>
              <w:ind w:left="391" w:hanging="36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撰寫機構間感染管制</w:t>
            </w:r>
            <w:r>
              <w:rPr>
                <w:rFonts w:ascii="Times New Roman" w:eastAsia="標楷體" w:hAnsi="Times New Roman"/>
                <w:color w:val="000000"/>
                <w:kern w:val="0"/>
                <w:szCs w:val="24"/>
                <w:shd w:val="clear" w:color="auto" w:fill="FFFFFF"/>
              </w:rPr>
              <w:lastRenderedPageBreak/>
              <w:t>轉介單</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需要時</w:t>
            </w:r>
            <w:r>
              <w:rPr>
                <w:rFonts w:ascii="Times New Roman" w:eastAsia="標楷體" w:hAnsi="Times New Roman"/>
                <w:color w:val="000000"/>
                <w:kern w:val="0"/>
                <w:szCs w:val="24"/>
                <w:shd w:val="clear" w:color="auto" w:fill="FFFFFF"/>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w:lastRenderedPageBreak/>
              <mc:AlternateContent>
                <mc:Choice Requires="wps">
                  <w:drawing>
                    <wp:anchor distT="0" distB="0" distL="114300" distR="114300" simplePos="0" relativeHeight="251750400" behindDoc="0" locked="0" layoutInCell="1" allowOverlap="1">
                      <wp:simplePos x="0" y="0"/>
                      <wp:positionH relativeFrom="column">
                        <wp:posOffset>-62563</wp:posOffset>
                      </wp:positionH>
                      <wp:positionV relativeFrom="paragraph">
                        <wp:posOffset>214627</wp:posOffset>
                      </wp:positionV>
                      <wp:extent cx="4105911" cy="0"/>
                      <wp:effectExtent l="0" t="19050" r="27939" b="19050"/>
                      <wp:wrapNone/>
                      <wp:docPr id="19" name="直線接點 19"/>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7AEB0B41" id="直線接點 19" o:spid="_x0000_s1026" type="#_x0000_t32" style="position:absolute;margin-left:-4.95pt;margin-top:16.9pt;width:323.3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三</w:t>
            </w:r>
            <w:r>
              <w:rPr>
                <w:rFonts w:ascii="Times New Roman" w:eastAsia="標楷體" w:hAnsi="Times New Roman"/>
                <w:color w:val="000000"/>
                <w:kern w:val="0"/>
                <w:szCs w:val="24"/>
                <w:shd w:val="clear" w:color="auto" w:fill="FFFFFF"/>
              </w:rPr>
              <w:t>)</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環</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境</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物</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資</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管</w:t>
            </w:r>
          </w:p>
          <w:p w:rsidR="002B3808" w:rsidRDefault="00097FFD">
            <w:pPr>
              <w:spacing w:line="280" w:lineRule="exact"/>
              <w:jc w:val="center"/>
            </w:pPr>
            <w:r>
              <w:rPr>
                <w:rFonts w:ascii="Times New Roman" w:eastAsia="標楷體" w:hAnsi="Times New Roman"/>
                <w:color w:val="000000"/>
                <w:kern w:val="0"/>
                <w:szCs w:val="24"/>
                <w:shd w:val="clear" w:color="auto" w:fill="FFFFFF"/>
              </w:rPr>
              <w:t>理</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1"/>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環境清潔定期巡視及防蚊蟲措施</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0160" behindDoc="0" locked="0" layoutInCell="1" allowOverlap="1">
                      <wp:simplePos x="0" y="0"/>
                      <wp:positionH relativeFrom="column">
                        <wp:posOffset>-2132581</wp:posOffset>
                      </wp:positionH>
                      <wp:positionV relativeFrom="paragraph">
                        <wp:posOffset>201899</wp:posOffset>
                      </wp:positionV>
                      <wp:extent cx="4105911" cy="0"/>
                      <wp:effectExtent l="0" t="19050" r="27939" b="19050"/>
                      <wp:wrapNone/>
                      <wp:docPr id="20" name="直線接點 21"/>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070056FC" id="直線接點 21" o:spid="_x0000_s1026" type="#_x0000_t32" style="position:absolute;margin-left:-167.9pt;margin-top:15.9pt;width:323.3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1"/>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機構內洗手設施管理</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1184" behindDoc="0" locked="0" layoutInCell="1" allowOverlap="1">
                      <wp:simplePos x="0" y="0"/>
                      <wp:positionH relativeFrom="column">
                        <wp:posOffset>-2477383</wp:posOffset>
                      </wp:positionH>
                      <wp:positionV relativeFrom="paragraph">
                        <wp:posOffset>118250</wp:posOffset>
                      </wp:positionV>
                      <wp:extent cx="4105911" cy="0"/>
                      <wp:effectExtent l="0" t="19050" r="27939" b="19050"/>
                      <wp:wrapNone/>
                      <wp:docPr id="21" name="直線接點 24"/>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31D60B71" id="直線接點 24" o:spid="_x0000_s1026" type="#_x0000_t32" style="position:absolute;margin-left:-195.05pt;margin-top:9.3pt;width:323.3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1"/>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衛材及器械之清潔消毒或滅菌及管理</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2208" behindDoc="0" locked="0" layoutInCell="1" allowOverlap="1">
                      <wp:simplePos x="0" y="0"/>
                      <wp:positionH relativeFrom="column">
                        <wp:posOffset>-2477383</wp:posOffset>
                      </wp:positionH>
                      <wp:positionV relativeFrom="paragraph">
                        <wp:posOffset>213110</wp:posOffset>
                      </wp:positionV>
                      <wp:extent cx="4105911" cy="0"/>
                      <wp:effectExtent l="0" t="19050" r="27939" b="19050"/>
                      <wp:wrapNone/>
                      <wp:docPr id="22" name="直線接點 26"/>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20D70B0A" id="直線接點 26" o:spid="_x0000_s1026" type="#_x0000_t32" style="position:absolute;margin-left:-195.05pt;margin-top:16.8pt;width:323.3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1"/>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防護裝備物資點班與管理</w: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3232" behindDoc="0" locked="0" layoutInCell="1" allowOverlap="1">
                      <wp:simplePos x="0" y="0"/>
                      <wp:positionH relativeFrom="column">
                        <wp:posOffset>-2822825</wp:posOffset>
                      </wp:positionH>
                      <wp:positionV relativeFrom="paragraph">
                        <wp:posOffset>201021</wp:posOffset>
                      </wp:positionV>
                      <wp:extent cx="4105911" cy="0"/>
                      <wp:effectExtent l="0" t="19050" r="27939" b="19050"/>
                      <wp:wrapNone/>
                      <wp:docPr id="23" name="直線接點 27"/>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140A1720" id="直線接點 27" o:spid="_x0000_s1026" type="#_x0000_t32" style="position:absolute;margin-left:-222.25pt;margin-top:15.85pt;width:323.3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" strokeweight="2.25pt">
                      <v:stroke joinstyle="miter"/>
                    </v:shape>
                  </w:pict>
                </mc:Fallback>
              </mc:AlternateConten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四</w:t>
            </w:r>
            <w:r>
              <w:rPr>
                <w:rFonts w:ascii="Times New Roman" w:eastAsia="標楷體" w:hAnsi="Times New Roman"/>
                <w:color w:val="000000"/>
                <w:kern w:val="0"/>
                <w:szCs w:val="24"/>
                <w:shd w:val="clear" w:color="auto" w:fill="FFFFFF"/>
              </w:rPr>
              <w:t>)</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稽</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核</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作</w:t>
            </w:r>
          </w:p>
          <w:p w:rsidR="002B3808" w:rsidRDefault="00097FFD">
            <w:pPr>
              <w:spacing w:line="280" w:lineRule="exact"/>
              <w:jc w:val="center"/>
            </w:pPr>
            <w:r>
              <w:rPr>
                <w:rFonts w:ascii="Times New Roman" w:eastAsia="標楷體" w:hAnsi="Times New Roman"/>
                <w:color w:val="000000"/>
                <w:kern w:val="0"/>
                <w:szCs w:val="24"/>
                <w:shd w:val="clear" w:color="auto" w:fill="FFFFFF"/>
              </w:rPr>
              <w:t>業</w:t>
            </w:r>
          </w:p>
        </w:tc>
        <w:tc>
          <w:tcPr>
            <w:tcW w:w="293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手部衛生遵從率及正確率之稽核</w:t>
            </w: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4256" behindDoc="0" locked="0" layoutInCell="1" allowOverlap="1">
                      <wp:simplePos x="0" y="0"/>
                      <wp:positionH relativeFrom="column">
                        <wp:posOffset>-3168267</wp:posOffset>
                      </wp:positionH>
                      <wp:positionV relativeFrom="paragraph">
                        <wp:posOffset>220727</wp:posOffset>
                      </wp:positionV>
                      <wp:extent cx="4105911" cy="0"/>
                      <wp:effectExtent l="0" t="19050" r="27939" b="19050"/>
                      <wp:wrapNone/>
                      <wp:docPr id="24" name="直線接點 28"/>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3CA50F8C" id="直線接點 28" o:spid="_x0000_s1026" type="#_x0000_t32" style="position:absolute;margin-left:-249.45pt;margin-top:17.4pt;width:323.3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" strokeweight="2.25pt">
                      <v:stroke joinstyle="miter"/>
                    </v:shape>
                  </w:pict>
                </mc:Fallback>
              </mc:AlternateContent>
            </w: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隔離空間使用情形之監測</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5280" behindDoc="0" locked="0" layoutInCell="1" allowOverlap="1">
                      <wp:simplePos x="0" y="0"/>
                      <wp:positionH relativeFrom="column">
                        <wp:posOffset>-2132581</wp:posOffset>
                      </wp:positionH>
                      <wp:positionV relativeFrom="paragraph">
                        <wp:posOffset>208638</wp:posOffset>
                      </wp:positionV>
                      <wp:extent cx="4105911" cy="0"/>
                      <wp:effectExtent l="0" t="19050" r="27939" b="19050"/>
                      <wp:wrapNone/>
                      <wp:docPr id="25" name="直線接點 29"/>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65B2CE73" id="直線接點 29" o:spid="_x0000_s1026" type="#_x0000_t32" style="position:absolute;margin-left:-167.9pt;margin-top:16.45pt;width:323.3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漂白水泡製流程、濃度監測</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39136" behindDoc="0" locked="0" layoutInCell="1" allowOverlap="1">
                      <wp:simplePos x="0" y="0"/>
                      <wp:positionH relativeFrom="column">
                        <wp:posOffset>-1096649</wp:posOffset>
                      </wp:positionH>
                      <wp:positionV relativeFrom="paragraph">
                        <wp:posOffset>202201</wp:posOffset>
                      </wp:positionV>
                      <wp:extent cx="4105911" cy="0"/>
                      <wp:effectExtent l="0" t="19050" r="27939" b="19050"/>
                      <wp:wrapNone/>
                      <wp:docPr id="26" name="直線接點 20"/>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60CDE7ED" id="直線接點 20" o:spid="_x0000_s1026" type="#_x0000_t32" style="position:absolute;margin-left:-86.35pt;margin-top:15.9pt;width:323.3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照護人員穿脫個人防護裝備遵從率及正確率之稽核</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6304" behindDoc="0" locked="0" layoutInCell="1" allowOverlap="1">
                      <wp:simplePos x="0" y="0"/>
                      <wp:positionH relativeFrom="column">
                        <wp:posOffset>-2132581</wp:posOffset>
                      </wp:positionH>
                      <wp:positionV relativeFrom="paragraph">
                        <wp:posOffset>307869</wp:posOffset>
                      </wp:positionV>
                      <wp:extent cx="4105911" cy="0"/>
                      <wp:effectExtent l="0" t="19050" r="27939" b="19050"/>
                      <wp:wrapNone/>
                      <wp:docPr id="27" name="直線接點 30"/>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4D309026" id="直線接點 30" o:spid="_x0000_s1026" type="#_x0000_t32" style="position:absolute;margin-left:-167.9pt;margin-top:24.25pt;width:323.3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侵入性照護技術之正確性稽核</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7328" behindDoc="0" locked="0" layoutInCell="1" allowOverlap="1">
                      <wp:simplePos x="0" y="0"/>
                      <wp:positionH relativeFrom="column">
                        <wp:posOffset>-2137492</wp:posOffset>
                      </wp:positionH>
                      <wp:positionV relativeFrom="paragraph">
                        <wp:posOffset>189536</wp:posOffset>
                      </wp:positionV>
                      <wp:extent cx="4105911" cy="0"/>
                      <wp:effectExtent l="0" t="19050" r="27939" b="19050"/>
                      <wp:wrapNone/>
                      <wp:docPr id="28" name="直線接點 31"/>
                      <wp:cNvGraphicFramePr/>
                      <a:graphic xmlns:a="http://schemas.openxmlformats.org/drawingml/2006/main">
                        <a:graphicData uri="http://schemas.microsoft.com/office/word/2010/wordprocessingShape">
                          <wps:wsp>
                            <wps:cNvCnPr/>
                            <wps:spPr>
                              <a:xfrm>
                                <a:off x="0" y="0"/>
                                <a:ext cx="4105911" cy="0"/>
                              </a:xfrm>
                              <a:prstGeom prst="straightConnector1">
                                <a:avLst/>
                              </a:prstGeom>
                              <a:noFill/>
                              <a:ln w="28575" cap="flat">
                                <a:solidFill>
                                  <a:srgbClr val="000000"/>
                                </a:solidFill>
                                <a:prstDash val="solid"/>
                                <a:miter/>
                              </a:ln>
                            </wps:spPr>
                            <wps:bodyPr/>
                          </wps:wsp>
                        </a:graphicData>
                      </a:graphic>
                    </wp:anchor>
                  </w:drawing>
                </mc:Choice>
                <mc:Fallback>
                  <w:pict>
                    <v:shape w14:anchorId="408EBD48" id="直線接點 31" o:spid="_x0000_s1026" type="#_x0000_t32" style="position:absolute;margin-left:-168.3pt;margin-top:14.9pt;width:323.3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c>
          <w:tcPr>
            <w:tcW w:w="706"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29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pStyle w:val="a4"/>
              <w:numPr>
                <w:ilvl w:val="0"/>
                <w:numId w:val="12"/>
              </w:numPr>
              <w:spacing w:line="31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稽核結果回饋</w: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48352" behindDoc="0" locked="0" layoutInCell="1" allowOverlap="1">
                      <wp:simplePos x="0" y="0"/>
                      <wp:positionH relativeFrom="column">
                        <wp:posOffset>-1790660</wp:posOffset>
                      </wp:positionH>
                      <wp:positionV relativeFrom="paragraph">
                        <wp:posOffset>123965</wp:posOffset>
                      </wp:positionV>
                      <wp:extent cx="4105902" cy="0"/>
                      <wp:effectExtent l="0" t="19050" r="27948" b="19050"/>
                      <wp:wrapNone/>
                      <wp:docPr id="29" name="直線接點 33"/>
                      <wp:cNvGraphicFramePr/>
                      <a:graphic xmlns:a="http://schemas.openxmlformats.org/drawingml/2006/main">
                        <a:graphicData uri="http://schemas.microsoft.com/office/word/2010/wordprocessingShape">
                          <wps:wsp>
                            <wps:cNvCnPr/>
                            <wps:spPr>
                              <a:xfrm>
                                <a:off x="0" y="0"/>
                                <a:ext cx="4105902" cy="0"/>
                              </a:xfrm>
                              <a:prstGeom prst="straightConnector1">
                                <a:avLst/>
                              </a:prstGeom>
                              <a:noFill/>
                              <a:ln w="28575" cap="flat">
                                <a:solidFill>
                                  <a:srgbClr val="000000"/>
                                </a:solidFill>
                                <a:prstDash val="solid"/>
                                <a:miter/>
                              </a:ln>
                            </wps:spPr>
                            <wps:bodyPr/>
                          </wps:wsp>
                        </a:graphicData>
                      </a:graphic>
                    </wp:anchor>
                  </w:drawing>
                </mc:Choice>
                <mc:Fallback>
                  <w:pict>
                    <v:shape w14:anchorId="05B3FD98" id="直線接點 33" o:spid="_x0000_s1026" type="#_x0000_t32" style="position:absolute;margin-left:-141pt;margin-top:9.75pt;width:323.3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" strokeweight="2.25pt">
                      <v:stroke joinstyle="miter"/>
                    </v:shape>
                  </w:pict>
                </mc:Fallback>
              </mc:AlternateConten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bl>
    <w:p w:rsidR="00000000" w:rsidRDefault="00097FFD">
      <w:pPr>
        <w:sectPr w:rsidR="00000000">
          <w:footerReference w:type="default" r:id="rId7"/>
          <w:pgSz w:w="11906" w:h="16838"/>
          <w:pgMar w:top="1135" w:right="1800" w:bottom="1276" w:left="1800" w:header="851" w:footer="315" w:gutter="0"/>
          <w:cols w:space="720"/>
          <w:docGrid w:type="lines" w:linePitch="391"/>
        </w:sectPr>
      </w:pPr>
    </w:p>
    <w:p w:rsidR="002B3808" w:rsidRDefault="00097FFD">
      <w:pPr>
        <w:spacing w:line="400" w:lineRule="exact"/>
        <w:jc w:val="center"/>
        <w:outlineLvl w:val="1"/>
      </w:pPr>
      <w:r>
        <w:rPr>
          <w:rFonts w:ascii="Times New Roman" w:eastAsia="標楷體" w:hAnsi="Times New Roman"/>
          <w:b/>
          <w:color w:val="000000"/>
          <w:sz w:val="28"/>
          <w:szCs w:val="28"/>
          <w:u w:val="single"/>
        </w:rPr>
        <w:lastRenderedPageBreak/>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 xml:space="preserve">    </w:t>
      </w:r>
      <w:r>
        <w:rPr>
          <w:rFonts w:ascii="Times New Roman" w:eastAsia="標楷體" w:hAnsi="Times New Roman"/>
          <w:b/>
          <w:color w:val="000000"/>
          <w:sz w:val="28"/>
          <w:szCs w:val="28"/>
        </w:rPr>
        <w:t>月</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OOO</w:t>
      </w:r>
      <w:r>
        <w:rPr>
          <w:rFonts w:ascii="Times New Roman" w:eastAsia="標楷體" w:hAnsi="Times New Roman"/>
          <w:b/>
          <w:color w:val="000000"/>
          <w:sz w:val="28"/>
          <w:szCs w:val="28"/>
          <w:u w:val="single"/>
        </w:rPr>
        <w:t>護理之家</w:t>
      </w:r>
      <w:r>
        <w:rPr>
          <w:rFonts w:ascii="Times New Roman" w:eastAsia="標楷體" w:hAnsi="Times New Roman"/>
          <w:b/>
          <w:color w:val="000000"/>
          <w:sz w:val="28"/>
          <w:szCs w:val="28"/>
        </w:rPr>
        <w:t>感染管制專責人員工作日誌</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097FFD">
      <w:pPr>
        <w:spacing w:line="440" w:lineRule="exact"/>
      </w:pPr>
      <w:r>
        <w:rPr>
          <w:rFonts w:ascii="Times New Roman" w:eastAsia="標楷體" w:hAnsi="Times New Roman"/>
          <w:b/>
          <w:color w:val="000000"/>
          <w:szCs w:val="24"/>
        </w:rPr>
        <w:t>機構基本資料：</w:t>
      </w:r>
      <w:r>
        <w:rPr>
          <w:rFonts w:ascii="Times New Roman" w:eastAsia="標楷體" w:hAnsi="Times New Roman"/>
          <w:b/>
          <w:color w:val="000000"/>
          <w:szCs w:val="24"/>
        </w:rPr>
        <w:t>(</w:t>
      </w:r>
      <w:r>
        <w:rPr>
          <w:rFonts w:ascii="Times New Roman" w:eastAsia="標楷體" w:hAnsi="Times New Roman"/>
          <w:b/>
          <w:color w:val="000000"/>
          <w:szCs w:val="24"/>
        </w:rPr>
        <w:t>一</w:t>
      </w:r>
      <w:r>
        <w:rPr>
          <w:rFonts w:ascii="Times New Roman" w:eastAsia="標楷體" w:hAnsi="Times New Roman"/>
          <w:b/>
          <w:color w:val="000000"/>
          <w:szCs w:val="24"/>
        </w:rPr>
        <w:t>)</w:t>
      </w:r>
      <w:r>
        <w:rPr>
          <w:rFonts w:eastAsia="標楷體"/>
          <w:b/>
          <w:color w:val="000000"/>
          <w:szCs w:val="24"/>
        </w:rPr>
        <w:t>立案床數</w:t>
      </w:r>
      <w:r>
        <w:rPr>
          <w:rFonts w:eastAsia="標楷體"/>
          <w:b/>
          <w:color w:val="000000"/>
          <w:szCs w:val="24"/>
          <w:u w:val="single"/>
        </w:rPr>
        <w:t xml:space="preserve"> </w:t>
      </w:r>
      <w:r>
        <w:rPr>
          <w:rFonts w:ascii="Times New Roman" w:eastAsia="標楷體" w:hAnsi="Times New Roman"/>
          <w:b/>
          <w:color w:val="000000"/>
          <w:szCs w:val="24"/>
          <w:u w:val="single"/>
        </w:rPr>
        <w:t>48</w:t>
      </w:r>
      <w:r>
        <w:rPr>
          <w:rFonts w:eastAsia="標楷體"/>
          <w:b/>
          <w:color w:val="000000"/>
          <w:szCs w:val="24"/>
          <w:u w:val="single"/>
        </w:rPr>
        <w:t xml:space="preserve"> </w:t>
      </w:r>
      <w:r>
        <w:rPr>
          <w:rFonts w:eastAsia="標楷體"/>
          <w:b/>
          <w:color w:val="000000"/>
          <w:szCs w:val="24"/>
        </w:rPr>
        <w:t>位；</w:t>
      </w:r>
      <w:r>
        <w:rPr>
          <w:rFonts w:ascii="Times New Roman" w:eastAsia="標楷體" w:hAnsi="Times New Roman"/>
          <w:b/>
          <w:color w:val="000000"/>
          <w:szCs w:val="24"/>
        </w:rPr>
        <w:t>(</w:t>
      </w:r>
      <w:r>
        <w:rPr>
          <w:rFonts w:ascii="Times New Roman" w:eastAsia="標楷體" w:hAnsi="Times New Roman"/>
          <w:b/>
          <w:color w:val="000000"/>
          <w:szCs w:val="24"/>
        </w:rPr>
        <w:t>二</w:t>
      </w:r>
      <w:r>
        <w:rPr>
          <w:rFonts w:ascii="Times New Roman" w:eastAsia="標楷體" w:hAnsi="Times New Roman"/>
          <w:b/>
          <w:color w:val="000000"/>
          <w:szCs w:val="24"/>
        </w:rPr>
        <w:t>)</w:t>
      </w:r>
      <w:r>
        <w:rPr>
          <w:rFonts w:eastAsia="標楷體"/>
          <w:b/>
          <w:color w:val="000000"/>
          <w:szCs w:val="24"/>
        </w:rPr>
        <w:t>感染管制人員姓名：</w:t>
      </w:r>
      <w:r>
        <w:rPr>
          <w:rFonts w:eastAsia="標楷體"/>
          <w:b/>
          <w:color w:val="000000"/>
          <w:szCs w:val="24"/>
        </w:rPr>
        <w:t>________</w:t>
      </w:r>
      <w:r>
        <w:rPr>
          <w:rFonts w:eastAsia="標楷體"/>
          <w:b/>
          <w:color w:val="000000"/>
          <w:szCs w:val="24"/>
        </w:rPr>
        <w:t>；</w:t>
      </w:r>
      <w:r>
        <w:rPr>
          <w:rFonts w:eastAsia="標楷體"/>
          <w:b/>
          <w:color w:val="000000"/>
          <w:szCs w:val="24"/>
        </w:rPr>
        <w:t>(</w:t>
      </w:r>
      <w:r>
        <w:rPr>
          <w:rFonts w:eastAsia="標楷體"/>
          <w:b/>
          <w:color w:val="000000"/>
          <w:szCs w:val="24"/>
        </w:rPr>
        <w:t>三</w:t>
      </w:r>
      <w:r>
        <w:rPr>
          <w:rFonts w:eastAsia="標楷體"/>
          <w:b/>
          <w:color w:val="000000"/>
          <w:szCs w:val="24"/>
        </w:rPr>
        <w:t>)</w:t>
      </w:r>
      <w:r>
        <w:rPr>
          <w:rFonts w:eastAsia="標楷體"/>
          <w:b/>
          <w:color w:val="000000"/>
          <w:szCs w:val="24"/>
        </w:rPr>
        <w:t>每週專責執行業務之時數至少</w:t>
      </w:r>
      <w:r>
        <w:rPr>
          <w:rFonts w:eastAsia="標楷體"/>
          <w:b/>
          <w:color w:val="000000"/>
          <w:szCs w:val="24"/>
          <w:u w:val="single"/>
        </w:rPr>
        <w:t>10</w:t>
      </w:r>
      <w:r>
        <w:rPr>
          <w:rFonts w:eastAsia="標楷體"/>
          <w:b/>
          <w:color w:val="000000"/>
          <w:szCs w:val="24"/>
        </w:rPr>
        <w:t>小時</w:t>
      </w:r>
    </w:p>
    <w:tbl>
      <w:tblPr>
        <w:tblW w:w="15168" w:type="dxa"/>
        <w:tblInd w:w="-572" w:type="dxa"/>
        <w:tblLayout w:type="fixed"/>
        <w:tblCellMar>
          <w:left w:w="10" w:type="dxa"/>
          <w:right w:w="10" w:type="dxa"/>
        </w:tblCellMar>
        <w:tblLook w:val="04A0" w:firstRow="1" w:lastRow="0" w:firstColumn="1" w:lastColumn="0" w:noHBand="0" w:noVBand="1"/>
      </w:tblPr>
      <w:tblGrid>
        <w:gridCol w:w="709"/>
        <w:gridCol w:w="3635"/>
        <w:gridCol w:w="470"/>
        <w:gridCol w:w="471"/>
        <w:gridCol w:w="470"/>
        <w:gridCol w:w="471"/>
        <w:gridCol w:w="471"/>
        <w:gridCol w:w="470"/>
        <w:gridCol w:w="471"/>
        <w:gridCol w:w="470"/>
        <w:gridCol w:w="471"/>
        <w:gridCol w:w="471"/>
        <w:gridCol w:w="470"/>
        <w:gridCol w:w="471"/>
        <w:gridCol w:w="470"/>
        <w:gridCol w:w="471"/>
        <w:gridCol w:w="471"/>
        <w:gridCol w:w="470"/>
        <w:gridCol w:w="471"/>
        <w:gridCol w:w="470"/>
        <w:gridCol w:w="471"/>
        <w:gridCol w:w="471"/>
        <w:gridCol w:w="470"/>
        <w:gridCol w:w="471"/>
        <w:gridCol w:w="471"/>
      </w:tblGrid>
      <w:tr w:rsidR="002B3808">
        <w:tblPrEx>
          <w:tblCellMar>
            <w:top w:w="0" w:type="dxa"/>
            <w:bottom w:w="0" w:type="dxa"/>
          </w:tblCellMar>
        </w:tblPrEx>
        <w:trPr>
          <w:trHeight w:val="193"/>
          <w:tblHeader/>
        </w:trPr>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項次</w:t>
            </w:r>
          </w:p>
        </w:tc>
        <w:tc>
          <w:tcPr>
            <w:tcW w:w="3635" w:type="dxa"/>
            <w:vMerge w:val="restart"/>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pPr>
            <w:r>
              <w:rPr>
                <w:rFonts w:ascii="Times New Roman" w:eastAsia="標楷體" w:hAnsi="Times New Roman"/>
                <w:color w:val="000000"/>
                <w:kern w:val="0"/>
                <w:szCs w:val="24"/>
                <w:shd w:val="clear" w:color="auto" w:fill="FFFFFF"/>
              </w:rPr>
              <w:t>項目</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日期</w:t>
            </w: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星期</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w:t>
            </w: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3</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4</w:t>
            </w: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5</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8</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9</w:t>
            </w: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10</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11</w:t>
            </w: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12</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15</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16</w:t>
            </w: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17</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18</w:t>
            </w: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19</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22</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23</w:t>
            </w: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24</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25</w:t>
            </w: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26</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29</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30</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31</w:t>
            </w:r>
          </w:p>
        </w:tc>
      </w:tr>
      <w:tr w:rsidR="002B3808">
        <w:tblPrEx>
          <w:tblCellMar>
            <w:top w:w="0" w:type="dxa"/>
            <w:bottom w:w="0" w:type="dxa"/>
          </w:tblCellMar>
        </w:tblPrEx>
        <w:trPr>
          <w:trHeight w:val="256"/>
          <w:tblHeader/>
        </w:trPr>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20"/>
                <w:szCs w:val="24"/>
                <w:shd w:val="clear" w:color="auto" w:fill="FFFFFF"/>
              </w:rPr>
            </w:pPr>
          </w:p>
        </w:tc>
        <w:tc>
          <w:tcPr>
            <w:tcW w:w="3635" w:type="dxa"/>
            <w:vMerge/>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spacing w:line="300" w:lineRule="exact"/>
              <w:jc w:val="center"/>
              <w:rPr>
                <w:rFonts w:ascii="Times New Roman" w:eastAsia="標楷體" w:hAnsi="Times New Roman"/>
                <w:color w:val="000000"/>
                <w:kern w:val="0"/>
                <w:sz w:val="20"/>
                <w:szCs w:val="20"/>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一</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二</w:t>
            </w: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三</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四</w:t>
            </w: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五</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一</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二</w:t>
            </w: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三</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四</w:t>
            </w: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五</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一</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二</w:t>
            </w: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三</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四</w:t>
            </w: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五</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一</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二</w:t>
            </w: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三</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四</w:t>
            </w: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五</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一</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二</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00" w:lineRule="exact"/>
              <w:jc w:val="center"/>
              <w:rPr>
                <w:rFonts w:ascii="Times New Roman" w:eastAsia="標楷體" w:hAnsi="Times New Roman"/>
                <w:color w:val="000000"/>
                <w:kern w:val="0"/>
                <w:sz w:val="20"/>
                <w:szCs w:val="20"/>
                <w:shd w:val="clear" w:color="auto" w:fill="FFFFFF"/>
              </w:rPr>
            </w:pPr>
            <w:r>
              <w:rPr>
                <w:rFonts w:ascii="Times New Roman" w:eastAsia="標楷體" w:hAnsi="Times New Roman"/>
                <w:color w:val="000000"/>
                <w:kern w:val="0"/>
                <w:sz w:val="20"/>
                <w:szCs w:val="20"/>
                <w:shd w:val="clear" w:color="auto" w:fill="FFFFFF"/>
              </w:rPr>
              <w:t>三</w:t>
            </w:r>
          </w:p>
        </w:tc>
      </w:tr>
      <w:tr w:rsidR="002B3808">
        <w:tblPrEx>
          <w:tblCellMar>
            <w:top w:w="0" w:type="dxa"/>
            <w:bottom w:w="0" w:type="dxa"/>
          </w:tblCellMar>
        </w:tblPrEx>
        <w:tc>
          <w:tcPr>
            <w:tcW w:w="709"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一</w:t>
            </w: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訂</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定</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或</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檢</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視</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計</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畫</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規</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範</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流</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程</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報</w:t>
            </w:r>
          </w:p>
          <w:p w:rsidR="002B3808" w:rsidRDefault="00097FFD">
            <w:pPr>
              <w:spacing w:line="280" w:lineRule="exact"/>
              <w:ind w:left="446" w:hanging="446"/>
              <w:jc w:val="center"/>
            </w:pPr>
            <w:r>
              <w:rPr>
                <w:rFonts w:ascii="Times New Roman" w:eastAsia="標楷體" w:hAnsi="Times New Roman"/>
                <w:color w:val="000000"/>
                <w:kern w:val="0"/>
                <w:szCs w:val="24"/>
                <w:shd w:val="clear" w:color="auto" w:fill="FFFFFF"/>
              </w:rPr>
              <w:t>告</w:t>
            </w: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定期宣導感染管制相關政策或措施</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訂定或檢視更新感染管制手冊</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撰寫感染管制年度計畫</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撰寫感染管制年終成果報告</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撰寫感染管制教育訓練年度計畫</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撰寫感染管制教育訓練年終成果報告</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撰寫或修訂新興傳染病疫情或群聚感染事件發生之應變計畫</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辦理新興傳染病疫情或群聚感染事件之演習</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ind w:left="372" w:hanging="372"/>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3"/>
              </w:numPr>
              <w:spacing w:line="300" w:lineRule="exact"/>
              <w:ind w:left="271" w:hanging="240"/>
              <w:rPr>
                <w:rFonts w:ascii="Times New Roman" w:eastAsia="標楷體" w:hAnsi="Times New Roman"/>
                <w:color w:val="000000"/>
                <w:kern w:val="0"/>
                <w:szCs w:val="24"/>
              </w:rPr>
            </w:pPr>
            <w:r>
              <w:rPr>
                <w:rFonts w:ascii="Times New Roman" w:eastAsia="標楷體" w:hAnsi="Times New Roman"/>
                <w:color w:val="000000"/>
                <w:kern w:val="0"/>
                <w:szCs w:val="24"/>
              </w:rPr>
              <w:t>依據不同疫情落實並滾動式調整訪客管理規範</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二</w:t>
            </w:r>
            <w:r>
              <w:rPr>
                <w:rFonts w:ascii="Times New Roman" w:eastAsia="標楷體" w:hAnsi="Times New Roman"/>
                <w:color w:val="000000"/>
                <w:kern w:val="0"/>
                <w:szCs w:val="24"/>
                <w:shd w:val="clear" w:color="auto" w:fill="FFFFFF"/>
              </w:rPr>
              <w:t>)</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務</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對</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象</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作</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人</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員</w:t>
            </w:r>
          </w:p>
          <w:p w:rsidR="002B3808" w:rsidRDefault="00097FFD">
            <w:pPr>
              <w:spacing w:line="280" w:lineRule="exact"/>
              <w:ind w:left="446" w:hanging="446"/>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管</w:t>
            </w:r>
          </w:p>
          <w:p w:rsidR="002B3808" w:rsidRDefault="00097FFD">
            <w:pPr>
              <w:spacing w:line="280" w:lineRule="exact"/>
              <w:ind w:left="446" w:hanging="446"/>
              <w:jc w:val="center"/>
            </w:pPr>
            <w:r>
              <w:rPr>
                <w:rFonts w:ascii="Times New Roman" w:eastAsia="標楷體" w:hAnsi="Times New Roman"/>
                <w:color w:val="000000"/>
                <w:kern w:val="0"/>
                <w:szCs w:val="24"/>
                <w:shd w:val="clear" w:color="auto" w:fill="FFFFFF"/>
              </w:rPr>
              <w:t>理</w:t>
            </w:r>
          </w:p>
        </w:tc>
        <w:tc>
          <w:tcPr>
            <w:tcW w:w="3635"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新進服務對象健康管理及追蹤</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新進工作人員健康管理及追蹤</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服務對象年度健康管理及追蹤</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工作人員年度健康管理及追蹤</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服務對象及工作人員疫苗接種</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工作人員感染管制教育訓練</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280" w:lineRule="exact"/>
              <w:ind w:left="0"/>
              <w:jc w:val="center"/>
              <w:rPr>
                <w:rFonts w:ascii="Times New Roman" w:eastAsia="標楷體" w:hAnsi="Times New Roman"/>
                <w:color w:val="000000"/>
                <w:kern w:val="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依「人口密集機構傳染病監視作業注意事項」規定執行疫情監測及上網登錄通報</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感染個案收案、分析及監測</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群聚感染事件處理及紀錄</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4"/>
              </w:numPr>
              <w:spacing w:line="300" w:lineRule="exact"/>
              <w:ind w:left="271"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撰寫機構間感染管制轉介單</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lastRenderedPageBreak/>
              <w:t>(</w:t>
            </w:r>
            <w:r>
              <w:rPr>
                <w:rFonts w:ascii="Times New Roman" w:eastAsia="標楷體" w:hAnsi="Times New Roman"/>
                <w:color w:val="000000"/>
                <w:kern w:val="0"/>
                <w:szCs w:val="24"/>
                <w:shd w:val="clear" w:color="auto" w:fill="FFFFFF"/>
              </w:rPr>
              <w:t>三</w:t>
            </w:r>
            <w:r>
              <w:rPr>
                <w:rFonts w:ascii="Times New Roman" w:eastAsia="標楷體" w:hAnsi="Times New Roman"/>
                <w:color w:val="000000"/>
                <w:kern w:val="0"/>
                <w:szCs w:val="24"/>
                <w:shd w:val="clear" w:color="auto" w:fill="FFFFFF"/>
              </w:rPr>
              <w:t>)</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環</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境</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及</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物</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資</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管</w:t>
            </w:r>
          </w:p>
          <w:p w:rsidR="002B3808" w:rsidRDefault="00097FFD">
            <w:pPr>
              <w:spacing w:line="280" w:lineRule="exact"/>
              <w:jc w:val="center"/>
            </w:pPr>
            <w:r>
              <w:rPr>
                <w:rFonts w:ascii="Times New Roman" w:eastAsia="標楷體" w:hAnsi="Times New Roman"/>
                <w:color w:val="000000"/>
                <w:kern w:val="0"/>
                <w:szCs w:val="24"/>
                <w:shd w:val="clear" w:color="auto" w:fill="FFFFFF"/>
              </w:rPr>
              <w:t>理</w:t>
            </w: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15"/>
              </w:numPr>
              <w:spacing w:line="300" w:lineRule="exact"/>
              <w:ind w:left="269" w:hanging="240"/>
              <w:jc w:val="both"/>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環境清潔定期巡視及防蚊蟲措施</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15"/>
              </w:numPr>
              <w:spacing w:line="300" w:lineRule="exact"/>
              <w:ind w:left="269" w:hanging="240"/>
              <w:jc w:val="both"/>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機構內洗手設施管理</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15"/>
              </w:numPr>
              <w:spacing w:line="300" w:lineRule="exact"/>
              <w:ind w:left="269" w:hanging="240"/>
              <w:jc w:val="both"/>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衛材及器械之清潔消毒或滅菌及管理</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80" w:lineRule="exact"/>
              <w:jc w:val="cente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15"/>
              </w:numPr>
              <w:spacing w:line="300" w:lineRule="exact"/>
              <w:ind w:left="269" w:hanging="240"/>
              <w:jc w:val="both"/>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防護裝備物資點班與管理</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w:t>
            </w:r>
            <w:r>
              <w:rPr>
                <w:rFonts w:ascii="Times New Roman" w:eastAsia="標楷體" w:hAnsi="Times New Roman"/>
                <w:color w:val="000000"/>
                <w:kern w:val="0"/>
                <w:szCs w:val="24"/>
                <w:shd w:val="clear" w:color="auto" w:fill="FFFFFF"/>
              </w:rPr>
              <w:t>四</w:t>
            </w:r>
            <w:r>
              <w:rPr>
                <w:rFonts w:ascii="Times New Roman" w:eastAsia="標楷體" w:hAnsi="Times New Roman"/>
                <w:color w:val="000000"/>
                <w:kern w:val="0"/>
                <w:szCs w:val="24"/>
                <w:shd w:val="clear" w:color="auto" w:fill="FFFFFF"/>
              </w:rPr>
              <w:t>)</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稽</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核</w:t>
            </w:r>
          </w:p>
          <w:p w:rsidR="002B3808" w:rsidRDefault="00097FFD">
            <w:pPr>
              <w:spacing w:line="280" w:lineRule="exact"/>
              <w:jc w:val="center"/>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作</w:t>
            </w:r>
          </w:p>
          <w:p w:rsidR="002B3808" w:rsidRDefault="00097FFD">
            <w:pPr>
              <w:spacing w:line="280" w:lineRule="exact"/>
              <w:jc w:val="center"/>
            </w:pPr>
            <w:r>
              <w:rPr>
                <w:rFonts w:ascii="Times New Roman" w:eastAsia="標楷體" w:hAnsi="Times New Roman"/>
                <w:color w:val="000000"/>
                <w:kern w:val="0"/>
                <w:szCs w:val="24"/>
                <w:shd w:val="clear" w:color="auto" w:fill="FFFFFF"/>
              </w:rPr>
              <w:t>業</w:t>
            </w:r>
          </w:p>
        </w:tc>
        <w:tc>
          <w:tcPr>
            <w:tcW w:w="3635"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手部衛生遵從率及正確率之稽核</w:t>
            </w: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隔離空間使用情形之監測</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漂白水泡製流程、濃度監測</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標楷體" w:eastAsia="標楷體" w:hAnsi="標楷體"/>
                <w:color w:val="000000"/>
                <w:kern w:val="0"/>
                <w:sz w:val="18"/>
                <w:szCs w:val="18"/>
              </w:rP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照護人員穿脫個人防護裝備遵從率及正確率之稽核</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標楷體" w:eastAsia="標楷體" w:hAnsi="標楷體"/>
                <w:color w:val="000000"/>
                <w:kern w:val="0"/>
                <w:sz w:val="18"/>
                <w:szCs w:val="18"/>
              </w:rPr>
              <w:t>ˇ</w:t>
            </w: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侵入性照護技術之正確性稽核</w:t>
            </w: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70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rPr>
                <w:rFonts w:ascii="Times New Roman" w:eastAsia="標楷體" w:hAnsi="Times New Roman"/>
                <w:color w:val="000000"/>
                <w:kern w:val="0"/>
                <w:sz w:val="20"/>
                <w:szCs w:val="24"/>
                <w:shd w:val="clear" w:color="auto" w:fill="FFFFFF"/>
              </w:rPr>
            </w:pPr>
          </w:p>
        </w:tc>
        <w:tc>
          <w:tcPr>
            <w:tcW w:w="3635"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tcPr>
          <w:p w:rsidR="002B3808" w:rsidRDefault="00097FFD">
            <w:pPr>
              <w:pStyle w:val="a4"/>
              <w:numPr>
                <w:ilvl w:val="0"/>
                <w:numId w:val="16"/>
              </w:numPr>
              <w:spacing w:line="300" w:lineRule="exact"/>
              <w:ind w:left="269" w:hanging="240"/>
              <w:rPr>
                <w:rFonts w:ascii="Times New Roman" w:eastAsia="標楷體" w:hAnsi="Times New Roman"/>
                <w:color w:val="000000"/>
                <w:kern w:val="0"/>
                <w:szCs w:val="24"/>
                <w:shd w:val="clear" w:color="auto" w:fill="FFFFFF"/>
              </w:rPr>
            </w:pPr>
            <w:r>
              <w:rPr>
                <w:rFonts w:ascii="Times New Roman" w:eastAsia="標楷體" w:hAnsi="Times New Roman"/>
                <w:color w:val="000000"/>
                <w:kern w:val="0"/>
                <w:szCs w:val="24"/>
                <w:shd w:val="clear" w:color="auto" w:fill="FFFFFF"/>
              </w:rPr>
              <w:t>稽核結果回饋</w:t>
            </w: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2B3808">
            <w:pPr>
              <w:jc w:val="center"/>
              <w:rPr>
                <w:rFonts w:ascii="標楷體" w:eastAsia="標楷體" w:hAnsi="標楷體"/>
                <w:color w:val="000000"/>
                <w:kern w:val="0"/>
                <w:sz w:val="18"/>
                <w:szCs w:val="18"/>
              </w:rPr>
            </w:pPr>
          </w:p>
        </w:tc>
        <w:tc>
          <w:tcPr>
            <w:tcW w:w="470" w:type="dxa"/>
            <w:tcBorders>
              <w:top w:val="single" w:sz="4"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jc w:val="center"/>
              <w:rPr>
                <w:rFonts w:ascii="Times New Roman" w:eastAsia="標楷體" w:hAnsi="Times New Roman"/>
                <w:color w:val="000000"/>
                <w:kern w:val="0"/>
                <w:sz w:val="18"/>
                <w:szCs w:val="18"/>
                <w:shd w:val="clear" w:color="auto" w:fill="FFFFFF"/>
              </w:rPr>
            </w:pPr>
          </w:p>
        </w:tc>
      </w:tr>
      <w:tr w:rsidR="002B3808">
        <w:tblPrEx>
          <w:tblCellMar>
            <w:top w:w="0" w:type="dxa"/>
            <w:bottom w:w="0" w:type="dxa"/>
          </w:tblCellMar>
        </w:tblPrEx>
        <w:tc>
          <w:tcPr>
            <w:tcW w:w="4344" w:type="dxa"/>
            <w:gridSpan w:val="2"/>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tcPr>
          <w:p w:rsidR="002B3808" w:rsidRDefault="00097FFD">
            <w:pPr>
              <w:spacing w:line="320" w:lineRule="exact"/>
              <w:jc w:val="center"/>
              <w:rPr>
                <w:rFonts w:ascii="Times New Roman" w:eastAsia="標楷體" w:hAnsi="Times New Roman"/>
                <w:color w:val="000000"/>
                <w:kern w:val="0"/>
                <w:szCs w:val="20"/>
                <w:shd w:val="clear" w:color="auto" w:fill="FFFFFF"/>
              </w:rPr>
            </w:pPr>
            <w:r>
              <w:rPr>
                <w:rFonts w:ascii="Times New Roman" w:eastAsia="標楷體" w:hAnsi="Times New Roman"/>
                <w:color w:val="000000"/>
                <w:kern w:val="0"/>
                <w:szCs w:val="20"/>
                <w:shd w:val="clear" w:color="auto" w:fill="FFFFFF"/>
              </w:rPr>
              <w:t>專責執行業務之時數</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rPr>
            </w:pPr>
            <w:r>
              <w:rPr>
                <w:rFonts w:ascii="Times New Roman" w:eastAsia="標楷體" w:hAnsi="Times New Roman"/>
                <w:color w:val="000000"/>
                <w:kern w:val="0"/>
                <w:sz w:val="22"/>
              </w:rPr>
              <w:t>2</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rPr>
            </w:pPr>
            <w:r>
              <w:rPr>
                <w:rFonts w:ascii="Times New Roman" w:eastAsia="標楷體" w:hAnsi="Times New Roman"/>
                <w:color w:val="000000"/>
                <w:kern w:val="0"/>
                <w:sz w:val="22"/>
              </w:rPr>
              <w:t>2</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rPr>
            </w:pPr>
            <w:r>
              <w:rPr>
                <w:rFonts w:ascii="Times New Roman" w:eastAsia="標楷體" w:hAnsi="Times New Roman"/>
                <w:color w:val="000000"/>
                <w:kern w:val="0"/>
                <w:sz w:val="22"/>
              </w:rPr>
              <w:t>2</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rPr>
            </w:pPr>
            <w:r>
              <w:rPr>
                <w:rFonts w:ascii="Times New Roman" w:eastAsia="標楷體" w:hAnsi="Times New Roman"/>
                <w:color w:val="000000"/>
                <w:kern w:val="0"/>
                <w:sz w:val="22"/>
              </w:rPr>
              <w:t>2</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22"/>
                <w:shd w:val="clear" w:color="auto" w:fill="FFFFFF"/>
              </w:rPr>
            </w:pPr>
            <w:r>
              <w:rPr>
                <w:rFonts w:ascii="Times New Roman" w:eastAsia="標楷體" w:hAnsi="Times New Roman"/>
                <w:color w:val="000000"/>
                <w:kern w:val="0"/>
                <w:sz w:val="22"/>
                <w:shd w:val="clear" w:color="auto" w:fill="FFFFFF"/>
              </w:rPr>
              <w:t>2</w:t>
            </w:r>
          </w:p>
        </w:tc>
      </w:tr>
      <w:tr w:rsidR="002B3808">
        <w:tblPrEx>
          <w:tblCellMar>
            <w:top w:w="0" w:type="dxa"/>
            <w:bottom w:w="0" w:type="dxa"/>
          </w:tblCellMar>
        </w:tblPrEx>
        <w:trPr>
          <w:trHeight w:val="972"/>
        </w:trPr>
        <w:tc>
          <w:tcPr>
            <w:tcW w:w="4344" w:type="dxa"/>
            <w:gridSpan w:val="2"/>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spacing w:line="320" w:lineRule="exact"/>
              <w:jc w:val="center"/>
              <w:rPr>
                <w:rFonts w:ascii="Times New Roman" w:eastAsia="標楷體" w:hAnsi="Times New Roman"/>
                <w:color w:val="000000"/>
                <w:kern w:val="0"/>
                <w:szCs w:val="20"/>
                <w:shd w:val="clear" w:color="auto" w:fill="FFFFFF"/>
              </w:rPr>
            </w:pPr>
            <w:r>
              <w:rPr>
                <w:rFonts w:ascii="Times New Roman" w:eastAsia="標楷體" w:hAnsi="Times New Roman"/>
                <w:color w:val="000000"/>
                <w:kern w:val="0"/>
                <w:szCs w:val="20"/>
                <w:shd w:val="clear" w:color="auto" w:fill="FFFFFF"/>
              </w:rPr>
              <w:t>感染管制專責人員簽章</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rsidR="002B3808" w:rsidRDefault="00097FFD">
            <w:pPr>
              <w:jc w:val="center"/>
            </w:pPr>
            <w:r>
              <w:rPr>
                <w:rFonts w:ascii="Times New Roman" w:eastAsia="標楷體" w:hAnsi="Times New Roman"/>
                <w:color w:val="000000"/>
                <w:kern w:val="0"/>
                <w:sz w:val="18"/>
                <w:szCs w:val="18"/>
                <w:shd w:val="clear" w:color="auto" w:fill="FFFFFF"/>
              </w:rPr>
              <w:t>OOO</w:t>
            </w:r>
          </w:p>
        </w:tc>
        <w:tc>
          <w:tcPr>
            <w:tcW w:w="470" w:type="dxa"/>
            <w:tcBorders>
              <w:top w:val="single" w:sz="12" w:space="0" w:color="000000"/>
              <w:left w:val="doub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c>
          <w:tcPr>
            <w:tcW w:w="471"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jc w:val="center"/>
              <w:rPr>
                <w:rFonts w:ascii="Times New Roman" w:eastAsia="標楷體" w:hAnsi="Times New Roman"/>
                <w:color w:val="000000"/>
                <w:kern w:val="0"/>
                <w:sz w:val="18"/>
                <w:szCs w:val="18"/>
                <w:shd w:val="clear" w:color="auto" w:fill="FFFFFF"/>
              </w:rPr>
            </w:pPr>
            <w:r>
              <w:rPr>
                <w:rFonts w:ascii="Times New Roman" w:eastAsia="標楷體" w:hAnsi="Times New Roman"/>
                <w:color w:val="000000"/>
                <w:kern w:val="0"/>
                <w:sz w:val="18"/>
                <w:szCs w:val="18"/>
                <w:shd w:val="clear" w:color="auto" w:fill="FFFFFF"/>
              </w:rPr>
              <w:t>OOO</w:t>
            </w:r>
          </w:p>
        </w:tc>
      </w:tr>
    </w:tbl>
    <w:p w:rsidR="002B3808" w:rsidRDefault="002B3808">
      <w:pPr>
        <w:rPr>
          <w:rFonts w:ascii="Times New Roman" w:eastAsia="標楷體" w:hAnsi="Times New Roman"/>
          <w:color w:val="000000"/>
          <w:szCs w:val="24"/>
          <w:shd w:val="clear" w:color="auto" w:fill="FFFFFF"/>
        </w:rPr>
        <w:sectPr w:rsidR="002B3808">
          <w:footerReference w:type="default" r:id="rId8"/>
          <w:pgSz w:w="16838" w:h="11906" w:orient="landscape"/>
          <w:pgMar w:top="709" w:right="1440" w:bottom="567" w:left="1440" w:header="720" w:footer="720" w:gutter="0"/>
          <w:cols w:space="720"/>
          <w:docGrid w:type="lines" w:linePitch="366"/>
        </w:sectPr>
      </w:pPr>
    </w:p>
    <w:p w:rsidR="002B3808" w:rsidRDefault="00097FFD">
      <w:pPr>
        <w:jc w:val="center"/>
        <w:outlineLvl w:val="0"/>
      </w:pPr>
      <w:bookmarkStart w:id="3" w:name="_Hlk120367784"/>
      <w:r>
        <w:rPr>
          <w:rFonts w:ascii="Times New Roman" w:eastAsia="標楷體" w:hAnsi="Times New Roman"/>
          <w:b/>
          <w:color w:val="000000"/>
          <w:sz w:val="28"/>
          <w:szCs w:val="28"/>
        </w:rPr>
        <w:lastRenderedPageBreak/>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2</w:t>
      </w:r>
      <w:r>
        <w:rPr>
          <w:rFonts w:ascii="Times New Roman" w:eastAsia="標楷體" w:hAnsi="Times New Roman"/>
          <w:b/>
          <w:color w:val="000000"/>
          <w:sz w:val="28"/>
          <w:szCs w:val="28"/>
        </w:rPr>
        <w:t>、「長期照護機構感染管</w:t>
      </w:r>
      <w:r>
        <w:rPr>
          <w:rFonts w:ascii="Times New Roman" w:eastAsia="標楷體" w:hAnsi="Times New Roman"/>
          <w:b/>
          <w:color w:val="000000"/>
          <w:sz w:val="28"/>
          <w:szCs w:val="28"/>
        </w:rPr>
        <w:t>制年度計畫</w:t>
      </w:r>
      <w:r>
        <w:rPr>
          <w:rFonts w:ascii="標楷體" w:eastAsia="標楷體" w:hAnsi="標楷體"/>
          <w:b/>
          <w:color w:val="000000"/>
          <w:sz w:val="28"/>
          <w:szCs w:val="28"/>
        </w:rPr>
        <w:t>」</w:t>
      </w:r>
      <w:r>
        <w:rPr>
          <w:rFonts w:ascii="Times New Roman" w:eastAsia="標楷體" w:hAnsi="Times New Roman"/>
          <w:b/>
          <w:color w:val="000000"/>
          <w:sz w:val="28"/>
          <w:szCs w:val="28"/>
        </w:rPr>
        <w:t>建議</w:t>
      </w:r>
    </w:p>
    <w:p w:rsidR="002B3808" w:rsidRDefault="00097FFD">
      <w:pPr>
        <w:pStyle w:val="a4"/>
        <w:numPr>
          <w:ilvl w:val="0"/>
          <w:numId w:val="17"/>
        </w:numPr>
        <w:spacing w:before="180" w:line="360" w:lineRule="auto"/>
        <w:ind w:left="482" w:hanging="482"/>
        <w:rPr>
          <w:rFonts w:ascii="Times New Roman" w:eastAsia="標楷體" w:hAnsi="Times New Roman"/>
          <w:b/>
          <w:color w:val="000000"/>
          <w:szCs w:val="24"/>
        </w:rPr>
      </w:pPr>
      <w:bookmarkStart w:id="4" w:name="_Hlk120367800"/>
      <w:bookmarkEnd w:id="3"/>
      <w:r>
        <w:rPr>
          <w:rFonts w:ascii="Times New Roman" w:eastAsia="標楷體" w:hAnsi="Times New Roman"/>
          <w:b/>
          <w:color w:val="000000"/>
          <w:szCs w:val="24"/>
        </w:rPr>
        <w:t>目的</w:t>
      </w:r>
    </w:p>
    <w:p w:rsidR="002B3808" w:rsidRDefault="00097FFD">
      <w:pPr>
        <w:pStyle w:val="a4"/>
        <w:spacing w:line="360" w:lineRule="auto"/>
        <w:ind w:left="0" w:firstLine="480"/>
      </w:pPr>
      <w:r>
        <w:rPr>
          <w:rFonts w:ascii="Times New Roman" w:eastAsia="標楷體" w:hAnsi="Times New Roman"/>
          <w:color w:val="000000"/>
          <w:szCs w:val="24"/>
        </w:rPr>
        <w:t>為使長期照護機構感染管制專責人員建置機構內感染管制之防疫機制，衛生福利部疾病管制署訂定此</w:t>
      </w:r>
      <w:bookmarkStart w:id="5" w:name="_Hlk120692863"/>
      <w:r>
        <w:rPr>
          <w:rFonts w:ascii="Times New Roman" w:eastAsia="標楷體" w:hAnsi="Times New Roman"/>
          <w:color w:val="000000"/>
          <w:szCs w:val="24"/>
        </w:rPr>
        <w:t>建議及</w:t>
      </w:r>
      <w:bookmarkEnd w:id="5"/>
      <w:r>
        <w:rPr>
          <w:rFonts w:ascii="Times New Roman" w:eastAsia="標楷體" w:hAnsi="Times New Roman"/>
          <w:color w:val="000000"/>
          <w:szCs w:val="24"/>
        </w:rPr>
        <w:t>範本供各界參考，</w:t>
      </w:r>
      <w:r>
        <w:rPr>
          <w:rFonts w:ascii="Times New Roman" w:eastAsia="標楷體" w:hAnsi="Times New Roman"/>
          <w:b/>
          <w:color w:val="000000"/>
          <w:szCs w:val="24"/>
        </w:rPr>
        <w:t>機構可依循此範本並依服務對象型態及需求進行內容增減</w:t>
      </w:r>
      <w:r>
        <w:rPr>
          <w:rFonts w:ascii="Times New Roman" w:eastAsia="標楷體" w:hAnsi="Times New Roman"/>
          <w:color w:val="000000"/>
          <w:szCs w:val="24"/>
        </w:rPr>
        <w:t>，</w:t>
      </w:r>
      <w:r>
        <w:rPr>
          <w:rFonts w:ascii="Times New Roman" w:eastAsia="標楷體" w:hAnsi="Times New Roman"/>
          <w:b/>
          <w:color w:val="000000"/>
          <w:szCs w:val="24"/>
        </w:rPr>
        <w:t>以內化為適用之感染管制年度計畫</w:t>
      </w:r>
      <w:r>
        <w:rPr>
          <w:rFonts w:ascii="Times New Roman" w:eastAsia="標楷體" w:hAnsi="Times New Roman"/>
          <w:color w:val="000000"/>
          <w:szCs w:val="24"/>
        </w:rPr>
        <w:t>。</w:t>
      </w:r>
    </w:p>
    <w:p w:rsidR="002B3808" w:rsidRDefault="00097FFD">
      <w:pPr>
        <w:pStyle w:val="a4"/>
        <w:numPr>
          <w:ilvl w:val="0"/>
          <w:numId w:val="17"/>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書寫方式</w:t>
      </w:r>
    </w:p>
    <w:p w:rsidR="002B3808" w:rsidRDefault="00097FFD">
      <w:pPr>
        <w:pStyle w:val="a4"/>
        <w:spacing w:line="360" w:lineRule="auto"/>
        <w:ind w:left="0" w:firstLine="480"/>
        <w:rPr>
          <w:rFonts w:ascii="Times New Roman" w:eastAsia="標楷體" w:hAnsi="Times New Roman"/>
          <w:color w:val="000000"/>
          <w:szCs w:val="24"/>
        </w:rPr>
      </w:pPr>
      <w:r>
        <w:rPr>
          <w:rFonts w:ascii="Times New Roman" w:eastAsia="標楷體" w:hAnsi="Times New Roman"/>
          <w:color w:val="000000"/>
          <w:szCs w:val="24"/>
        </w:rPr>
        <w:t>當年度之感染管制計畫建議應於前</w:t>
      </w:r>
      <w:r>
        <w:rPr>
          <w:rFonts w:ascii="Times New Roman" w:eastAsia="標楷體" w:hAnsi="Times New Roman"/>
          <w:color w:val="000000"/>
          <w:szCs w:val="24"/>
        </w:rPr>
        <w:t>1</w:t>
      </w:r>
      <w:r>
        <w:rPr>
          <w:rFonts w:ascii="Times New Roman" w:eastAsia="標楷體" w:hAnsi="Times New Roman"/>
          <w:color w:val="000000"/>
          <w:szCs w:val="24"/>
        </w:rPr>
        <w:t>年底撰寫完成，以利於當年度執行所訂定之感染管制目標。</w:t>
      </w:r>
    </w:p>
    <w:p w:rsidR="002B3808" w:rsidRDefault="00097FFD">
      <w:pPr>
        <w:pStyle w:val="a4"/>
        <w:numPr>
          <w:ilvl w:val="0"/>
          <w:numId w:val="17"/>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年度計畫之內容</w:t>
      </w:r>
    </w:p>
    <w:p w:rsidR="002B3808" w:rsidRDefault="00097FFD">
      <w:pPr>
        <w:pStyle w:val="a4"/>
        <w:spacing w:line="360" w:lineRule="auto"/>
        <w:ind w:left="482"/>
      </w:pPr>
      <w:r>
        <w:rPr>
          <w:rFonts w:ascii="Times New Roman" w:eastAsia="標楷體" w:hAnsi="Times New Roman"/>
          <w:color w:val="000000"/>
        </w:rPr>
        <w:t>本</w:t>
      </w:r>
      <w:r>
        <w:rPr>
          <w:rFonts w:ascii="Times New Roman" w:eastAsia="標楷體" w:hAnsi="Times New Roman"/>
          <w:color w:val="000000"/>
          <w:szCs w:val="24"/>
        </w:rPr>
        <w:t>計畫</w:t>
      </w:r>
      <w:r>
        <w:rPr>
          <w:rFonts w:ascii="Times New Roman" w:eastAsia="標楷體" w:hAnsi="Times New Roman"/>
          <w:color w:val="000000"/>
        </w:rPr>
        <w:t>內容可包含：</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目的</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現況分析</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年度目標</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執行措施及預期成效</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計畫預算</w:t>
      </w:r>
    </w:p>
    <w:p w:rsidR="002B3808" w:rsidRDefault="00097FFD">
      <w:pPr>
        <w:pStyle w:val="a4"/>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預期執行進度</w:t>
      </w:r>
    </w:p>
    <w:p w:rsidR="002B3808" w:rsidRDefault="002B3808">
      <w:pPr>
        <w:pageBreakBefore/>
        <w:widowControl/>
        <w:spacing w:line="360" w:lineRule="auto"/>
        <w:ind w:left="480"/>
        <w:rPr>
          <w:rFonts w:ascii="Times New Roman" w:eastAsia="標楷體" w:hAnsi="Times New Roman"/>
          <w:color w:val="000000"/>
        </w:rPr>
      </w:pPr>
    </w:p>
    <w:p w:rsidR="002B3808" w:rsidRDefault="00097FFD">
      <w:pPr>
        <w:spacing w:line="440" w:lineRule="exact"/>
        <w:jc w:val="center"/>
        <w:outlineLvl w:val="1"/>
      </w:pPr>
      <w:bookmarkStart w:id="6" w:name="_Hlk120367811"/>
      <w:bookmarkEnd w:id="4"/>
      <w:r>
        <w:rPr>
          <w:rFonts w:ascii="Times New Roman" w:eastAsia="標楷體" w:hAnsi="Times New Roman"/>
          <w:b/>
          <w:color w:val="000000"/>
          <w:sz w:val="28"/>
          <w:szCs w:val="28"/>
          <w:u w:val="single"/>
        </w:rPr>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老人長期照顧中心</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t>養護型</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br/>
      </w:r>
      <w:r>
        <w:rPr>
          <w:rFonts w:ascii="Times New Roman" w:eastAsia="標楷體" w:hAnsi="Times New Roman"/>
          <w:b/>
          <w:color w:val="000000"/>
          <w:sz w:val="28"/>
          <w:szCs w:val="28"/>
        </w:rPr>
        <w:t>感染管制年度計畫</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2B3808">
      <w:pPr>
        <w:rPr>
          <w:rFonts w:ascii="Times New Roman" w:eastAsia="標楷體" w:hAnsi="Times New Roman"/>
          <w:color w:val="000000"/>
        </w:rPr>
      </w:pPr>
    </w:p>
    <w:p w:rsidR="002B3808" w:rsidRDefault="00097FFD">
      <w:pPr>
        <w:pStyle w:val="a4"/>
        <w:numPr>
          <w:ilvl w:val="0"/>
          <w:numId w:val="19"/>
        </w:numPr>
        <w:spacing w:line="360" w:lineRule="auto"/>
        <w:ind w:left="482" w:hanging="482"/>
        <w:rPr>
          <w:rFonts w:ascii="Times New Roman" w:eastAsia="標楷體" w:hAnsi="Times New Roman"/>
          <w:b/>
          <w:color w:val="000000"/>
        </w:rPr>
      </w:pPr>
      <w:r>
        <w:rPr>
          <w:rFonts w:ascii="Times New Roman" w:eastAsia="標楷體" w:hAnsi="Times New Roman"/>
          <w:b/>
          <w:color w:val="000000"/>
        </w:rPr>
        <w:t>目的</w:t>
      </w:r>
    </w:p>
    <w:bookmarkEnd w:id="6"/>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建議可闡述貴機構住民型態及此計畫之目的，如：因服務對象屬重症高風險族群，因此提升感染管制品質以降低傳染性疾病發生、提供服務對象安全及舒適之環境等。</w:t>
      </w:r>
    </w:p>
    <w:p w:rsidR="002B3808" w:rsidRDefault="00097FFD">
      <w:pPr>
        <w:pStyle w:val="a4"/>
        <w:numPr>
          <w:ilvl w:val="0"/>
          <w:numId w:val="19"/>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現況分析</w:t>
      </w:r>
    </w:p>
    <w:p w:rsidR="002B3808" w:rsidRDefault="00097FFD">
      <w:pPr>
        <w:pStyle w:val="a4"/>
        <w:spacing w:line="360" w:lineRule="auto"/>
        <w:ind w:firstLine="480"/>
        <w:rPr>
          <w:rFonts w:ascii="Times New Roman" w:eastAsia="標楷體" w:hAnsi="Times New Roman"/>
          <w:color w:val="000000"/>
        </w:rPr>
      </w:pPr>
      <w:r>
        <w:rPr>
          <w:rFonts w:ascii="Times New Roman" w:eastAsia="標楷體" w:hAnsi="Times New Roman"/>
          <w:color w:val="000000"/>
        </w:rPr>
        <w:t>建議可針對貴機構內外部資源及感染管制相關狀況進行分析，內部資源如：感染管制人力、物力、財力及資訊力等；外部資源如感染管制相關政策法令規定、補助辦法、環境變化、環境需求等；照護狀況可分析與感染管制相關結構面、過程面及結果面之現況，如通報機制流程、機構內手部衛生設施是否足夠以利照護人員方便使用、漂白水泡製流程是否符合所訂定之規範、手部衛生正確率、照護</w:t>
      </w:r>
      <w:r>
        <w:rPr>
          <w:rFonts w:ascii="Times New Roman" w:eastAsia="標楷體" w:hAnsi="Times New Roman"/>
          <w:color w:val="000000"/>
        </w:rPr>
        <w:t>流程手部衛生遵從率、服務對象肺炎發生率、服務對象泌尿道感染發生率、新興傳染病疫情或群聚感染事件發生時應變之狀況等。</w:t>
      </w:r>
    </w:p>
    <w:p w:rsidR="002B3808" w:rsidRDefault="00097FFD">
      <w:pPr>
        <w:pStyle w:val="a4"/>
        <w:numPr>
          <w:ilvl w:val="0"/>
          <w:numId w:val="19"/>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年度目標</w:t>
      </w:r>
    </w:p>
    <w:p w:rsidR="002B3808" w:rsidRDefault="00097FFD">
      <w:pPr>
        <w:pStyle w:val="a4"/>
        <w:spacing w:line="360" w:lineRule="auto"/>
        <w:ind w:firstLine="480"/>
        <w:rPr>
          <w:rFonts w:ascii="Times New Roman" w:eastAsia="標楷體" w:hAnsi="Times New Roman"/>
          <w:color w:val="000000"/>
        </w:rPr>
      </w:pPr>
      <w:r>
        <w:rPr>
          <w:rFonts w:ascii="Times New Roman" w:eastAsia="標楷體" w:hAnsi="Times New Roman"/>
          <w:color w:val="000000"/>
        </w:rPr>
        <w:t>建議可依據現況分析之結果，排列出優先順序，訂定機構年度感染管制目標，如：建置完整之感染管制通報機制、</w:t>
      </w:r>
      <w:bookmarkStart w:id="7" w:name="_Hlk120368822"/>
      <w:r>
        <w:rPr>
          <w:rFonts w:ascii="Times New Roman" w:eastAsia="標楷體" w:hAnsi="Times New Roman"/>
          <w:color w:val="000000"/>
        </w:rPr>
        <w:t>廣設機構內手部衛生設施、訂定漂白水泡製流程、提升手部衛生正確率、提升照護流程手部衛生遵從率、降低服務對象肺炎發生率、降低服務對象泌尿道感染發生率</w:t>
      </w:r>
      <w:bookmarkEnd w:id="7"/>
      <w:r>
        <w:rPr>
          <w:rFonts w:ascii="Times New Roman" w:eastAsia="標楷體" w:hAnsi="Times New Roman"/>
          <w:color w:val="000000"/>
        </w:rPr>
        <w:t>、調整新興傳染病疫情或群聚感染事件發生時應變措施等。</w:t>
      </w:r>
    </w:p>
    <w:p w:rsidR="002B3808" w:rsidRDefault="00097FFD">
      <w:pPr>
        <w:pStyle w:val="a4"/>
        <w:numPr>
          <w:ilvl w:val="0"/>
          <w:numId w:val="19"/>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執行措施及預期成效</w:t>
      </w:r>
      <w:r>
        <w:rPr>
          <w:rFonts w:ascii="Times New Roman" w:eastAsia="標楷體" w:hAnsi="Times New Roman"/>
          <w:b/>
          <w:color w:val="000000"/>
        </w:rPr>
        <w:t>(</w:t>
      </w:r>
      <w:r>
        <w:rPr>
          <w:rFonts w:ascii="Times New Roman" w:eastAsia="標楷體" w:hAnsi="Times New Roman"/>
          <w:b/>
          <w:color w:val="000000"/>
        </w:rPr>
        <w:t>將本項之內容，填列至表一</w:t>
      </w:r>
      <w:r>
        <w:rPr>
          <w:rFonts w:ascii="Times New Roman" w:eastAsia="標楷體" w:hAnsi="Times New Roman"/>
          <w:b/>
          <w:color w:val="000000"/>
        </w:rPr>
        <w:t>)</w:t>
      </w:r>
    </w:p>
    <w:p w:rsidR="002B3808" w:rsidRDefault="00097FFD">
      <w:pPr>
        <w:pStyle w:val="a4"/>
        <w:spacing w:line="360" w:lineRule="auto"/>
        <w:rPr>
          <w:rFonts w:ascii="Times New Roman" w:eastAsia="標楷體" w:hAnsi="Times New Roman"/>
          <w:color w:val="000000"/>
        </w:rPr>
      </w:pPr>
      <w:r>
        <w:rPr>
          <w:rFonts w:ascii="Times New Roman" w:eastAsia="標楷體" w:hAnsi="Times New Roman"/>
          <w:color w:val="000000"/>
        </w:rPr>
        <w:lastRenderedPageBreak/>
        <w:t>(</w:t>
      </w:r>
      <w:r>
        <w:rPr>
          <w:rFonts w:ascii="Times New Roman" w:eastAsia="標楷體" w:hAnsi="Times New Roman"/>
          <w:color w:val="000000"/>
        </w:rPr>
        <w:t>一</w:t>
      </w:r>
      <w:r>
        <w:rPr>
          <w:rFonts w:ascii="Times New Roman" w:eastAsia="標楷體" w:hAnsi="Times New Roman"/>
          <w:color w:val="000000"/>
        </w:rPr>
        <w:t>)</w:t>
      </w:r>
      <w:r>
        <w:rPr>
          <w:rFonts w:ascii="Times New Roman" w:eastAsia="標楷體" w:hAnsi="Times New Roman"/>
          <w:color w:val="000000"/>
        </w:rPr>
        <w:t>執行措施：建議可依照第三項訂定目標</w:t>
      </w:r>
      <w:r>
        <w:rPr>
          <w:rFonts w:ascii="Times New Roman" w:eastAsia="標楷體" w:hAnsi="Times New Roman"/>
          <w:color w:val="000000"/>
        </w:rPr>
        <w:t>，規劃執行措施，摘述如下：</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執行此計畫所須之人員及組織架構相關規劃，釐清職責並做人力配置。</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此目標若須進行人員教育訓練，可規劃其至機構外接受訓練或機構內部自行進行人員訓練、訓練內容可包含訓練對象、主題、時間、頻次及評值等。</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規劃物資方面是否須採購新物資，或調整現存物資之使用狀況。</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執行此計畫所須支援之事項，包含內部</w:t>
      </w:r>
      <w:r>
        <w:rPr>
          <w:rFonts w:ascii="Times New Roman" w:eastAsia="標楷體" w:hAnsi="Times New Roman"/>
          <w:color w:val="000000"/>
        </w:rPr>
        <w:t>(</w:t>
      </w:r>
      <w:r>
        <w:rPr>
          <w:rFonts w:ascii="Times New Roman" w:eastAsia="標楷體" w:hAnsi="Times New Roman"/>
          <w:color w:val="000000"/>
        </w:rPr>
        <w:t>如：跨部門支援等</w:t>
      </w:r>
      <w:r>
        <w:rPr>
          <w:rFonts w:ascii="Times New Roman" w:eastAsia="標楷體" w:hAnsi="Times New Roman"/>
          <w:color w:val="000000"/>
        </w:rPr>
        <w:t>)</w:t>
      </w:r>
      <w:r>
        <w:rPr>
          <w:rFonts w:ascii="Times New Roman" w:eastAsia="標楷體" w:hAnsi="Times New Roman"/>
          <w:color w:val="000000"/>
        </w:rPr>
        <w:t>或外部</w:t>
      </w:r>
      <w:r>
        <w:rPr>
          <w:rFonts w:ascii="Times New Roman" w:eastAsia="標楷體" w:hAnsi="Times New Roman"/>
          <w:color w:val="000000"/>
        </w:rPr>
        <w:t>(</w:t>
      </w:r>
      <w:r>
        <w:rPr>
          <w:rFonts w:ascii="Times New Roman" w:eastAsia="標楷體" w:hAnsi="Times New Roman"/>
          <w:color w:val="000000"/>
        </w:rPr>
        <w:t>如：其他部門或機構等</w:t>
      </w:r>
      <w:r>
        <w:rPr>
          <w:rFonts w:ascii="Times New Roman" w:eastAsia="標楷體" w:hAnsi="Times New Roman"/>
          <w:color w:val="000000"/>
        </w:rPr>
        <w:t>)</w:t>
      </w:r>
      <w:r>
        <w:rPr>
          <w:rFonts w:ascii="Times New Roman" w:eastAsia="標楷體" w:hAnsi="Times New Roman"/>
          <w:color w:val="000000"/>
        </w:rPr>
        <w:t>。</w:t>
      </w:r>
    </w:p>
    <w:p w:rsidR="002B3808" w:rsidRDefault="00097FFD">
      <w:pPr>
        <w:pStyle w:val="a4"/>
        <w:spacing w:line="360" w:lineRule="auto"/>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r>
        <w:rPr>
          <w:rFonts w:ascii="Times New Roman" w:eastAsia="標楷體" w:hAnsi="Times New Roman"/>
          <w:color w:val="000000"/>
        </w:rPr>
        <w:t>預期成效</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具體描述目標之預期成效，建議成效應為可測量的，如：預期照護流程手部衛生遵從率從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表一</w:t>
      </w:r>
      <w:r>
        <w:rPr>
          <w:rFonts w:ascii="Times New Roman" w:eastAsia="標楷體" w:hAnsi="Times New Roman"/>
          <w:b/>
          <w:color w:val="000000"/>
        </w:rPr>
        <w:t xml:space="preserve"> </w:t>
      </w:r>
      <w:r>
        <w:rPr>
          <w:rFonts w:ascii="Times New Roman" w:eastAsia="標楷體" w:hAnsi="Times New Roman"/>
          <w:b/>
          <w:color w:val="000000"/>
        </w:rPr>
        <w:t>年度目標、執行措施及預期成效表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8296" w:type="dxa"/>
        <w:tblCellMar>
          <w:left w:w="10" w:type="dxa"/>
          <w:right w:w="10" w:type="dxa"/>
        </w:tblCellMar>
        <w:tblLook w:val="04A0" w:firstRow="1" w:lastRow="0" w:firstColumn="1" w:lastColumn="0" w:noHBand="0" w:noVBand="1"/>
      </w:tblPr>
      <w:tblGrid>
        <w:gridCol w:w="421"/>
        <w:gridCol w:w="2344"/>
        <w:gridCol w:w="632"/>
        <w:gridCol w:w="2133"/>
        <w:gridCol w:w="561"/>
        <w:gridCol w:w="2205"/>
      </w:tblGrid>
      <w:tr w:rsidR="002B3808">
        <w:tblPrEx>
          <w:tblCellMar>
            <w:top w:w="0" w:type="dxa"/>
            <w:bottom w:w="0" w:type="dxa"/>
          </w:tblCellMar>
        </w:tblPrEx>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年度目標</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執行措施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預期成效</w:t>
            </w:r>
          </w:p>
        </w:tc>
      </w:tr>
      <w:tr w:rsidR="002B3808">
        <w:tblPrEx>
          <w:tblCellMar>
            <w:top w:w="0" w:type="dxa"/>
            <w:bottom w:w="0" w:type="dxa"/>
          </w:tblCellMar>
        </w:tblPrEx>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jc w:val="center"/>
              <w:rPr>
                <w:rFonts w:ascii="Times New Roman" w:eastAsia="標楷體" w:hAnsi="Times New Roman"/>
                <w:color w:val="000000"/>
                <w:kern w:val="0"/>
                <w:szCs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rPr>
                <w:rFonts w:ascii="Times New Roman" w:eastAsia="標楷體" w:hAnsi="Times New Roman"/>
                <w:color w:val="000000"/>
                <w:kern w:val="0"/>
                <w:szCs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bl>
    <w:p w:rsidR="002B3808" w:rsidRDefault="00097FFD">
      <w:pPr>
        <w:pStyle w:val="a4"/>
        <w:numPr>
          <w:ilvl w:val="0"/>
          <w:numId w:val="19"/>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計畫預算</w:t>
      </w:r>
      <w:r>
        <w:rPr>
          <w:rFonts w:ascii="Times New Roman" w:eastAsia="標楷體" w:hAnsi="Times New Roman"/>
          <w:b/>
          <w:color w:val="000000"/>
        </w:rPr>
        <w:t>(</w:t>
      </w:r>
      <w:r>
        <w:rPr>
          <w:rFonts w:ascii="Times New Roman" w:eastAsia="標楷體" w:hAnsi="Times New Roman"/>
          <w:b/>
          <w:color w:val="000000"/>
        </w:rPr>
        <w:t>將本項之預算，填列至表二</w:t>
      </w:r>
      <w:r>
        <w:rPr>
          <w:rFonts w:ascii="Times New Roman" w:eastAsia="標楷體" w:hAnsi="Times New Roman"/>
          <w:b/>
          <w:color w:val="000000"/>
        </w:rPr>
        <w:t>)</w:t>
      </w:r>
    </w:p>
    <w:p w:rsidR="002B3808" w:rsidRDefault="00097FFD">
      <w:pPr>
        <w:spacing w:line="360" w:lineRule="auto"/>
        <w:ind w:firstLine="480"/>
      </w:pPr>
      <w:r>
        <w:rPr>
          <w:rFonts w:ascii="Times New Roman" w:eastAsia="標楷體" w:hAnsi="Times New Roman"/>
          <w:color w:val="000000"/>
        </w:rPr>
        <w:t>規劃此計畫所須預算之內容，可包含</w:t>
      </w:r>
      <w:r>
        <w:rPr>
          <w:rFonts w:ascii="Times New Roman" w:eastAsia="標楷體" w:hAnsi="Times New Roman"/>
          <w:color w:val="000000"/>
        </w:rPr>
        <w:t>行政費用預算及專案費用預算。</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表二</w:t>
      </w:r>
      <w:r>
        <w:rPr>
          <w:rFonts w:ascii="Times New Roman" w:eastAsia="標楷體" w:hAnsi="Times New Roman"/>
          <w:b/>
          <w:color w:val="000000"/>
        </w:rPr>
        <w:t xml:space="preserve"> </w:t>
      </w:r>
      <w:r>
        <w:rPr>
          <w:rFonts w:ascii="Times New Roman" w:eastAsia="標楷體" w:hAnsi="Times New Roman"/>
          <w:b/>
          <w:color w:val="000000"/>
        </w:rPr>
        <w:t>年度計畫預算表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8359" w:type="dxa"/>
        <w:tblCellMar>
          <w:left w:w="10" w:type="dxa"/>
          <w:right w:w="10" w:type="dxa"/>
        </w:tblCellMar>
        <w:tblLook w:val="04A0" w:firstRow="1" w:lastRow="0" w:firstColumn="1" w:lastColumn="0" w:noHBand="0" w:noVBand="1"/>
      </w:tblPr>
      <w:tblGrid>
        <w:gridCol w:w="562"/>
        <w:gridCol w:w="2835"/>
        <w:gridCol w:w="709"/>
        <w:gridCol w:w="2977"/>
        <w:gridCol w:w="1276"/>
      </w:tblGrid>
      <w:tr w:rsidR="002B3808">
        <w:tblPrEx>
          <w:tblCellMar>
            <w:top w:w="0" w:type="dxa"/>
            <w:bottom w:w="0" w:type="dxa"/>
          </w:tblCellMar>
        </w:tblPrEx>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年度目標</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預算項目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預算金額</w:t>
            </w:r>
          </w:p>
        </w:tc>
      </w:tr>
      <w:tr w:rsidR="002B3808">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A-1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jc w:val="center"/>
              <w:rPr>
                <w:rFonts w:ascii="Times New Roman" w:eastAsia="標楷體" w:hAnsi="Times New Roman"/>
                <w:color w:val="000000"/>
                <w:kern w:val="0"/>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A-2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第</w:t>
            </w:r>
            <w:r>
              <w:rPr>
                <w:rFonts w:ascii="Times New Roman" w:eastAsia="標楷體" w:hAnsi="Times New Roman"/>
                <w:b/>
                <w:color w:val="000000"/>
                <w:kern w:val="0"/>
                <w:szCs w:val="24"/>
              </w:rPr>
              <w:t>1</w:t>
            </w:r>
            <w:r>
              <w:rPr>
                <w:rFonts w:ascii="Times New Roman" w:eastAsia="標楷體" w:hAnsi="Times New Roman"/>
                <w:b/>
                <w:color w:val="000000"/>
                <w:kern w:val="0"/>
                <w:szCs w:val="24"/>
              </w:rPr>
              <w:t>項目標預算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B-1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rPr>
                <w:rFonts w:ascii="Times New Roman" w:eastAsia="標楷體" w:hAnsi="Times New Roman"/>
                <w:color w:val="000000"/>
                <w:kern w:val="0"/>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B-2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第</w:t>
            </w:r>
            <w:r>
              <w:rPr>
                <w:rFonts w:ascii="Times New Roman" w:eastAsia="標楷體" w:hAnsi="Times New Roman"/>
                <w:b/>
                <w:color w:val="000000"/>
                <w:kern w:val="0"/>
                <w:szCs w:val="24"/>
              </w:rPr>
              <w:t>2</w:t>
            </w:r>
            <w:r>
              <w:rPr>
                <w:rFonts w:ascii="Times New Roman" w:eastAsia="標楷體" w:hAnsi="Times New Roman"/>
                <w:b/>
                <w:color w:val="000000"/>
                <w:kern w:val="0"/>
                <w:szCs w:val="24"/>
              </w:rPr>
              <w:t>項目標預算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1+2</w:t>
            </w:r>
            <w:r>
              <w:rPr>
                <w:rFonts w:ascii="Times New Roman" w:eastAsia="標楷體" w:hAnsi="Times New Roman"/>
                <w:b/>
                <w:color w:val="000000"/>
                <w:kern w:val="0"/>
                <w:szCs w:val="24"/>
              </w:rPr>
              <w:t>總預算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bl>
    <w:p w:rsidR="002B3808" w:rsidRDefault="00097FFD">
      <w:pPr>
        <w:pStyle w:val="a4"/>
        <w:numPr>
          <w:ilvl w:val="0"/>
          <w:numId w:val="19"/>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預期執行進度</w:t>
      </w:r>
    </w:p>
    <w:p w:rsidR="002B3808" w:rsidRDefault="00097FFD">
      <w:pPr>
        <w:spacing w:line="360" w:lineRule="auto"/>
        <w:ind w:firstLine="480"/>
      </w:pPr>
      <w:r>
        <w:rPr>
          <w:rFonts w:ascii="Times New Roman" w:eastAsia="標楷體" w:hAnsi="Times New Roman"/>
          <w:color w:val="000000"/>
          <w:szCs w:val="24"/>
        </w:rPr>
        <w:lastRenderedPageBreak/>
        <w:t>建議可透過甘特圖方式擬定本計畫預期執行之進度，將計畫所須執行之項目填入此表，並標註每項於當年度預計執行之時間，以</w:t>
      </w:r>
      <w:r>
        <w:rPr>
          <w:rFonts w:ascii="Times New Roman" w:eastAsia="標楷體" w:hAnsi="Times New Roman"/>
          <w:color w:val="000000"/>
        </w:rPr>
        <w:t>落實計畫之管理。</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表三</w:t>
      </w:r>
      <w:r>
        <w:rPr>
          <w:rFonts w:ascii="Times New Roman" w:eastAsia="標楷體" w:hAnsi="Times New Roman"/>
          <w:b/>
          <w:color w:val="000000"/>
        </w:rPr>
        <w:t xml:space="preserve"> </w:t>
      </w:r>
      <w:r>
        <w:rPr>
          <w:rFonts w:ascii="Times New Roman" w:eastAsia="標楷體" w:hAnsi="Times New Roman"/>
          <w:b/>
          <w:color w:val="000000"/>
        </w:rPr>
        <w:t>預期執行進度表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9454" w:type="dxa"/>
        <w:jc w:val="center"/>
        <w:tblCellMar>
          <w:left w:w="10" w:type="dxa"/>
          <w:right w:w="10" w:type="dxa"/>
        </w:tblCellMar>
        <w:tblLook w:val="04A0" w:firstRow="1" w:lastRow="0" w:firstColumn="1" w:lastColumn="0" w:noHBand="0" w:noVBand="1"/>
      </w:tblPr>
      <w:tblGrid>
        <w:gridCol w:w="2930"/>
        <w:gridCol w:w="543"/>
        <w:gridCol w:w="544"/>
        <w:gridCol w:w="544"/>
        <w:gridCol w:w="543"/>
        <w:gridCol w:w="544"/>
        <w:gridCol w:w="544"/>
        <w:gridCol w:w="543"/>
        <w:gridCol w:w="544"/>
        <w:gridCol w:w="544"/>
        <w:gridCol w:w="543"/>
        <w:gridCol w:w="544"/>
        <w:gridCol w:w="544"/>
      </w:tblGrid>
      <w:tr w:rsidR="002B3808">
        <w:tblPrEx>
          <w:tblCellMar>
            <w:top w:w="0" w:type="dxa"/>
            <w:bottom w:w="0" w:type="dxa"/>
          </w:tblCellMar>
        </w:tblPrEx>
        <w:trPr>
          <w:tblHeader/>
          <w:jc w:val="center"/>
        </w:trPr>
        <w:tc>
          <w:tcPr>
            <w:tcW w:w="293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bookmarkStart w:id="8" w:name="_Hlk120693483"/>
            <w:r>
              <w:rPr>
                <w:rFonts w:ascii="Times New Roman" w:eastAsia="標楷體" w:hAnsi="Times New Roman"/>
                <w:color w:val="000000"/>
                <w:kern w:val="0"/>
                <w:sz w:val="22"/>
              </w:rPr>
              <w:t>項目</w:t>
            </w:r>
            <w:r>
              <w:rPr>
                <w:rFonts w:ascii="Times New Roman" w:eastAsia="標楷體" w:hAnsi="Times New Roman"/>
                <w:color w:val="000000"/>
                <w:kern w:val="0"/>
                <w:sz w:val="22"/>
              </w:rPr>
              <w:t>/</w:t>
            </w:r>
            <w:r>
              <w:rPr>
                <w:rFonts w:ascii="Times New Roman" w:eastAsia="標楷體" w:hAnsi="Times New Roman"/>
                <w:color w:val="000000"/>
                <w:kern w:val="0"/>
                <w:sz w:val="22"/>
              </w:rPr>
              <w:t>月份</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2</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3</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4</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5</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6</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7</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8</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9</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10</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11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2"/>
              </w:rPr>
            </w:pPr>
            <w:r>
              <w:rPr>
                <w:rFonts w:ascii="Times New Roman" w:eastAsia="標楷體" w:hAnsi="Times New Roman"/>
                <w:color w:val="000000"/>
                <w:kern w:val="0"/>
                <w:sz w:val="22"/>
              </w:rPr>
              <w:t>12</w:t>
            </w: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1"/>
              </w:numPr>
              <w:spacing w:line="320" w:lineRule="exact"/>
              <w:ind w:left="251" w:hanging="220"/>
              <w:jc w:val="both"/>
              <w:rPr>
                <w:rFonts w:ascii="Times New Roman" w:eastAsia="標楷體" w:hAnsi="Times New Roman"/>
                <w:color w:val="000000"/>
                <w:kern w:val="0"/>
                <w:sz w:val="22"/>
              </w:rPr>
            </w:pPr>
            <w:r>
              <w:rPr>
                <w:rFonts w:ascii="Times New Roman" w:eastAsia="標楷體" w:hAnsi="Times New Roman"/>
                <w:color w:val="000000"/>
                <w:kern w:val="0"/>
                <w:sz w:val="22"/>
              </w:rPr>
              <w:t>規劃計畫執行情形</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2"/>
                <w:szCs w:val="20"/>
              </w:rPr>
              <mc:AlternateContent>
                <mc:Choice Requires="wps">
                  <w:drawing>
                    <wp:anchor distT="0" distB="0" distL="114300" distR="114300" simplePos="0" relativeHeight="251688960" behindDoc="0" locked="0" layoutInCell="1" allowOverlap="1">
                      <wp:simplePos x="0" y="0"/>
                      <wp:positionH relativeFrom="column">
                        <wp:posOffset>-62599</wp:posOffset>
                      </wp:positionH>
                      <wp:positionV relativeFrom="paragraph">
                        <wp:posOffset>142244</wp:posOffset>
                      </wp:positionV>
                      <wp:extent cx="663570" cy="0"/>
                      <wp:effectExtent l="0" t="19050" r="22230" b="19050"/>
                      <wp:wrapNone/>
                      <wp:docPr id="30" name="直線接點 15"/>
                      <wp:cNvGraphicFramePr/>
                      <a:graphic xmlns:a="http://schemas.openxmlformats.org/drawingml/2006/main">
                        <a:graphicData uri="http://schemas.microsoft.com/office/word/2010/wordprocessingShape">
                          <wps:wsp>
                            <wps:cNvCnPr/>
                            <wps:spPr>
                              <a:xfrm>
                                <a:off x="0" y="0"/>
                                <a:ext cx="663570" cy="0"/>
                              </a:xfrm>
                              <a:prstGeom prst="straightConnector1">
                                <a:avLst/>
                              </a:prstGeom>
                              <a:noFill/>
                              <a:ln w="28575" cap="flat">
                                <a:solidFill>
                                  <a:srgbClr val="000000"/>
                                </a:solidFill>
                                <a:prstDash val="solid"/>
                                <a:miter/>
                              </a:ln>
                            </wps:spPr>
                            <wps:bodyPr/>
                          </wps:wsp>
                        </a:graphicData>
                      </a:graphic>
                    </wp:anchor>
                  </w:drawing>
                </mc:Choice>
                <mc:Fallback>
                  <w:pict>
                    <v:shape w14:anchorId="3471D6EF" id="直線接點 15" o:spid="_x0000_s1026" type="#_x0000_t32" style="position:absolute;margin-left:-4.95pt;margin-top:11.2pt;width:52.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6"/>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1"/>
              </w:numPr>
              <w:spacing w:line="320" w:lineRule="exact"/>
              <w:ind w:left="251" w:hanging="220"/>
              <w:jc w:val="both"/>
              <w:rPr>
                <w:rFonts w:ascii="Times New Roman" w:eastAsia="標楷體" w:hAnsi="Times New Roman"/>
                <w:color w:val="000000"/>
                <w:kern w:val="0"/>
                <w:sz w:val="22"/>
              </w:rPr>
            </w:pPr>
            <w:r>
              <w:rPr>
                <w:rFonts w:ascii="Times New Roman" w:eastAsia="標楷體" w:hAnsi="Times New Roman"/>
                <w:color w:val="000000"/>
                <w:kern w:val="0"/>
                <w:sz w:val="22"/>
              </w:rPr>
              <w:t>執行計畫內容</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2"/>
                <w:szCs w:val="20"/>
              </w:rPr>
              <mc:AlternateContent>
                <mc:Choice Requires="wps">
                  <w:drawing>
                    <wp:anchor distT="0" distB="0" distL="114300" distR="114300" simplePos="0" relativeHeight="251695104" behindDoc="0" locked="0" layoutInCell="1" allowOverlap="1">
                      <wp:simplePos x="0" y="0"/>
                      <wp:positionH relativeFrom="column">
                        <wp:posOffset>280665</wp:posOffset>
                      </wp:positionH>
                      <wp:positionV relativeFrom="paragraph">
                        <wp:posOffset>1260472</wp:posOffset>
                      </wp:positionV>
                      <wp:extent cx="2066928" cy="0"/>
                      <wp:effectExtent l="0" t="19050" r="28572" b="19050"/>
                      <wp:wrapNone/>
                      <wp:docPr id="31" name="直線接點 23"/>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72DDE0CC" id="直線接點 23" o:spid="_x0000_s1026" type="#_x0000_t32" style="position:absolute;margin-left:22.1pt;margin-top:99.25pt;width:162.7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97152" behindDoc="0" locked="0" layoutInCell="1" allowOverlap="1">
                      <wp:simplePos x="0" y="0"/>
                      <wp:positionH relativeFrom="column">
                        <wp:posOffset>277492</wp:posOffset>
                      </wp:positionH>
                      <wp:positionV relativeFrom="paragraph">
                        <wp:posOffset>1814197</wp:posOffset>
                      </wp:positionV>
                      <wp:extent cx="2066929" cy="0"/>
                      <wp:effectExtent l="0" t="19050" r="28571" b="19050"/>
                      <wp:wrapNone/>
                      <wp:docPr id="32" name="直線接點 25"/>
                      <wp:cNvGraphicFramePr/>
                      <a:graphic xmlns:a="http://schemas.openxmlformats.org/drawingml/2006/main">
                        <a:graphicData uri="http://schemas.microsoft.com/office/word/2010/wordprocessingShape">
                          <wps:wsp>
                            <wps:cNvCnPr/>
                            <wps:spPr>
                              <a:xfrm>
                                <a:off x="0" y="0"/>
                                <a:ext cx="2066929" cy="0"/>
                              </a:xfrm>
                              <a:prstGeom prst="straightConnector1">
                                <a:avLst/>
                              </a:prstGeom>
                              <a:noFill/>
                              <a:ln w="28575" cap="flat">
                                <a:solidFill>
                                  <a:srgbClr val="000000"/>
                                </a:solidFill>
                                <a:prstDash val="solid"/>
                                <a:miter/>
                              </a:ln>
                            </wps:spPr>
                            <wps:bodyPr/>
                          </wps:wsp>
                        </a:graphicData>
                      </a:graphic>
                    </wp:anchor>
                  </w:drawing>
                </mc:Choice>
                <mc:Fallback>
                  <w:pict>
                    <v:shape w14:anchorId="4F4ECBCD" id="直線接點 25" o:spid="_x0000_s1026" type="#_x0000_t32" style="position:absolute;margin-left:21.85pt;margin-top:142.85pt;width:162.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96128" behindDoc="0" locked="0" layoutInCell="1" allowOverlap="1">
                      <wp:simplePos x="0" y="0"/>
                      <wp:positionH relativeFrom="column">
                        <wp:posOffset>277492</wp:posOffset>
                      </wp:positionH>
                      <wp:positionV relativeFrom="paragraph">
                        <wp:posOffset>1537335</wp:posOffset>
                      </wp:positionV>
                      <wp:extent cx="2066929" cy="0"/>
                      <wp:effectExtent l="0" t="19050" r="28571" b="19050"/>
                      <wp:wrapNone/>
                      <wp:docPr id="33" name="直線接點 32"/>
                      <wp:cNvGraphicFramePr/>
                      <a:graphic xmlns:a="http://schemas.openxmlformats.org/drawingml/2006/main">
                        <a:graphicData uri="http://schemas.microsoft.com/office/word/2010/wordprocessingShape">
                          <wps:wsp>
                            <wps:cNvCnPr/>
                            <wps:spPr>
                              <a:xfrm>
                                <a:off x="0" y="0"/>
                                <a:ext cx="2066929" cy="0"/>
                              </a:xfrm>
                              <a:prstGeom prst="straightConnector1">
                                <a:avLst/>
                              </a:prstGeom>
                              <a:noFill/>
                              <a:ln w="28575" cap="flat">
                                <a:solidFill>
                                  <a:srgbClr val="000000"/>
                                </a:solidFill>
                                <a:prstDash val="solid"/>
                                <a:miter/>
                              </a:ln>
                            </wps:spPr>
                            <wps:bodyPr/>
                          </wps:wsp>
                        </a:graphicData>
                      </a:graphic>
                    </wp:anchor>
                  </w:drawing>
                </mc:Choice>
                <mc:Fallback>
                  <w:pict>
                    <v:shape w14:anchorId="4AE7FC11" id="直線接點 32" o:spid="_x0000_s1026" type="#_x0000_t32" style="position:absolute;margin-left:21.85pt;margin-top:121.05pt;width:162.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94080" behindDoc="0" locked="0" layoutInCell="1" allowOverlap="1">
                      <wp:simplePos x="0" y="0"/>
                      <wp:positionH relativeFrom="column">
                        <wp:posOffset>274320</wp:posOffset>
                      </wp:positionH>
                      <wp:positionV relativeFrom="paragraph">
                        <wp:posOffset>982980</wp:posOffset>
                      </wp:positionV>
                      <wp:extent cx="2066928" cy="0"/>
                      <wp:effectExtent l="0" t="19050" r="28572" b="19050"/>
                      <wp:wrapNone/>
                      <wp:docPr id="34" name="直線接點 34"/>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328F9ED4" id="直線接點 34" o:spid="_x0000_s1026" type="#_x0000_t32" style="position:absolute;margin-left:21.6pt;margin-top:77.4pt;width:162.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93056" behindDoc="0" locked="0" layoutInCell="1" allowOverlap="1">
                      <wp:simplePos x="0" y="0"/>
                      <wp:positionH relativeFrom="column">
                        <wp:posOffset>274950</wp:posOffset>
                      </wp:positionH>
                      <wp:positionV relativeFrom="paragraph">
                        <wp:posOffset>708029</wp:posOffset>
                      </wp:positionV>
                      <wp:extent cx="2066928" cy="0"/>
                      <wp:effectExtent l="0" t="19050" r="28572" b="19050"/>
                      <wp:wrapNone/>
                      <wp:docPr id="35" name="直線接點 35"/>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128D568F" id="直線接點 35" o:spid="_x0000_s1026" type="#_x0000_t32" style="position:absolute;margin-left:21.65pt;margin-top:55.75pt;width:162.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92032" behindDoc="0" locked="0" layoutInCell="1" allowOverlap="1">
                      <wp:simplePos x="0" y="0"/>
                      <wp:positionH relativeFrom="column">
                        <wp:posOffset>274950</wp:posOffset>
                      </wp:positionH>
                      <wp:positionV relativeFrom="paragraph">
                        <wp:posOffset>431167</wp:posOffset>
                      </wp:positionV>
                      <wp:extent cx="2066928" cy="0"/>
                      <wp:effectExtent l="0" t="19050" r="28572" b="19050"/>
                      <wp:wrapNone/>
                      <wp:docPr id="36" name="直線接點 36"/>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7F5EC48B" id="直線接點 36" o:spid="_x0000_s1026" type="#_x0000_t32" style="position:absolute;margin-left:21.65pt;margin-top:33.95pt;width:162.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" strokeweight="2.25pt">
                      <v:stroke joinstyle="miter"/>
                    </v:shape>
                  </w:pict>
                </mc:Fallback>
              </mc:AlternateContent>
            </w:r>
            <w:r>
              <w:rPr>
                <w:rFonts w:ascii="Times New Roman" w:eastAsia="標楷體" w:hAnsi="Times New Roman"/>
                <w:noProof/>
                <w:color w:val="000000"/>
                <w:kern w:val="0"/>
                <w:sz w:val="22"/>
                <w:szCs w:val="20"/>
              </w:rPr>
              <mc:AlternateContent>
                <mc:Choice Requires="wps">
                  <w:drawing>
                    <wp:anchor distT="0" distB="0" distL="114300" distR="114300" simplePos="0" relativeHeight="251689984" behindDoc="0" locked="0" layoutInCell="1" allowOverlap="1">
                      <wp:simplePos x="0" y="0"/>
                      <wp:positionH relativeFrom="column">
                        <wp:posOffset>275591</wp:posOffset>
                      </wp:positionH>
                      <wp:positionV relativeFrom="paragraph">
                        <wp:posOffset>154305</wp:posOffset>
                      </wp:positionV>
                      <wp:extent cx="2066928" cy="0"/>
                      <wp:effectExtent l="0" t="19050" r="28572" b="19050"/>
                      <wp:wrapNone/>
                      <wp:docPr id="37" name="直線接點 37"/>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662E7F2A" id="直線接點 37" o:spid="_x0000_s1026" type="#_x0000_t32" style="position:absolute;margin-left:21.7pt;margin-top:12.15pt;width:162.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2-1(</w:t>
            </w:r>
            <w:r>
              <w:rPr>
                <w:rFonts w:ascii="Times New Roman" w:eastAsia="標楷體" w:hAnsi="Times New Roman"/>
                <w:color w:val="000000"/>
                <w:kern w:val="0"/>
                <w:sz w:val="22"/>
              </w:rPr>
              <w:t>填入目標</w:t>
            </w:r>
            <w:r>
              <w:rPr>
                <w:rFonts w:ascii="Times New Roman" w:eastAsia="標楷體" w:hAnsi="Times New Roman"/>
                <w:color w:val="000000"/>
                <w:kern w:val="0"/>
                <w:sz w:val="22"/>
              </w:rPr>
              <w:t>1</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2-2(</w:t>
            </w:r>
            <w:r>
              <w:rPr>
                <w:rFonts w:ascii="Times New Roman" w:eastAsia="標楷體" w:hAnsi="Times New Roman"/>
                <w:color w:val="000000"/>
                <w:kern w:val="0"/>
                <w:sz w:val="22"/>
              </w:rPr>
              <w:t>填入目標</w:t>
            </w:r>
            <w:r>
              <w:rPr>
                <w:rFonts w:ascii="Times New Roman" w:eastAsia="標楷體" w:hAnsi="Times New Roman"/>
                <w:color w:val="000000"/>
                <w:kern w:val="0"/>
                <w:sz w:val="22"/>
              </w:rPr>
              <w:t>1</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6"/>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2-3(</w:t>
            </w:r>
            <w:r>
              <w:rPr>
                <w:rFonts w:ascii="Times New Roman" w:eastAsia="標楷體" w:hAnsi="Times New Roman"/>
                <w:color w:val="000000"/>
                <w:kern w:val="0"/>
                <w:sz w:val="22"/>
              </w:rPr>
              <w:t>填入目標</w:t>
            </w:r>
            <w:r>
              <w:rPr>
                <w:rFonts w:ascii="Times New Roman" w:eastAsia="標楷體" w:hAnsi="Times New Roman"/>
                <w:color w:val="000000"/>
                <w:kern w:val="0"/>
                <w:sz w:val="22"/>
              </w:rPr>
              <w:t>1</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2-4(</w:t>
            </w:r>
            <w:r>
              <w:rPr>
                <w:rFonts w:ascii="Times New Roman" w:eastAsia="標楷體" w:hAnsi="Times New Roman"/>
                <w:color w:val="000000"/>
                <w:kern w:val="0"/>
                <w:sz w:val="22"/>
              </w:rPr>
              <w:t>填入目標</w:t>
            </w:r>
            <w:r>
              <w:rPr>
                <w:rFonts w:ascii="Times New Roman" w:eastAsia="標楷體" w:hAnsi="Times New Roman"/>
                <w:color w:val="000000"/>
                <w:kern w:val="0"/>
                <w:sz w:val="22"/>
              </w:rPr>
              <w:t>2</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2-5(</w:t>
            </w:r>
            <w:r>
              <w:rPr>
                <w:rFonts w:ascii="Times New Roman" w:eastAsia="標楷體" w:hAnsi="Times New Roman"/>
                <w:color w:val="000000"/>
                <w:kern w:val="0"/>
                <w:sz w:val="22"/>
              </w:rPr>
              <w:t>填入目標</w:t>
            </w:r>
            <w:r>
              <w:rPr>
                <w:rFonts w:ascii="Times New Roman" w:eastAsia="標楷體" w:hAnsi="Times New Roman"/>
                <w:color w:val="000000"/>
                <w:kern w:val="0"/>
                <w:sz w:val="22"/>
              </w:rPr>
              <w:t>2</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rPr>
                <w:rFonts w:ascii="Times New Roman" w:eastAsia="標楷體" w:hAnsi="Times New Roman"/>
                <w:color w:val="000000"/>
                <w:kern w:val="0"/>
                <w:sz w:val="22"/>
              </w:rPr>
            </w:pPr>
            <w:r>
              <w:rPr>
                <w:rFonts w:ascii="Times New Roman" w:eastAsia="標楷體" w:hAnsi="Times New Roman"/>
                <w:color w:val="000000"/>
                <w:kern w:val="0"/>
                <w:sz w:val="22"/>
              </w:rPr>
              <w:t>2-6(</w:t>
            </w:r>
            <w:r>
              <w:rPr>
                <w:rFonts w:ascii="Times New Roman" w:eastAsia="標楷體" w:hAnsi="Times New Roman"/>
                <w:color w:val="000000"/>
                <w:kern w:val="0"/>
                <w:sz w:val="22"/>
              </w:rPr>
              <w:t>填入目標</w:t>
            </w:r>
            <w:r>
              <w:rPr>
                <w:rFonts w:ascii="Times New Roman" w:eastAsia="標楷體" w:hAnsi="Times New Roman"/>
                <w:color w:val="000000"/>
                <w:kern w:val="0"/>
                <w:sz w:val="22"/>
              </w:rPr>
              <w:t>2</w:t>
            </w:r>
            <w:r>
              <w:rPr>
                <w:rFonts w:ascii="Times New Roman" w:eastAsia="標楷體" w:hAnsi="Times New Roman"/>
                <w:color w:val="000000"/>
                <w:kern w:val="0"/>
                <w:sz w:val="22"/>
              </w:rPr>
              <w:t>執行措施</w:t>
            </w:r>
            <w:r>
              <w:rPr>
                <w:rFonts w:ascii="Times New Roman" w:eastAsia="標楷體" w:hAnsi="Times New Roman"/>
                <w:color w:val="000000"/>
                <w:kern w:val="0"/>
                <w:sz w:val="22"/>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1"/>
              </w:numPr>
              <w:spacing w:line="320" w:lineRule="exact"/>
              <w:ind w:left="251" w:hanging="220"/>
              <w:jc w:val="both"/>
              <w:rPr>
                <w:rFonts w:ascii="Times New Roman" w:eastAsia="標楷體" w:hAnsi="Times New Roman"/>
                <w:color w:val="000000"/>
                <w:kern w:val="0"/>
                <w:sz w:val="22"/>
              </w:rPr>
            </w:pPr>
            <w:r>
              <w:rPr>
                <w:rFonts w:ascii="Times New Roman" w:eastAsia="標楷體" w:hAnsi="Times New Roman"/>
                <w:color w:val="000000"/>
                <w:kern w:val="0"/>
                <w:sz w:val="22"/>
              </w:rPr>
              <w:t>撰寫年終成果報告</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2"/>
                <w:szCs w:val="20"/>
              </w:rPr>
              <mc:AlternateContent>
                <mc:Choice Requires="wps">
                  <w:drawing>
                    <wp:anchor distT="0" distB="0" distL="114300" distR="114300" simplePos="0" relativeHeight="251691008" behindDoc="0" locked="0" layoutInCell="1" allowOverlap="1">
                      <wp:simplePos x="0" y="0"/>
                      <wp:positionH relativeFrom="column">
                        <wp:posOffset>-60697</wp:posOffset>
                      </wp:positionH>
                      <wp:positionV relativeFrom="paragraph">
                        <wp:posOffset>145417</wp:posOffset>
                      </wp:positionV>
                      <wp:extent cx="663579" cy="0"/>
                      <wp:effectExtent l="0" t="19050" r="22221" b="19050"/>
                      <wp:wrapNone/>
                      <wp:docPr id="38" name="直線接點 38"/>
                      <wp:cNvGraphicFramePr/>
                      <a:graphic xmlns:a="http://schemas.openxmlformats.org/drawingml/2006/main">
                        <a:graphicData uri="http://schemas.microsoft.com/office/word/2010/wordprocessingShape">
                          <wps:wsp>
                            <wps:cNvCnPr/>
                            <wps:spPr>
                              <a:xfrm>
                                <a:off x="0" y="0"/>
                                <a:ext cx="663579" cy="0"/>
                              </a:xfrm>
                              <a:prstGeom prst="straightConnector1">
                                <a:avLst/>
                              </a:prstGeom>
                              <a:noFill/>
                              <a:ln w="28575" cap="flat">
                                <a:solidFill>
                                  <a:srgbClr val="000000"/>
                                </a:solidFill>
                                <a:prstDash val="solid"/>
                                <a:miter/>
                              </a:ln>
                            </wps:spPr>
                            <wps:bodyPr/>
                          </wps:wsp>
                        </a:graphicData>
                      </a:graphic>
                    </wp:anchor>
                  </w:drawing>
                </mc:Choice>
                <mc:Fallback>
                  <w:pict>
                    <v:shape w14:anchorId="3DA37427" id="直線接點 38" o:spid="_x0000_s1026" type="#_x0000_t32" style="position:absolute;margin-left:-4.8pt;margin-top:11.45pt;width:52.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" strokeweight="2.25pt">
                      <v:stroke joinstyle="miter"/>
                    </v:shape>
                  </w:pict>
                </mc:Fallback>
              </mc:AlternateConten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1"/>
              </w:numPr>
              <w:spacing w:line="320" w:lineRule="exact"/>
              <w:ind w:left="251" w:hanging="220"/>
              <w:jc w:val="both"/>
              <w:rPr>
                <w:rFonts w:ascii="Times New Roman" w:eastAsia="標楷體" w:hAnsi="Times New Roman"/>
                <w:color w:val="000000"/>
                <w:kern w:val="0"/>
                <w:sz w:val="22"/>
              </w:rPr>
            </w:pPr>
            <w:r>
              <w:rPr>
                <w:rFonts w:ascii="Times New Roman" w:eastAsia="標楷體" w:hAnsi="Times New Roman"/>
                <w:color w:val="000000"/>
                <w:kern w:val="0"/>
                <w:sz w:val="22"/>
              </w:rPr>
              <w:t>進行現況分析並規劃次年度計畫目標</w: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2"/>
                <w:szCs w:val="20"/>
              </w:rPr>
              <mc:AlternateContent>
                <mc:Choice Requires="wps">
                  <w:drawing>
                    <wp:anchor distT="0" distB="0" distL="114300" distR="114300" simplePos="0" relativeHeight="251698176" behindDoc="0" locked="0" layoutInCell="1" allowOverlap="1">
                      <wp:simplePos x="0" y="0"/>
                      <wp:positionH relativeFrom="column">
                        <wp:posOffset>-57780</wp:posOffset>
                      </wp:positionH>
                      <wp:positionV relativeFrom="paragraph">
                        <wp:posOffset>199394</wp:posOffset>
                      </wp:positionV>
                      <wp:extent cx="663570" cy="0"/>
                      <wp:effectExtent l="0" t="19050" r="22230" b="19050"/>
                      <wp:wrapNone/>
                      <wp:docPr id="39" name="直線接點 39"/>
                      <wp:cNvGraphicFramePr/>
                      <a:graphic xmlns:a="http://schemas.openxmlformats.org/drawingml/2006/main">
                        <a:graphicData uri="http://schemas.microsoft.com/office/word/2010/wordprocessingShape">
                          <wps:wsp>
                            <wps:cNvCnPr/>
                            <wps:spPr>
                              <a:xfrm>
                                <a:off x="0" y="0"/>
                                <a:ext cx="663570" cy="0"/>
                              </a:xfrm>
                              <a:prstGeom prst="straightConnector1">
                                <a:avLst/>
                              </a:prstGeom>
                              <a:noFill/>
                              <a:ln w="28575" cap="flat">
                                <a:solidFill>
                                  <a:srgbClr val="000000"/>
                                </a:solidFill>
                                <a:prstDash val="solid"/>
                                <a:miter/>
                              </a:ln>
                            </wps:spPr>
                            <wps:bodyPr/>
                          </wps:wsp>
                        </a:graphicData>
                      </a:graphic>
                    </wp:anchor>
                  </w:drawing>
                </mc:Choice>
                <mc:Fallback>
                  <w:pict>
                    <v:shape w14:anchorId="594F62EE" id="直線接點 39" o:spid="_x0000_s1026" type="#_x0000_t32" style="position:absolute;margin-left:-4.55pt;margin-top:15.7pt;width:52.2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" strokeweight="2.25pt">
                      <v:stroke joinstyle="miter"/>
                    </v:shape>
                  </w:pict>
                </mc:Fallback>
              </mc:AlternateConten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2"/>
              </w:rPr>
            </w:pPr>
          </w:p>
        </w:tc>
      </w:tr>
      <w:bookmarkEnd w:id="8"/>
    </w:tbl>
    <w:p w:rsidR="002B3808" w:rsidRDefault="002B3808">
      <w:pPr>
        <w:spacing w:line="360" w:lineRule="auto"/>
        <w:ind w:firstLine="480"/>
        <w:rPr>
          <w:rFonts w:ascii="Times New Roman" w:eastAsia="標楷體" w:hAnsi="Times New Roman"/>
          <w:color w:val="000000"/>
        </w:rPr>
        <w:sectPr w:rsidR="002B3808">
          <w:footerReference w:type="default" r:id="rId9"/>
          <w:pgSz w:w="11906" w:h="16838"/>
          <w:pgMar w:top="1440" w:right="1800" w:bottom="1440" w:left="1800" w:header="720" w:footer="720" w:gutter="0"/>
          <w:cols w:space="720"/>
          <w:docGrid w:type="lines" w:linePitch="367"/>
        </w:sectPr>
      </w:pPr>
    </w:p>
    <w:p w:rsidR="002B3808" w:rsidRDefault="00097FFD">
      <w:pPr>
        <w:jc w:val="center"/>
        <w:outlineLvl w:val="0"/>
      </w:pPr>
      <w:r>
        <w:rPr>
          <w:rFonts w:ascii="Times New Roman" w:eastAsia="標楷體" w:hAnsi="Times New Roman"/>
          <w:b/>
          <w:color w:val="000000"/>
          <w:sz w:val="28"/>
          <w:szCs w:val="28"/>
        </w:rPr>
        <w:lastRenderedPageBreak/>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3</w:t>
      </w:r>
      <w:r>
        <w:rPr>
          <w:rFonts w:ascii="Times New Roman" w:eastAsia="標楷體" w:hAnsi="Times New Roman"/>
          <w:b/>
          <w:color w:val="000000"/>
          <w:sz w:val="28"/>
          <w:szCs w:val="28"/>
        </w:rPr>
        <w:br/>
      </w:r>
      <w:r>
        <w:rPr>
          <w:rFonts w:ascii="新細明體" w:hAnsi="新細明體"/>
          <w:b/>
          <w:color w:val="000000"/>
          <w:sz w:val="28"/>
          <w:szCs w:val="28"/>
        </w:rPr>
        <w:t>「</w:t>
      </w:r>
      <w:r>
        <w:rPr>
          <w:rFonts w:ascii="Times New Roman" w:eastAsia="標楷體" w:hAnsi="Times New Roman"/>
          <w:b/>
          <w:color w:val="000000"/>
          <w:sz w:val="28"/>
          <w:szCs w:val="28"/>
        </w:rPr>
        <w:t>長期照護機構感染管制年終成果報告</w:t>
      </w:r>
      <w:r>
        <w:rPr>
          <w:rFonts w:ascii="標楷體" w:eastAsia="標楷體" w:hAnsi="標楷體"/>
          <w:b/>
          <w:color w:val="000000"/>
          <w:sz w:val="28"/>
          <w:szCs w:val="28"/>
        </w:rPr>
        <w:t>」</w:t>
      </w:r>
      <w:r>
        <w:rPr>
          <w:rFonts w:ascii="Times New Roman" w:eastAsia="標楷體" w:hAnsi="Times New Roman"/>
          <w:b/>
          <w:color w:val="000000"/>
          <w:sz w:val="28"/>
          <w:szCs w:val="28"/>
        </w:rPr>
        <w:t>建議</w:t>
      </w:r>
    </w:p>
    <w:p w:rsidR="002B3808" w:rsidRDefault="00097FFD">
      <w:pPr>
        <w:pStyle w:val="a4"/>
        <w:numPr>
          <w:ilvl w:val="0"/>
          <w:numId w:val="22"/>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目的</w:t>
      </w:r>
    </w:p>
    <w:p w:rsidR="002B3808" w:rsidRDefault="00097FFD">
      <w:pPr>
        <w:pStyle w:val="a4"/>
        <w:spacing w:line="360" w:lineRule="auto"/>
        <w:ind w:left="0" w:firstLine="480"/>
      </w:pPr>
      <w:r>
        <w:rPr>
          <w:rFonts w:ascii="Times New Roman" w:eastAsia="標楷體" w:hAnsi="Times New Roman"/>
          <w:color w:val="000000"/>
          <w:szCs w:val="24"/>
        </w:rPr>
        <w:t>為使長期照護機構感染管制專責人員建置機構內感染管制之防疫機制，衛生福利部疾病管制署訂定此建議及範本供各界參考，</w:t>
      </w:r>
      <w:r>
        <w:rPr>
          <w:rFonts w:ascii="Times New Roman" w:eastAsia="標楷體" w:hAnsi="Times New Roman"/>
          <w:b/>
          <w:color w:val="000000"/>
          <w:szCs w:val="24"/>
        </w:rPr>
        <w:t>機構可依循此範本並依服務對象型態及需求進行內容增減</w:t>
      </w:r>
      <w:r>
        <w:rPr>
          <w:rFonts w:ascii="Times New Roman" w:eastAsia="標楷體" w:hAnsi="Times New Roman"/>
          <w:color w:val="000000"/>
          <w:szCs w:val="24"/>
        </w:rPr>
        <w:t>，</w:t>
      </w:r>
      <w:r>
        <w:rPr>
          <w:rFonts w:ascii="Times New Roman" w:eastAsia="標楷體" w:hAnsi="Times New Roman"/>
          <w:b/>
          <w:color w:val="000000"/>
          <w:szCs w:val="24"/>
        </w:rPr>
        <w:t>以內化為適用之感染管制</w:t>
      </w:r>
      <w:bookmarkStart w:id="9" w:name="_Hlk120352878"/>
      <w:r>
        <w:rPr>
          <w:rFonts w:ascii="Times New Roman" w:eastAsia="標楷體" w:hAnsi="Times New Roman"/>
          <w:b/>
          <w:color w:val="000000"/>
          <w:szCs w:val="24"/>
        </w:rPr>
        <w:t>年終成果報告</w:t>
      </w:r>
      <w:bookmarkEnd w:id="9"/>
      <w:r>
        <w:rPr>
          <w:rFonts w:ascii="Times New Roman" w:eastAsia="標楷體" w:hAnsi="Times New Roman"/>
          <w:color w:val="000000"/>
          <w:szCs w:val="24"/>
        </w:rPr>
        <w:t>。</w:t>
      </w:r>
    </w:p>
    <w:p w:rsidR="002B3808" w:rsidRDefault="00097FFD">
      <w:pPr>
        <w:pStyle w:val="a4"/>
        <w:numPr>
          <w:ilvl w:val="0"/>
          <w:numId w:val="22"/>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書寫方式</w:t>
      </w:r>
    </w:p>
    <w:p w:rsidR="002B3808" w:rsidRDefault="00097FFD">
      <w:pPr>
        <w:pStyle w:val="a4"/>
        <w:spacing w:line="360" w:lineRule="auto"/>
        <w:ind w:left="0" w:firstLine="480"/>
        <w:rPr>
          <w:rFonts w:ascii="Times New Roman" w:eastAsia="標楷體" w:hAnsi="Times New Roman"/>
          <w:color w:val="000000"/>
          <w:szCs w:val="24"/>
        </w:rPr>
      </w:pPr>
      <w:r>
        <w:rPr>
          <w:rFonts w:ascii="Times New Roman" w:eastAsia="標楷體" w:hAnsi="Times New Roman"/>
          <w:color w:val="000000"/>
          <w:szCs w:val="24"/>
        </w:rPr>
        <w:t>依據當年度所訂定之感染管制年度計畫目標，撰寫感染管制年終成果報告，建議應於當年底完成，以利有效地評值目標之成效，並規劃次年度之感染管制年度計畫。</w:t>
      </w:r>
    </w:p>
    <w:p w:rsidR="002B3808" w:rsidRDefault="00097FFD">
      <w:pPr>
        <w:pStyle w:val="a4"/>
        <w:numPr>
          <w:ilvl w:val="0"/>
          <w:numId w:val="22"/>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年終成果報告之內容</w:t>
      </w:r>
    </w:p>
    <w:p w:rsidR="002B3808" w:rsidRDefault="00097FFD">
      <w:pPr>
        <w:pStyle w:val="a4"/>
        <w:spacing w:line="360" w:lineRule="auto"/>
        <w:ind w:left="482"/>
      </w:pPr>
      <w:r>
        <w:rPr>
          <w:rFonts w:ascii="Times New Roman" w:eastAsia="標楷體" w:hAnsi="Times New Roman"/>
          <w:color w:val="000000"/>
        </w:rPr>
        <w:t>本</w:t>
      </w:r>
      <w:r>
        <w:rPr>
          <w:rFonts w:ascii="Times New Roman" w:eastAsia="標楷體" w:hAnsi="Times New Roman"/>
          <w:color w:val="000000"/>
          <w:szCs w:val="24"/>
        </w:rPr>
        <w:t>報告</w:t>
      </w:r>
      <w:r>
        <w:rPr>
          <w:rFonts w:ascii="Times New Roman" w:eastAsia="標楷體" w:hAnsi="Times New Roman"/>
          <w:color w:val="000000"/>
        </w:rPr>
        <w:t>內容可包含：</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目的</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感染管制年度計畫目標</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執行情形</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目標成效評值及總結</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標準化規範</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建議與討論</w:t>
      </w:r>
    </w:p>
    <w:p w:rsidR="002B3808" w:rsidRDefault="00097FFD">
      <w:pPr>
        <w:pageBreakBefore/>
        <w:spacing w:line="440" w:lineRule="exact"/>
        <w:jc w:val="center"/>
        <w:outlineLvl w:val="1"/>
      </w:pPr>
      <w:r>
        <w:rPr>
          <w:rFonts w:ascii="Times New Roman" w:eastAsia="標楷體" w:hAnsi="Times New Roman"/>
          <w:b/>
          <w:color w:val="000000"/>
          <w:sz w:val="28"/>
          <w:szCs w:val="28"/>
          <w:u w:val="single"/>
        </w:rPr>
        <w:lastRenderedPageBreak/>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老人長期照顧中心</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t>養護型</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br/>
      </w:r>
      <w:r>
        <w:rPr>
          <w:rFonts w:ascii="Times New Roman" w:eastAsia="標楷體" w:hAnsi="Times New Roman"/>
          <w:b/>
          <w:color w:val="000000"/>
          <w:sz w:val="28"/>
          <w:szCs w:val="28"/>
        </w:rPr>
        <w:t>感染管制年終成果報告</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目的</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建議可闡述機構住民型態及此年終成果報告之目的，如：因服務對象屬重症高風險族群，因此提升感染管制品質以降低傳染性疾病發生、提供服務對象安全及舒適之環境等。</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感染管制年度計畫目標</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建議可將當年度感染管制年度計畫之年度目標、執行措施及預期成效表</w:t>
      </w:r>
      <w:r>
        <w:rPr>
          <w:rFonts w:ascii="Times New Roman" w:eastAsia="標楷體" w:hAnsi="Times New Roman"/>
          <w:color w:val="000000"/>
        </w:rPr>
        <w:t>(</w:t>
      </w:r>
      <w:r>
        <w:rPr>
          <w:rFonts w:ascii="Times New Roman" w:eastAsia="標楷體" w:hAnsi="Times New Roman"/>
          <w:color w:val="000000"/>
        </w:rPr>
        <w:t>表一</w:t>
      </w:r>
      <w:r>
        <w:rPr>
          <w:rFonts w:ascii="Times New Roman" w:eastAsia="標楷體" w:hAnsi="Times New Roman"/>
          <w:color w:val="000000"/>
        </w:rPr>
        <w:t>)</w:t>
      </w:r>
      <w:r>
        <w:rPr>
          <w:rFonts w:ascii="Times New Roman" w:eastAsia="標楷體" w:hAnsi="Times New Roman"/>
          <w:color w:val="000000"/>
        </w:rPr>
        <w:t>呈現於此，以作為感染管制年終成果報告之依據。</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執行情形</w:t>
      </w:r>
    </w:p>
    <w:p w:rsidR="002B3808" w:rsidRDefault="00097FFD">
      <w:pPr>
        <w:pStyle w:val="a4"/>
        <w:spacing w:line="360" w:lineRule="auto"/>
        <w:ind w:left="482" w:firstLine="478"/>
      </w:pPr>
      <w:r>
        <w:rPr>
          <w:rFonts w:ascii="Times New Roman" w:eastAsia="標楷體" w:hAnsi="Times New Roman"/>
          <w:color w:val="000000"/>
        </w:rPr>
        <w:t>依據</w:t>
      </w:r>
      <w:r>
        <w:rPr>
          <w:rFonts w:ascii="新細明體" w:hAnsi="新細明體"/>
          <w:color w:val="000000"/>
        </w:rPr>
        <w:t>「</w:t>
      </w:r>
      <w:r>
        <w:rPr>
          <w:rFonts w:ascii="Times New Roman" w:eastAsia="標楷體" w:hAnsi="Times New Roman"/>
          <w:color w:val="000000"/>
        </w:rPr>
        <w:t>感染管制年度計畫</w:t>
      </w:r>
      <w:r>
        <w:rPr>
          <w:rFonts w:ascii="標楷體" w:eastAsia="標楷體" w:hAnsi="標楷體"/>
          <w:color w:val="000000"/>
        </w:rPr>
        <w:t>」</w:t>
      </w:r>
      <w:r>
        <w:rPr>
          <w:rFonts w:ascii="Times New Roman" w:eastAsia="標楷體" w:hAnsi="Times New Roman"/>
          <w:color w:val="000000"/>
        </w:rPr>
        <w:t>所訂定之預期執行進度，描述實際執行之情形，例如：於</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日進行現況分析、</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日設定年度計畫日標、</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日規劃執行情形等，詳細描述實際執行措施之情形。</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目標成效評值及總結</w:t>
      </w:r>
    </w:p>
    <w:p w:rsidR="002B3808" w:rsidRDefault="00097FFD">
      <w:pPr>
        <w:pStyle w:val="a4"/>
        <w:spacing w:line="360" w:lineRule="auto"/>
        <w:ind w:left="482" w:firstLine="478"/>
      </w:pPr>
      <w:r>
        <w:rPr>
          <w:rFonts w:ascii="Times New Roman" w:eastAsia="標楷體" w:hAnsi="Times New Roman"/>
          <w:color w:val="000000"/>
        </w:rPr>
        <w:t>針對</w:t>
      </w:r>
      <w:r>
        <w:rPr>
          <w:rFonts w:ascii="新細明體" w:hAnsi="新細明體"/>
          <w:color w:val="000000"/>
        </w:rPr>
        <w:t>「</w:t>
      </w:r>
      <w:r>
        <w:rPr>
          <w:rFonts w:ascii="Times New Roman" w:eastAsia="標楷體" w:hAnsi="Times New Roman"/>
          <w:color w:val="000000"/>
        </w:rPr>
        <w:t>感染管制年度計畫</w:t>
      </w:r>
      <w:r>
        <w:rPr>
          <w:rFonts w:ascii="標楷體" w:eastAsia="標楷體" w:hAnsi="標楷體"/>
          <w:color w:val="000000"/>
        </w:rPr>
        <w:t>」</w:t>
      </w:r>
      <w:r>
        <w:rPr>
          <w:rFonts w:ascii="Times New Roman" w:eastAsia="標楷體" w:hAnsi="Times New Roman"/>
          <w:color w:val="000000"/>
        </w:rPr>
        <w:t>所訂定之年度目標進行成效評值，具體描述目標之成效，評估是否達成預期成效，建議成效為可測量的，如：機構內手部衛生設施由</w:t>
      </w:r>
      <w:r>
        <w:rPr>
          <w:rFonts w:ascii="Times New Roman" w:eastAsia="標楷體" w:hAnsi="Times New Roman"/>
          <w:color w:val="000000"/>
        </w:rPr>
        <w:t>O</w:t>
      </w:r>
      <w:r>
        <w:rPr>
          <w:rFonts w:ascii="Times New Roman" w:eastAsia="標楷體" w:hAnsi="Times New Roman"/>
          <w:color w:val="000000"/>
        </w:rPr>
        <w:t>處增加至</w:t>
      </w:r>
      <w:r>
        <w:rPr>
          <w:rFonts w:ascii="Times New Roman" w:eastAsia="標楷體" w:hAnsi="Times New Roman"/>
          <w:color w:val="000000"/>
        </w:rPr>
        <w:t>O</w:t>
      </w:r>
      <w:r>
        <w:rPr>
          <w:rFonts w:ascii="Times New Roman" w:eastAsia="標楷體" w:hAnsi="Times New Roman"/>
          <w:color w:val="000000"/>
        </w:rPr>
        <w:t>處、訂定漂白水泡製流程使操作人員泡製正確率從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、照護流程手部衛生遵從率從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、服務對象肺炎發生率從</w:t>
      </w:r>
      <w:r>
        <w:rPr>
          <w:rFonts w:ascii="Times New Roman" w:eastAsia="標楷體" w:hAnsi="Times New Roman"/>
          <w:color w:val="000000"/>
        </w:rPr>
        <w:t>O%</w:t>
      </w:r>
      <w:r>
        <w:rPr>
          <w:rFonts w:ascii="Times New Roman" w:eastAsia="標楷體" w:hAnsi="Times New Roman"/>
          <w:color w:val="000000"/>
        </w:rPr>
        <w:t>降至</w:t>
      </w:r>
      <w:r>
        <w:rPr>
          <w:rFonts w:ascii="Times New Roman" w:eastAsia="標楷體" w:hAnsi="Times New Roman"/>
          <w:color w:val="000000"/>
        </w:rPr>
        <w:t>O%</w:t>
      </w:r>
      <w:r>
        <w:rPr>
          <w:rFonts w:ascii="Times New Roman" w:eastAsia="標楷體" w:hAnsi="Times New Roman"/>
          <w:color w:val="000000"/>
        </w:rPr>
        <w:t>等。</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同時也可呈現執行過程時之照片，例如教育訓練、稽核過程等，更完整地呈現成效評值。若未達成預期成效，描述原因以及是否需調整執行措施，於次年度繼續執行此目標。</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lastRenderedPageBreak/>
        <w:t>標準化規範</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若當年度感染管制目標有達到預期成效，可將執行措施列為常規之流程、規範、稽核等方式，以利持續性落實。</w:t>
      </w:r>
    </w:p>
    <w:p w:rsidR="002B3808" w:rsidRDefault="00097FFD">
      <w:pPr>
        <w:pStyle w:val="a4"/>
        <w:numPr>
          <w:ilvl w:val="0"/>
          <w:numId w:val="23"/>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建議與討論</w:t>
      </w:r>
    </w:p>
    <w:p w:rsidR="002B3808" w:rsidRDefault="00097FFD">
      <w:pPr>
        <w:pStyle w:val="a4"/>
        <w:spacing w:line="360" w:lineRule="auto"/>
        <w:ind w:left="482" w:firstLine="478"/>
        <w:rPr>
          <w:rFonts w:ascii="Times New Roman" w:eastAsia="標楷體" w:hAnsi="Times New Roman"/>
          <w:color w:val="000000"/>
        </w:rPr>
        <w:sectPr w:rsidR="002B3808">
          <w:footerReference w:type="default" r:id="rId10"/>
          <w:pgSz w:w="11906" w:h="16838"/>
          <w:pgMar w:top="1440" w:right="1800" w:bottom="1440" w:left="1800" w:header="720" w:footer="720" w:gutter="0"/>
          <w:cols w:space="720"/>
          <w:docGrid w:type="lines" w:linePitch="367"/>
        </w:sectPr>
      </w:pPr>
      <w:r>
        <w:rPr>
          <w:rFonts w:ascii="Times New Roman" w:eastAsia="標楷體" w:hAnsi="Times New Roman"/>
          <w:color w:val="000000"/>
        </w:rPr>
        <w:t>針對感染管制年終成果進行建議與討論，描述此次年終成果之成效以及是否有下次執行時可改進之處，抑或是建議次年度之感染管制計畫可執行之目標等。</w:t>
      </w:r>
    </w:p>
    <w:p w:rsidR="002B3808" w:rsidRDefault="00097FFD">
      <w:pPr>
        <w:jc w:val="center"/>
        <w:outlineLvl w:val="0"/>
      </w:pPr>
      <w:r>
        <w:rPr>
          <w:rFonts w:ascii="Times New Roman" w:eastAsia="標楷體" w:hAnsi="Times New Roman"/>
          <w:b/>
          <w:color w:val="000000"/>
          <w:sz w:val="28"/>
          <w:szCs w:val="28"/>
        </w:rPr>
        <w:lastRenderedPageBreak/>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4</w:t>
      </w:r>
      <w:r>
        <w:rPr>
          <w:rFonts w:ascii="Times New Roman" w:eastAsia="標楷體" w:hAnsi="Times New Roman"/>
          <w:b/>
          <w:color w:val="000000"/>
          <w:sz w:val="28"/>
          <w:szCs w:val="28"/>
        </w:rPr>
        <w:br/>
      </w:r>
      <w:r>
        <w:rPr>
          <w:rFonts w:ascii="新細明體" w:hAnsi="新細明體"/>
          <w:b/>
          <w:color w:val="000000"/>
          <w:sz w:val="28"/>
          <w:szCs w:val="28"/>
        </w:rPr>
        <w:t>「</w:t>
      </w:r>
      <w:r>
        <w:rPr>
          <w:rFonts w:ascii="Times New Roman" w:eastAsia="標楷體" w:hAnsi="Times New Roman"/>
          <w:b/>
          <w:color w:val="000000"/>
          <w:sz w:val="28"/>
          <w:szCs w:val="28"/>
        </w:rPr>
        <w:t>長期照護機構感染管制教育訓練年度計畫</w:t>
      </w:r>
      <w:r>
        <w:rPr>
          <w:rFonts w:ascii="標楷體" w:eastAsia="標楷體" w:hAnsi="標楷體"/>
          <w:b/>
          <w:color w:val="000000"/>
          <w:sz w:val="28"/>
          <w:szCs w:val="28"/>
        </w:rPr>
        <w:t>」</w:t>
      </w:r>
      <w:r>
        <w:rPr>
          <w:rFonts w:ascii="Times New Roman" w:eastAsia="標楷體" w:hAnsi="Times New Roman"/>
          <w:b/>
          <w:color w:val="000000"/>
          <w:sz w:val="28"/>
          <w:szCs w:val="28"/>
        </w:rPr>
        <w:t>建議</w:t>
      </w:r>
    </w:p>
    <w:p w:rsidR="002B3808" w:rsidRDefault="00097FFD">
      <w:pPr>
        <w:pStyle w:val="a4"/>
        <w:numPr>
          <w:ilvl w:val="0"/>
          <w:numId w:val="24"/>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目的</w:t>
      </w:r>
    </w:p>
    <w:p w:rsidR="002B3808" w:rsidRDefault="00097FFD">
      <w:pPr>
        <w:pStyle w:val="a4"/>
        <w:spacing w:line="360" w:lineRule="auto"/>
        <w:ind w:left="0" w:firstLine="480"/>
      </w:pPr>
      <w:r>
        <w:rPr>
          <w:rFonts w:ascii="Times New Roman" w:eastAsia="標楷體" w:hAnsi="Times New Roman"/>
          <w:color w:val="000000"/>
          <w:szCs w:val="24"/>
        </w:rPr>
        <w:t>為使長期照護機構感染管制專責人員建置機構內感染管制之防疫機制，衛生福利部疾病管制署訂定此建議及範本供各界參考，</w:t>
      </w:r>
      <w:r>
        <w:rPr>
          <w:rFonts w:ascii="Times New Roman" w:eastAsia="標楷體" w:hAnsi="Times New Roman"/>
          <w:b/>
          <w:color w:val="000000"/>
          <w:szCs w:val="24"/>
        </w:rPr>
        <w:t>機構可依循此範本並依服務對象型態及需求進行內容增減</w:t>
      </w:r>
      <w:r>
        <w:rPr>
          <w:rFonts w:ascii="Times New Roman" w:eastAsia="標楷體" w:hAnsi="Times New Roman"/>
          <w:color w:val="000000"/>
          <w:szCs w:val="24"/>
        </w:rPr>
        <w:t>，</w:t>
      </w:r>
      <w:r>
        <w:rPr>
          <w:rFonts w:ascii="Times New Roman" w:eastAsia="標楷體" w:hAnsi="Times New Roman"/>
          <w:b/>
          <w:color w:val="000000"/>
          <w:szCs w:val="24"/>
        </w:rPr>
        <w:t>以內化為適用之感染管制</w:t>
      </w:r>
      <w:r>
        <w:rPr>
          <w:rFonts w:ascii="Times New Roman" w:eastAsia="標楷體" w:hAnsi="Times New Roman"/>
          <w:b/>
          <w:color w:val="000000"/>
          <w:szCs w:val="24"/>
        </w:rPr>
        <w:t>教育訓練年度計畫</w:t>
      </w:r>
      <w:r>
        <w:rPr>
          <w:rFonts w:ascii="Times New Roman" w:eastAsia="標楷體" w:hAnsi="Times New Roman"/>
          <w:color w:val="000000"/>
          <w:szCs w:val="24"/>
        </w:rPr>
        <w:t>。</w:t>
      </w:r>
    </w:p>
    <w:p w:rsidR="002B3808" w:rsidRDefault="00097FFD">
      <w:pPr>
        <w:pStyle w:val="a4"/>
        <w:numPr>
          <w:ilvl w:val="0"/>
          <w:numId w:val="24"/>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書寫方式</w:t>
      </w:r>
    </w:p>
    <w:p w:rsidR="002B3808" w:rsidRDefault="00097FFD">
      <w:pPr>
        <w:pStyle w:val="a4"/>
        <w:spacing w:line="360" w:lineRule="auto"/>
        <w:ind w:left="0" w:firstLine="480"/>
        <w:rPr>
          <w:rFonts w:ascii="Times New Roman" w:eastAsia="標楷體" w:hAnsi="Times New Roman"/>
          <w:color w:val="000000"/>
          <w:szCs w:val="24"/>
        </w:rPr>
      </w:pPr>
      <w:r>
        <w:rPr>
          <w:rFonts w:ascii="Times New Roman" w:eastAsia="標楷體" w:hAnsi="Times New Roman"/>
          <w:color w:val="000000"/>
          <w:szCs w:val="24"/>
        </w:rPr>
        <w:t>當年度之感染管制教育訓練年度計畫建議應於前</w:t>
      </w:r>
      <w:r>
        <w:rPr>
          <w:rFonts w:ascii="Times New Roman" w:eastAsia="標楷體" w:hAnsi="Times New Roman"/>
          <w:color w:val="000000"/>
          <w:szCs w:val="24"/>
        </w:rPr>
        <w:t>1</w:t>
      </w:r>
      <w:r>
        <w:rPr>
          <w:rFonts w:ascii="Times New Roman" w:eastAsia="標楷體" w:hAnsi="Times New Roman"/>
          <w:color w:val="000000"/>
          <w:szCs w:val="24"/>
        </w:rPr>
        <w:t>年底撰寫完成，以利於當年度執行所訂定之感染管制教育訓練目標。</w:t>
      </w:r>
    </w:p>
    <w:p w:rsidR="002B3808" w:rsidRDefault="00097FFD">
      <w:pPr>
        <w:pStyle w:val="a4"/>
        <w:numPr>
          <w:ilvl w:val="0"/>
          <w:numId w:val="24"/>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教育訓練年度計畫之內容</w:t>
      </w:r>
    </w:p>
    <w:p w:rsidR="002B3808" w:rsidRDefault="00097FFD">
      <w:pPr>
        <w:pStyle w:val="a4"/>
        <w:numPr>
          <w:ilvl w:val="0"/>
          <w:numId w:val="25"/>
        </w:numPr>
        <w:spacing w:line="360" w:lineRule="auto"/>
        <w:rPr>
          <w:rFonts w:ascii="Times New Roman" w:eastAsia="標楷體" w:hAnsi="Times New Roman"/>
          <w:color w:val="000000"/>
          <w:szCs w:val="24"/>
        </w:rPr>
      </w:pPr>
      <w:bookmarkStart w:id="10" w:name="_Hlk120620752"/>
      <w:r>
        <w:rPr>
          <w:rFonts w:ascii="Times New Roman" w:eastAsia="標楷體" w:hAnsi="Times New Roman"/>
          <w:color w:val="000000"/>
          <w:szCs w:val="24"/>
        </w:rPr>
        <w:t>教育訓練可分為線上、機構內</w:t>
      </w:r>
      <w:r>
        <w:rPr>
          <w:rFonts w:ascii="Times New Roman" w:eastAsia="標楷體" w:hAnsi="Times New Roman"/>
          <w:color w:val="000000"/>
          <w:szCs w:val="24"/>
        </w:rPr>
        <w:t>(</w:t>
      </w:r>
      <w:r>
        <w:rPr>
          <w:rFonts w:ascii="Times New Roman" w:eastAsia="標楷體" w:hAnsi="Times New Roman"/>
          <w:color w:val="000000"/>
          <w:szCs w:val="24"/>
        </w:rPr>
        <w:t>實體</w:t>
      </w:r>
      <w:r>
        <w:rPr>
          <w:rFonts w:ascii="Times New Roman" w:eastAsia="標楷體" w:hAnsi="Times New Roman"/>
          <w:color w:val="000000"/>
          <w:szCs w:val="24"/>
        </w:rPr>
        <w:t>)</w:t>
      </w:r>
      <w:r>
        <w:rPr>
          <w:rFonts w:ascii="Times New Roman" w:eastAsia="標楷體" w:hAnsi="Times New Roman"/>
          <w:color w:val="000000"/>
          <w:szCs w:val="24"/>
        </w:rPr>
        <w:t>及機構外</w:t>
      </w:r>
      <w:r>
        <w:rPr>
          <w:rFonts w:ascii="Times New Roman" w:eastAsia="標楷體" w:hAnsi="Times New Roman"/>
          <w:color w:val="000000"/>
          <w:szCs w:val="24"/>
        </w:rPr>
        <w:t>(</w:t>
      </w:r>
      <w:r>
        <w:rPr>
          <w:rFonts w:ascii="Times New Roman" w:eastAsia="標楷體" w:hAnsi="Times New Roman"/>
          <w:color w:val="000000"/>
          <w:szCs w:val="24"/>
        </w:rPr>
        <w:t>實體</w:t>
      </w:r>
      <w:r>
        <w:rPr>
          <w:rFonts w:ascii="Times New Roman" w:eastAsia="標楷體" w:hAnsi="Times New Roman"/>
          <w:color w:val="000000"/>
          <w:szCs w:val="24"/>
        </w:rPr>
        <w:t>)</w:t>
      </w:r>
      <w:r>
        <w:rPr>
          <w:rFonts w:ascii="Times New Roman" w:eastAsia="標楷體" w:hAnsi="Times New Roman"/>
          <w:color w:val="000000"/>
          <w:szCs w:val="24"/>
        </w:rPr>
        <w:t>課程。</w:t>
      </w:r>
    </w:p>
    <w:p w:rsidR="002B3808" w:rsidRDefault="00097FFD">
      <w:pPr>
        <w:pStyle w:val="a4"/>
        <w:numPr>
          <w:ilvl w:val="0"/>
          <w:numId w:val="25"/>
        </w:numPr>
        <w:spacing w:line="360" w:lineRule="auto"/>
      </w:pPr>
      <w:r>
        <w:rPr>
          <w:rFonts w:ascii="Times New Roman" w:eastAsia="標楷體" w:hAnsi="Times New Roman"/>
          <w:color w:val="000000"/>
        </w:rPr>
        <w:t>本</w:t>
      </w:r>
      <w:r>
        <w:rPr>
          <w:rFonts w:ascii="Times New Roman" w:eastAsia="標楷體" w:hAnsi="Times New Roman"/>
          <w:color w:val="000000"/>
          <w:szCs w:val="24"/>
        </w:rPr>
        <w:t>計畫</w:t>
      </w:r>
      <w:r>
        <w:rPr>
          <w:rFonts w:ascii="Times New Roman" w:eastAsia="標楷體" w:hAnsi="Times New Roman"/>
          <w:color w:val="000000"/>
        </w:rPr>
        <w:t>內容可包含：</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目的</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現況分析</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年度目標</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執行措施及預期成效</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計畫預算</w:t>
      </w:r>
    </w:p>
    <w:p w:rsidR="002B3808" w:rsidRDefault="00097FFD">
      <w:pPr>
        <w:pStyle w:val="a4"/>
        <w:numPr>
          <w:ilvl w:val="0"/>
          <w:numId w:val="18"/>
        </w:numPr>
        <w:spacing w:line="360" w:lineRule="auto"/>
        <w:ind w:left="1133" w:hanging="281"/>
        <w:rPr>
          <w:rFonts w:ascii="Times New Roman" w:eastAsia="標楷體" w:hAnsi="Times New Roman"/>
          <w:color w:val="000000"/>
        </w:rPr>
      </w:pPr>
      <w:r>
        <w:rPr>
          <w:rFonts w:ascii="Times New Roman" w:eastAsia="標楷體" w:hAnsi="Times New Roman"/>
          <w:color w:val="000000"/>
        </w:rPr>
        <w:t>預期執行進度</w:t>
      </w:r>
    </w:p>
    <w:p w:rsidR="002B3808" w:rsidRDefault="00097FFD">
      <w:pPr>
        <w:pStyle w:val="a4"/>
        <w:numPr>
          <w:ilvl w:val="0"/>
          <w:numId w:val="25"/>
        </w:numPr>
        <w:spacing w:line="360" w:lineRule="auto"/>
      </w:pPr>
      <w:r>
        <w:rPr>
          <w:rFonts w:ascii="Times New Roman" w:eastAsia="標楷體" w:hAnsi="Times New Roman"/>
          <w:color w:val="000000"/>
          <w:szCs w:val="24"/>
        </w:rPr>
        <w:t>疾管署依</w:t>
      </w:r>
      <w:r>
        <w:rPr>
          <w:rFonts w:ascii="Times New Roman" w:eastAsia="標楷體" w:hAnsi="Times New Roman"/>
          <w:color w:val="000000"/>
        </w:rPr>
        <w:t>「長期照護機構感染管制相關數位學習課程之課程類型及其相關主題」規劃工作人員教育訓練課程，課程類型如下：「</w:t>
      </w:r>
      <w:r>
        <w:rPr>
          <w:rFonts w:ascii="Times New Roman" w:eastAsia="標楷體" w:hAnsi="Times New Roman"/>
          <w:color w:val="000000"/>
        </w:rPr>
        <w:t>1-</w:t>
      </w:r>
      <w:r>
        <w:rPr>
          <w:rFonts w:ascii="Times New Roman" w:eastAsia="標楷體" w:hAnsi="Times New Roman"/>
          <w:color w:val="000000"/>
        </w:rPr>
        <w:t>感染管制及實務」、「</w:t>
      </w:r>
      <w:r>
        <w:rPr>
          <w:rFonts w:ascii="Times New Roman" w:eastAsia="標楷體" w:hAnsi="Times New Roman"/>
          <w:color w:val="000000"/>
        </w:rPr>
        <w:t>2-</w:t>
      </w:r>
      <w:r>
        <w:rPr>
          <w:rFonts w:ascii="Times New Roman" w:eastAsia="標楷體" w:hAnsi="Times New Roman"/>
          <w:color w:val="000000"/>
        </w:rPr>
        <w:t>手部衛生」、「</w:t>
      </w:r>
      <w:r>
        <w:rPr>
          <w:rFonts w:ascii="Times New Roman" w:eastAsia="標楷體" w:hAnsi="Times New Roman"/>
          <w:color w:val="000000"/>
        </w:rPr>
        <w:t>3-</w:t>
      </w:r>
      <w:r>
        <w:rPr>
          <w:rFonts w:ascii="Times New Roman" w:eastAsia="標楷體" w:hAnsi="Times New Roman"/>
          <w:color w:val="000000"/>
        </w:rPr>
        <w:t>手部衛生與臨床照護實境示範」、「</w:t>
      </w:r>
      <w:r>
        <w:rPr>
          <w:rFonts w:ascii="Times New Roman" w:eastAsia="標楷體" w:hAnsi="Times New Roman"/>
          <w:color w:val="000000"/>
        </w:rPr>
        <w:t>4-</w:t>
      </w:r>
      <w:r>
        <w:rPr>
          <w:rFonts w:ascii="Times New Roman" w:eastAsia="標楷體" w:hAnsi="Times New Roman"/>
          <w:color w:val="000000"/>
        </w:rPr>
        <w:t>服務對象相關照護實務」、「</w:t>
      </w:r>
      <w:r>
        <w:rPr>
          <w:rFonts w:ascii="Times New Roman" w:eastAsia="標楷體" w:hAnsi="Times New Roman"/>
          <w:color w:val="000000"/>
        </w:rPr>
        <w:t>5-</w:t>
      </w:r>
      <w:r>
        <w:rPr>
          <w:rFonts w:ascii="Times New Roman" w:eastAsia="標楷體" w:hAnsi="Times New Roman"/>
          <w:color w:val="000000"/>
        </w:rPr>
        <w:t>環境、設施、設備及衣物被單等清潔消毒」、「</w:t>
      </w:r>
      <w:r>
        <w:rPr>
          <w:rFonts w:ascii="Times New Roman" w:eastAsia="標楷體" w:hAnsi="Times New Roman"/>
          <w:color w:val="000000"/>
        </w:rPr>
        <w:t>6-</w:t>
      </w:r>
      <w:r>
        <w:rPr>
          <w:rFonts w:ascii="Times New Roman" w:eastAsia="標楷體" w:hAnsi="Times New Roman"/>
          <w:color w:val="000000"/>
        </w:rPr>
        <w:t>機關（構）及場所常見感染與傳染病」、「</w:t>
      </w:r>
      <w:r>
        <w:rPr>
          <w:rFonts w:ascii="Times New Roman" w:eastAsia="標楷體" w:hAnsi="Times New Roman"/>
          <w:color w:val="000000"/>
        </w:rPr>
        <w:t>7-</w:t>
      </w:r>
      <w:r>
        <w:rPr>
          <w:rFonts w:ascii="Times New Roman" w:eastAsia="標楷體" w:hAnsi="Times New Roman"/>
          <w:color w:val="000000"/>
        </w:rPr>
        <w:t>傳染病、群聚感染與醫療照護相關感染預防、監測、通報、調查及處理」及「</w:t>
      </w:r>
      <w:r>
        <w:rPr>
          <w:rFonts w:ascii="Times New Roman" w:eastAsia="標楷體" w:hAnsi="Times New Roman"/>
          <w:color w:val="000000"/>
        </w:rPr>
        <w:t>8-</w:t>
      </w:r>
      <w:r>
        <w:rPr>
          <w:rFonts w:ascii="Times New Roman" w:eastAsia="標楷體" w:hAnsi="Times New Roman"/>
          <w:color w:val="000000"/>
        </w:rPr>
        <w:t>多國語言感染</w:t>
      </w:r>
      <w:r>
        <w:rPr>
          <w:rFonts w:ascii="Times New Roman" w:eastAsia="標楷體" w:hAnsi="Times New Roman"/>
          <w:color w:val="000000"/>
        </w:rPr>
        <w:lastRenderedPageBreak/>
        <w:t>管制課程」，並將課程分為初階、中階及高階課程</w:t>
      </w:r>
      <w:r>
        <w:rPr>
          <w:rFonts w:ascii="Times New Roman" w:eastAsia="標楷體" w:hAnsi="Times New Roman"/>
          <w:color w:val="000000"/>
        </w:rPr>
        <w:t>(</w:t>
      </w:r>
      <w:r>
        <w:rPr>
          <w:rFonts w:ascii="Times New Roman" w:eastAsia="標楷體" w:hAnsi="Times New Roman"/>
          <w:color w:val="000000"/>
        </w:rPr>
        <w:t>如下表</w:t>
      </w:r>
      <w:r>
        <w:rPr>
          <w:rFonts w:ascii="Times New Roman" w:eastAsia="標楷體" w:hAnsi="Times New Roman"/>
          <w:color w:val="000000"/>
        </w:rPr>
        <w:t>)</w:t>
      </w:r>
      <w:r>
        <w:rPr>
          <w:rFonts w:ascii="Times New Roman" w:eastAsia="標楷體" w:hAnsi="Times New Roman"/>
          <w:color w:val="000000"/>
        </w:rPr>
        <w:t>，可依工作人員年資及職別規劃適合之教育訓練課程，且均</w:t>
      </w:r>
      <w:r>
        <w:rPr>
          <w:rFonts w:ascii="Times New Roman" w:eastAsia="標楷體" w:hAnsi="Times New Roman"/>
          <w:color w:val="000000"/>
        </w:rPr>
        <w:t>須包含個人防護裝備相關訓練課程至少</w:t>
      </w:r>
      <w:r>
        <w:rPr>
          <w:rFonts w:ascii="Times New Roman" w:eastAsia="標楷體" w:hAnsi="Times New Roman"/>
          <w:color w:val="000000"/>
        </w:rPr>
        <w:t>1</w:t>
      </w:r>
      <w:r>
        <w:rPr>
          <w:rFonts w:ascii="Times New Roman" w:eastAsia="標楷體" w:hAnsi="Times New Roman"/>
          <w:color w:val="000000"/>
        </w:rPr>
        <w:t>小時</w:t>
      </w:r>
      <w:r>
        <w:rPr>
          <w:rFonts w:ascii="Times New Roman" w:eastAsia="標楷體" w:hAnsi="Times New Roman"/>
          <w:color w:val="000000"/>
        </w:rPr>
        <w:t>：</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新進工作人員應於到職後</w:t>
      </w:r>
      <w:r>
        <w:rPr>
          <w:rFonts w:ascii="Times New Roman" w:eastAsia="標楷體" w:hAnsi="Times New Roman"/>
          <w:color w:val="000000"/>
          <w:szCs w:val="24"/>
        </w:rPr>
        <w:t>1</w:t>
      </w:r>
      <w:r>
        <w:rPr>
          <w:rFonts w:ascii="Times New Roman" w:eastAsia="標楷體" w:hAnsi="Times New Roman"/>
          <w:color w:val="000000"/>
          <w:szCs w:val="24"/>
        </w:rPr>
        <w:t>個月內，接受至少</w:t>
      </w:r>
      <w:r>
        <w:rPr>
          <w:rFonts w:ascii="Times New Roman" w:eastAsia="標楷體" w:hAnsi="Times New Roman"/>
          <w:color w:val="000000"/>
          <w:szCs w:val="24"/>
        </w:rPr>
        <w:t>4</w:t>
      </w:r>
      <w:r>
        <w:rPr>
          <w:rFonts w:ascii="Times New Roman" w:eastAsia="標楷體" w:hAnsi="Times New Roman"/>
          <w:color w:val="000000"/>
          <w:szCs w:val="24"/>
        </w:rPr>
        <w:t>小時感染管制課程。</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在職工作人員</w:t>
      </w:r>
      <w:r>
        <w:rPr>
          <w:rFonts w:ascii="Times New Roman" w:eastAsia="標楷體" w:hAnsi="Times New Roman"/>
          <w:color w:val="000000"/>
          <w:szCs w:val="24"/>
        </w:rPr>
        <w:t>(</w:t>
      </w:r>
      <w:r>
        <w:rPr>
          <w:rFonts w:ascii="Times New Roman" w:eastAsia="標楷體" w:hAnsi="Times New Roman"/>
          <w:color w:val="000000"/>
          <w:szCs w:val="24"/>
        </w:rPr>
        <w:t>以當年度</w:t>
      </w:r>
      <w:r>
        <w:rPr>
          <w:rFonts w:ascii="Times New Roman" w:eastAsia="標楷體" w:hAnsi="Times New Roman"/>
          <w:color w:val="000000"/>
          <w:szCs w:val="24"/>
        </w:rPr>
        <w:t>10</w:t>
      </w:r>
      <w:r>
        <w:rPr>
          <w:rFonts w:ascii="Times New Roman" w:eastAsia="標楷體" w:hAnsi="Times New Roman"/>
          <w:color w:val="000000"/>
          <w:szCs w:val="24"/>
        </w:rPr>
        <w:t>月</w:t>
      </w:r>
      <w:r>
        <w:rPr>
          <w:rFonts w:ascii="Times New Roman" w:eastAsia="標楷體" w:hAnsi="Times New Roman"/>
          <w:color w:val="000000"/>
          <w:szCs w:val="24"/>
        </w:rPr>
        <w:t>31</w:t>
      </w:r>
      <w:r>
        <w:rPr>
          <w:rFonts w:ascii="Times New Roman" w:eastAsia="標楷體" w:hAnsi="Times New Roman"/>
          <w:color w:val="000000"/>
          <w:szCs w:val="24"/>
        </w:rPr>
        <w:t>日仍在職者認計</w:t>
      </w:r>
      <w:r>
        <w:rPr>
          <w:rFonts w:ascii="Times New Roman" w:eastAsia="標楷體" w:hAnsi="Times New Roman"/>
          <w:color w:val="000000"/>
          <w:szCs w:val="24"/>
        </w:rPr>
        <w:t>)</w:t>
      </w:r>
      <w:r>
        <w:rPr>
          <w:rFonts w:ascii="Times New Roman" w:eastAsia="標楷體" w:hAnsi="Times New Roman"/>
          <w:color w:val="000000"/>
          <w:szCs w:val="24"/>
        </w:rPr>
        <w:t>每年應接受至少</w:t>
      </w:r>
      <w:r>
        <w:rPr>
          <w:rFonts w:ascii="Times New Roman" w:eastAsia="標楷體" w:hAnsi="Times New Roman"/>
          <w:color w:val="000000"/>
          <w:szCs w:val="24"/>
        </w:rPr>
        <w:t>4</w:t>
      </w:r>
      <w:r>
        <w:rPr>
          <w:rFonts w:ascii="Times New Roman" w:eastAsia="標楷體" w:hAnsi="Times New Roman"/>
          <w:color w:val="000000"/>
          <w:szCs w:val="24"/>
        </w:rPr>
        <w:t>小時感染管制課程。</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管理階層每年應</w:t>
      </w:r>
      <w:r>
        <w:rPr>
          <w:rFonts w:ascii="Times New Roman" w:eastAsia="標楷體" w:hAnsi="Times New Roman"/>
          <w:color w:val="000000"/>
          <w:szCs w:val="24"/>
        </w:rPr>
        <w:t>接受至少</w:t>
      </w:r>
      <w:r>
        <w:rPr>
          <w:rFonts w:ascii="Times New Roman" w:eastAsia="標楷體" w:hAnsi="Times New Roman"/>
          <w:color w:val="000000"/>
          <w:szCs w:val="24"/>
        </w:rPr>
        <w:t>6</w:t>
      </w:r>
      <w:r>
        <w:rPr>
          <w:rFonts w:ascii="Times New Roman" w:eastAsia="標楷體" w:hAnsi="Times New Roman"/>
          <w:color w:val="000000"/>
          <w:szCs w:val="24"/>
        </w:rPr>
        <w:t>小時之感染管制課程</w:t>
      </w:r>
      <w:r>
        <w:rPr>
          <w:rFonts w:ascii="Times New Roman" w:eastAsia="標楷體" w:hAnsi="Times New Roman"/>
          <w:color w:val="000000"/>
          <w:szCs w:val="24"/>
        </w:rPr>
        <w:t>(</w:t>
      </w:r>
      <w:r>
        <w:rPr>
          <w:rFonts w:ascii="Times New Roman" w:eastAsia="標楷體" w:hAnsi="Times New Roman"/>
          <w:color w:val="000000"/>
          <w:szCs w:val="24"/>
        </w:rPr>
        <w:t>其中應包括中階或高階</w:t>
      </w:r>
      <w:r>
        <w:rPr>
          <w:rFonts w:ascii="Times New Roman" w:eastAsia="標楷體" w:hAnsi="Times New Roman"/>
          <w:color w:val="000000"/>
          <w:szCs w:val="24"/>
        </w:rPr>
        <w:t>4</w:t>
      </w:r>
      <w:r>
        <w:rPr>
          <w:rFonts w:ascii="Times New Roman" w:eastAsia="標楷體" w:hAnsi="Times New Roman"/>
          <w:color w:val="000000"/>
          <w:szCs w:val="24"/>
        </w:rPr>
        <w:t>小時</w:t>
      </w:r>
      <w:r>
        <w:rPr>
          <w:rFonts w:ascii="Times New Roman" w:eastAsia="標楷體" w:hAnsi="Times New Roman"/>
          <w:color w:val="000000"/>
          <w:szCs w:val="24"/>
        </w:rPr>
        <w:t>)</w:t>
      </w:r>
      <w:r>
        <w:rPr>
          <w:rFonts w:ascii="Times New Roman" w:eastAsia="標楷體" w:hAnsi="Times New Roman"/>
          <w:color w:val="000000"/>
          <w:szCs w:val="24"/>
        </w:rPr>
        <w:t>。</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感染管制專責人員每年應接受至少</w:t>
      </w:r>
      <w:r>
        <w:rPr>
          <w:rFonts w:ascii="Times New Roman" w:eastAsia="標楷體" w:hAnsi="Times New Roman"/>
          <w:color w:val="000000"/>
          <w:szCs w:val="24"/>
        </w:rPr>
        <w:t>10</w:t>
      </w:r>
      <w:r>
        <w:rPr>
          <w:rFonts w:ascii="Times New Roman" w:eastAsia="標楷體" w:hAnsi="Times New Roman"/>
          <w:color w:val="000000"/>
          <w:szCs w:val="24"/>
        </w:rPr>
        <w:t>小時之感染管制課程</w:t>
      </w:r>
      <w:r>
        <w:rPr>
          <w:rFonts w:ascii="Times New Roman" w:eastAsia="標楷體" w:hAnsi="Times New Roman"/>
          <w:color w:val="000000"/>
          <w:szCs w:val="24"/>
        </w:rPr>
        <w:t>(</w:t>
      </w:r>
      <w:r>
        <w:rPr>
          <w:rFonts w:ascii="Times New Roman" w:eastAsia="標楷體" w:hAnsi="Times New Roman"/>
          <w:color w:val="000000"/>
          <w:szCs w:val="24"/>
        </w:rPr>
        <w:t>其中應包括中階或高階</w:t>
      </w:r>
      <w:r>
        <w:rPr>
          <w:rFonts w:ascii="Times New Roman" w:eastAsia="標楷體" w:hAnsi="Times New Roman"/>
          <w:color w:val="000000"/>
          <w:szCs w:val="24"/>
        </w:rPr>
        <w:t>6</w:t>
      </w:r>
      <w:r>
        <w:rPr>
          <w:rFonts w:ascii="Times New Roman" w:eastAsia="標楷體" w:hAnsi="Times New Roman"/>
          <w:color w:val="000000"/>
          <w:szCs w:val="24"/>
        </w:rPr>
        <w:t>小時</w:t>
      </w:r>
      <w:r>
        <w:rPr>
          <w:rFonts w:ascii="Times New Roman" w:eastAsia="標楷體" w:hAnsi="Times New Roman"/>
          <w:color w:val="000000"/>
          <w:szCs w:val="24"/>
        </w:rPr>
        <w:t>)</w:t>
      </w:r>
      <w:r>
        <w:rPr>
          <w:rFonts w:ascii="Times New Roman" w:eastAsia="標楷體" w:hAnsi="Times New Roman"/>
          <w:color w:val="000000"/>
          <w:szCs w:val="24"/>
        </w:rPr>
        <w:t>。</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以上各類人員，於查核前當年度所完訓之時數均可列計。</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在職工作人員及感染管制專責人員感染管制教育訓練達</w:t>
      </w:r>
      <w:r>
        <w:rPr>
          <w:rFonts w:ascii="Times New Roman" w:eastAsia="標楷體" w:hAnsi="Times New Roman"/>
          <w:color w:val="000000"/>
          <w:szCs w:val="24"/>
        </w:rPr>
        <w:t>100%</w:t>
      </w:r>
      <w:r>
        <w:rPr>
          <w:rFonts w:ascii="標楷體" w:eastAsia="標楷體" w:hAnsi="標楷體"/>
          <w:color w:val="000000"/>
        </w:rPr>
        <w:t>。</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在職工作人員係指住宿機構自行聘用、兼職</w:t>
      </w:r>
      <w:r>
        <w:rPr>
          <w:rFonts w:ascii="Times New Roman" w:eastAsia="標楷體" w:hAnsi="Times New Roman"/>
          <w:color w:val="000000"/>
          <w:szCs w:val="24"/>
        </w:rPr>
        <w:t>(</w:t>
      </w:r>
      <w:r>
        <w:rPr>
          <w:rFonts w:ascii="Times New Roman" w:eastAsia="標楷體" w:hAnsi="Times New Roman"/>
          <w:color w:val="000000"/>
          <w:szCs w:val="24"/>
        </w:rPr>
        <w:t>任</w:t>
      </w:r>
      <w:r>
        <w:rPr>
          <w:rFonts w:ascii="Times New Roman" w:eastAsia="標楷體" w:hAnsi="Times New Roman"/>
          <w:color w:val="000000"/>
          <w:szCs w:val="24"/>
        </w:rPr>
        <w:t>)</w:t>
      </w:r>
      <w:r>
        <w:rPr>
          <w:rFonts w:ascii="Times New Roman" w:eastAsia="標楷體" w:hAnsi="Times New Roman"/>
          <w:color w:val="000000"/>
          <w:szCs w:val="24"/>
        </w:rPr>
        <w:t>、外包及報備支援之人力，包括：護理人員、社會工作人員、照顧服務人員、生活服務員、教保員、</w:t>
      </w:r>
      <w:r>
        <w:rPr>
          <w:rFonts w:ascii="標楷體" w:eastAsia="標楷體" w:hAnsi="標楷體"/>
          <w:color w:val="000000"/>
        </w:rPr>
        <w:t>住宿</w:t>
      </w:r>
      <w:r>
        <w:rPr>
          <w:rFonts w:ascii="Times New Roman" w:eastAsia="標楷體" w:hAnsi="Times New Roman"/>
          <w:color w:val="000000"/>
          <w:szCs w:val="24"/>
        </w:rPr>
        <w:t>機構聘用看護工、清潔人員、長期一線服務固定志工、行政人員、司機、廚工、洗衣工、清潔人員等</w:t>
      </w:r>
      <w:r>
        <w:rPr>
          <w:rFonts w:ascii="標楷體" w:eastAsia="標楷體" w:hAnsi="標楷體"/>
          <w:color w:val="000000"/>
        </w:rPr>
        <w:t>。</w:t>
      </w:r>
    </w:p>
    <w:p w:rsidR="002B3808" w:rsidRDefault="00097FFD">
      <w:pPr>
        <w:pStyle w:val="a4"/>
        <w:numPr>
          <w:ilvl w:val="0"/>
          <w:numId w:val="26"/>
        </w:numPr>
        <w:spacing w:line="360" w:lineRule="auto"/>
        <w:ind w:left="1134" w:hanging="252"/>
      </w:pPr>
      <w:r>
        <w:rPr>
          <w:rFonts w:ascii="Times New Roman" w:eastAsia="標楷體" w:hAnsi="Times New Roman"/>
          <w:color w:val="000000"/>
          <w:szCs w:val="24"/>
        </w:rPr>
        <w:t>兼職</w:t>
      </w:r>
      <w:r>
        <w:rPr>
          <w:rFonts w:ascii="Times New Roman" w:eastAsia="標楷體" w:hAnsi="Times New Roman"/>
          <w:color w:val="000000"/>
          <w:szCs w:val="24"/>
        </w:rPr>
        <w:t>(</w:t>
      </w:r>
      <w:r>
        <w:rPr>
          <w:rFonts w:ascii="Times New Roman" w:eastAsia="標楷體" w:hAnsi="Times New Roman"/>
          <w:color w:val="000000"/>
          <w:szCs w:val="24"/>
        </w:rPr>
        <w:t>任</w:t>
      </w:r>
      <w:r>
        <w:rPr>
          <w:rFonts w:ascii="Times New Roman" w:eastAsia="標楷體" w:hAnsi="Times New Roman"/>
          <w:color w:val="000000"/>
          <w:szCs w:val="24"/>
        </w:rPr>
        <w:t>)</w:t>
      </w:r>
      <w:r>
        <w:rPr>
          <w:rFonts w:ascii="Times New Roman" w:eastAsia="標楷體" w:hAnsi="Times New Roman"/>
          <w:color w:val="000000"/>
          <w:szCs w:val="24"/>
        </w:rPr>
        <w:t>人員之年資，係兼職</w:t>
      </w:r>
      <w:r>
        <w:rPr>
          <w:rFonts w:ascii="Times New Roman" w:eastAsia="標楷體" w:hAnsi="Times New Roman"/>
          <w:color w:val="000000"/>
          <w:szCs w:val="24"/>
        </w:rPr>
        <w:t>(</w:t>
      </w:r>
      <w:r>
        <w:rPr>
          <w:rFonts w:ascii="Times New Roman" w:eastAsia="標楷體" w:hAnsi="Times New Roman"/>
          <w:color w:val="000000"/>
          <w:szCs w:val="24"/>
        </w:rPr>
        <w:t>任</w:t>
      </w:r>
      <w:r>
        <w:rPr>
          <w:rFonts w:ascii="Times New Roman" w:eastAsia="標楷體" w:hAnsi="Times New Roman"/>
          <w:color w:val="000000"/>
          <w:szCs w:val="24"/>
        </w:rPr>
        <w:t>)</w:t>
      </w:r>
      <w:r>
        <w:rPr>
          <w:rFonts w:ascii="Times New Roman" w:eastAsia="標楷體" w:hAnsi="Times New Roman"/>
          <w:color w:val="000000"/>
          <w:szCs w:val="24"/>
        </w:rPr>
        <w:t>機構之年資</w:t>
      </w:r>
      <w:r>
        <w:rPr>
          <w:rFonts w:ascii="標楷體" w:eastAsia="標楷體" w:hAnsi="標楷體"/>
          <w:color w:val="000000"/>
        </w:rPr>
        <w:t>。</w:t>
      </w:r>
    </w:p>
    <w:p w:rsidR="002B3808" w:rsidRDefault="002B3808">
      <w:pPr>
        <w:pStyle w:val="a4"/>
        <w:pageBreakBefore/>
        <w:numPr>
          <w:ilvl w:val="0"/>
          <w:numId w:val="26"/>
        </w:numPr>
        <w:spacing w:line="360" w:lineRule="auto"/>
        <w:ind w:left="1134" w:hanging="252"/>
        <w:rPr>
          <w:rFonts w:ascii="Times New Roman" w:eastAsia="標楷體" w:hAnsi="Times New Roman"/>
          <w:color w:val="000000"/>
        </w:rPr>
      </w:pPr>
    </w:p>
    <w:bookmarkEnd w:id="10"/>
    <w:p w:rsidR="002B3808" w:rsidRDefault="00097FFD">
      <w:pPr>
        <w:pStyle w:val="a4"/>
        <w:numPr>
          <w:ilvl w:val="0"/>
          <w:numId w:val="26"/>
        </w:numPr>
        <w:spacing w:line="360" w:lineRule="auto"/>
        <w:ind w:left="284" w:hanging="284"/>
        <w:rPr>
          <w:rFonts w:ascii="Times New Roman" w:eastAsia="標楷體" w:hAnsi="Times New Roman"/>
          <w:color w:val="000000"/>
        </w:rPr>
      </w:pPr>
      <w:r>
        <w:rPr>
          <w:rFonts w:ascii="Times New Roman" w:eastAsia="標楷體" w:hAnsi="Times New Roman"/>
          <w:color w:val="000000"/>
        </w:rPr>
        <w:t>建議課程：</w:t>
      </w:r>
    </w:p>
    <w:tbl>
      <w:tblPr>
        <w:tblW w:w="9776" w:type="dxa"/>
        <w:jc w:val="center"/>
        <w:tblCellMar>
          <w:left w:w="10" w:type="dxa"/>
          <w:right w:w="10" w:type="dxa"/>
        </w:tblCellMar>
        <w:tblLook w:val="04A0" w:firstRow="1" w:lastRow="0" w:firstColumn="1" w:lastColumn="0" w:noHBand="0" w:noVBand="1"/>
      </w:tblPr>
      <w:tblGrid>
        <w:gridCol w:w="704"/>
        <w:gridCol w:w="687"/>
        <w:gridCol w:w="5692"/>
        <w:gridCol w:w="1559"/>
        <w:gridCol w:w="1134"/>
      </w:tblGrid>
      <w:tr w:rsidR="002B3808">
        <w:tblPrEx>
          <w:tblCellMar>
            <w:top w:w="0" w:type="dxa"/>
            <w:bottom w:w="0" w:type="dxa"/>
          </w:tblCellMar>
        </w:tblPrEx>
        <w:trPr>
          <w:trHeight w:val="593"/>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2B3808" w:rsidRDefault="00097FFD">
            <w:pPr>
              <w:pStyle w:val="a4"/>
              <w:spacing w:line="32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分類</w:t>
            </w:r>
          </w:p>
        </w:tc>
        <w:tc>
          <w:tcPr>
            <w:tcW w:w="68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2B3808" w:rsidRDefault="00097FFD">
            <w:pPr>
              <w:pStyle w:val="a4"/>
              <w:spacing w:line="32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序號</w:t>
            </w:r>
          </w:p>
        </w:tc>
        <w:tc>
          <w:tcPr>
            <w:tcW w:w="569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主題</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講師</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rsidR="002B3808" w:rsidRDefault="00097FFD">
            <w:pPr>
              <w:pStyle w:val="a4"/>
              <w:spacing w:line="32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採認時數</w:t>
            </w:r>
          </w:p>
          <w:p w:rsidR="002B3808" w:rsidRDefault="00097FFD">
            <w:pPr>
              <w:pStyle w:val="a4"/>
              <w:spacing w:line="32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註</w:t>
            </w:r>
            <w:r>
              <w:rPr>
                <w:rFonts w:ascii="Times New Roman" w:eastAsia="標楷體" w:hAnsi="Times New Roman"/>
                <w:color w:val="000000"/>
                <w:kern w:val="0"/>
                <w:sz w:val="20"/>
                <w:szCs w:val="20"/>
              </w:rPr>
              <w:t>1)</w:t>
            </w:r>
          </w:p>
        </w:tc>
      </w:tr>
      <w:tr w:rsidR="002B3808">
        <w:tblPrEx>
          <w:tblCellMar>
            <w:top w:w="0" w:type="dxa"/>
            <w:bottom w:w="0" w:type="dxa"/>
          </w:tblCellMar>
        </w:tblPrEx>
        <w:trPr>
          <w:trHeight w:val="362"/>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0"/>
              <w:jc w:val="center"/>
            </w:pPr>
            <w:r>
              <w:rPr>
                <w:rFonts w:ascii="標楷體" w:eastAsia="標楷體" w:hAnsi="標楷體"/>
                <w:b/>
                <w:color w:val="000000"/>
                <w:kern w:val="0"/>
                <w:szCs w:val="24"/>
              </w:rPr>
              <w:t>初階課程</w:t>
            </w:r>
          </w:p>
        </w:tc>
      </w:tr>
      <w:tr w:rsidR="002B3808">
        <w:tblPrEx>
          <w:tblCellMar>
            <w:top w:w="0" w:type="dxa"/>
            <w:bottom w:w="0" w:type="dxa"/>
          </w:tblCellMar>
        </w:tblPrEx>
        <w:trPr>
          <w:trHeight w:val="37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長照機構感染管制概論及重要性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顏慕庸醫師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7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1-5</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傳染病防治概論</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盛望徽醫師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7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1-7</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傳染病概論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盛望徽醫師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49"/>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長期照護手部衛生與感染管制相關品質改善概念簡介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周淑蓮高級專員</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8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長期照護機構手部衛生五時機與臨床實務操作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蘇麗香感管師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1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長期照護機構手部衛生總論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盧敏吉醫師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5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長期照護機構手部衛生</w:t>
            </w:r>
            <w:r>
              <w:rPr>
                <w:rFonts w:ascii="Times New Roman" w:eastAsia="標楷體" w:hAnsi="Times New Roman"/>
                <w:color w:val="000000"/>
                <w:kern w:val="0"/>
                <w:sz w:val="20"/>
                <w:szCs w:val="20"/>
              </w:rPr>
              <w:t>Q&amp;A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吳怡慧感管師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7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2-9</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手部衛生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詹明錦組長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259"/>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臨床照護實務手部衛生</w:t>
            </w:r>
            <w:r>
              <w:rPr>
                <w:rFonts w:ascii="Times New Roman" w:eastAsia="標楷體" w:hAnsi="Times New Roman"/>
                <w:color w:val="000000"/>
                <w:kern w:val="0"/>
                <w:sz w:val="20"/>
                <w:szCs w:val="20"/>
              </w:rPr>
              <w:t>5</w:t>
            </w:r>
            <w:r>
              <w:rPr>
                <w:rFonts w:ascii="Times New Roman" w:eastAsia="標楷體" w:hAnsi="Times New Roman"/>
                <w:color w:val="000000"/>
                <w:kern w:val="0"/>
                <w:sz w:val="20"/>
                <w:szCs w:val="20"/>
              </w:rPr>
              <w:t>時機示範（一）情境</w:t>
            </w:r>
            <w:r>
              <w:rPr>
                <w:rFonts w:ascii="Times New Roman" w:eastAsia="標楷體" w:hAnsi="Times New Roman"/>
                <w:color w:val="000000"/>
                <w:kern w:val="0"/>
                <w:sz w:val="20"/>
                <w:szCs w:val="20"/>
              </w:rPr>
              <w:t>1-4</w:t>
            </w:r>
            <w:r>
              <w:rPr>
                <w:rFonts w:ascii="Times New Roman" w:eastAsia="標楷體" w:hAnsi="Times New Roman"/>
                <w:color w:val="000000"/>
                <w:kern w:val="0"/>
                <w:sz w:val="20"/>
                <w:szCs w:val="20"/>
              </w:rPr>
              <w:t>：晨間交班（翻身拍背，更換住民紙尿褲）、量生命徵象（單一住民）、量生命徵象（多位連續）、整理環境（住民在寢室內）</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154"/>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臨床照護實務手部衛生</w:t>
            </w:r>
            <w:r>
              <w:rPr>
                <w:rFonts w:ascii="Times New Roman" w:eastAsia="標楷體" w:hAnsi="Times New Roman"/>
                <w:color w:val="000000"/>
                <w:kern w:val="0"/>
                <w:sz w:val="20"/>
                <w:szCs w:val="20"/>
              </w:rPr>
              <w:t>5</w:t>
            </w:r>
            <w:r>
              <w:rPr>
                <w:rFonts w:ascii="Times New Roman" w:eastAsia="標楷體" w:hAnsi="Times New Roman"/>
                <w:color w:val="000000"/>
                <w:kern w:val="0"/>
                <w:sz w:val="20"/>
                <w:szCs w:val="20"/>
              </w:rPr>
              <w:t>時機示範（二）情境</w:t>
            </w:r>
            <w:r>
              <w:rPr>
                <w:rFonts w:ascii="Times New Roman" w:eastAsia="標楷體" w:hAnsi="Times New Roman"/>
                <w:color w:val="000000"/>
                <w:kern w:val="0"/>
                <w:sz w:val="20"/>
                <w:szCs w:val="20"/>
              </w:rPr>
              <w:t>5-8</w:t>
            </w:r>
            <w:r>
              <w:rPr>
                <w:rFonts w:ascii="Times New Roman" w:eastAsia="標楷體" w:hAnsi="Times New Roman"/>
                <w:color w:val="000000"/>
                <w:kern w:val="0"/>
                <w:sz w:val="20"/>
                <w:szCs w:val="20"/>
              </w:rPr>
              <w:t>：整理環境（住民不在寢室內）、協助住民如廁、鼻胃管灌食（單一住民）、鼻胃管灌食（連續住民灌食）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00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臨床照護實務手部衛生</w:t>
            </w:r>
            <w:r>
              <w:rPr>
                <w:rFonts w:ascii="Times New Roman" w:eastAsia="標楷體" w:hAnsi="Times New Roman"/>
                <w:color w:val="000000"/>
                <w:kern w:val="0"/>
                <w:sz w:val="20"/>
                <w:szCs w:val="20"/>
              </w:rPr>
              <w:t>5</w:t>
            </w:r>
            <w:r>
              <w:rPr>
                <w:rFonts w:ascii="Times New Roman" w:eastAsia="標楷體" w:hAnsi="Times New Roman"/>
                <w:color w:val="000000"/>
                <w:kern w:val="0"/>
                <w:sz w:val="20"/>
                <w:szCs w:val="20"/>
              </w:rPr>
              <w:t>時機示範（三）情境</w:t>
            </w:r>
            <w:r>
              <w:rPr>
                <w:rFonts w:ascii="Times New Roman" w:eastAsia="標楷體" w:hAnsi="Times New Roman"/>
                <w:color w:val="000000"/>
                <w:kern w:val="0"/>
                <w:sz w:val="20"/>
                <w:szCs w:val="20"/>
              </w:rPr>
              <w:t>9-12</w:t>
            </w:r>
            <w:r>
              <w:rPr>
                <w:rFonts w:ascii="Times New Roman" w:eastAsia="標楷體" w:hAnsi="Times New Roman"/>
                <w:color w:val="000000"/>
                <w:kern w:val="0"/>
                <w:sz w:val="20"/>
                <w:szCs w:val="20"/>
              </w:rPr>
              <w:t>：備餐餵食（一對一）、備餐餵食（一對多）、口腔護理、接觸隔離之住民護理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832"/>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臨床照護實務手部衛生</w:t>
            </w:r>
            <w:r>
              <w:rPr>
                <w:rFonts w:ascii="Times New Roman" w:eastAsia="標楷體" w:hAnsi="Times New Roman"/>
                <w:color w:val="000000"/>
                <w:kern w:val="0"/>
                <w:sz w:val="20"/>
                <w:szCs w:val="20"/>
              </w:rPr>
              <w:t>5</w:t>
            </w:r>
            <w:r>
              <w:rPr>
                <w:rFonts w:ascii="Times New Roman" w:eastAsia="標楷體" w:hAnsi="Times New Roman"/>
                <w:color w:val="000000"/>
                <w:kern w:val="0"/>
                <w:sz w:val="20"/>
                <w:szCs w:val="20"/>
              </w:rPr>
              <w:t>時機示範（四）情境</w:t>
            </w:r>
            <w:r>
              <w:rPr>
                <w:rFonts w:ascii="Times New Roman" w:eastAsia="標楷體" w:hAnsi="Times New Roman"/>
                <w:color w:val="000000"/>
                <w:kern w:val="0"/>
                <w:sz w:val="20"/>
                <w:szCs w:val="20"/>
              </w:rPr>
              <w:t>13-17</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ROM</w:t>
            </w:r>
            <w:r>
              <w:rPr>
                <w:rFonts w:ascii="Times New Roman" w:eastAsia="標楷體" w:hAnsi="Times New Roman"/>
                <w:color w:val="000000"/>
                <w:kern w:val="0"/>
                <w:sz w:val="20"/>
                <w:szCs w:val="20"/>
              </w:rPr>
              <w:t>被動關節運動、尿管照護</w:t>
            </w:r>
            <w:r>
              <w:rPr>
                <w:rFonts w:ascii="Times New Roman" w:eastAsia="標楷體" w:hAnsi="Times New Roman"/>
                <w:color w:val="000000"/>
                <w:kern w:val="0"/>
                <w:sz w:val="20"/>
                <w:szCs w:val="20"/>
              </w:rPr>
              <w:t>&amp;</w:t>
            </w:r>
            <w:r>
              <w:rPr>
                <w:rFonts w:ascii="Times New Roman" w:eastAsia="標楷體" w:hAnsi="Times New Roman"/>
                <w:color w:val="000000"/>
                <w:kern w:val="0"/>
                <w:sz w:val="20"/>
                <w:szCs w:val="20"/>
              </w:rPr>
              <w:t>倒尿、測血糖、更換傷口敷料、執行抽痰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1"/>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長期照護機構膳食管理及腹瀉感染管制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成茵茵執行長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8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預防長期照護機構腸胃道疾病之膳食管理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蔡妙琪感管師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6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長照機構管路照護措施與無菌技術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吳怡慧感管師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76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長期照護機構住民留置導尿管照護（含置入、移除）與感染管制措施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76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長期照護機構住民鼻胃管照護（含置入與移除及管灌食）與感染管制措施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洪靖慈感管師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76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長期照護機構住民之氣切管路（含抽痰）照護與感染管制措施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李靜嫻感管師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2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4-7</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產後護理機構之服務對象健康管理</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02"/>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4-8</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產後護理之家生活照護執行情形</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林久惠護理長</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長照機構醫材物品管理及消毒劑之使用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吳麗鴻感管師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長期照護機構環境清潔消毒與品質監測</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洪儀珍感管師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長期照護機構環境清潔與病媒防治管理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吳怡慧感管師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長期照護機構環境清潔措施及實務作業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姜秀子感管師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長期照護機構防疫物資管理、污衣被服與醫療廢棄物分類處理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疫情之環境清潔消毒實務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洪儀珍感管師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5-7</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環境清潔</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張瑛瑛感管師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5-8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環境清潔與消毒劑之使用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張曉琪謢理長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6-7</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長期照顧相關人員</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愛滋防治知能及防護措施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黃春雅個管師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6-9</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結核病</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潛伏的暗殺者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疾病管制署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380" w:lineRule="exact"/>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個人防護裝備穿脫訓練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鄧小萍感管師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7-9</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隔離措施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陳月汝感管師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8-4</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疫情之環境清潔消毒實務（越南語）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洪儀珍感管師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8-5</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疫情之環境清潔消毒實務（印尼語）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洪儀珍感管師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個人防護裝備穿脫訓練（英語）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鄧小萍感管師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8-7</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個人防護裝備穿脫訓練（越南語）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鄧小萍感管師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個人防護裝備穿脫訓練（印尼語）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鄧小萍感管師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8-9</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傳染病概論（英語）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盛望徽醫師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8-10</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傳染病概論（越南語）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盛望徽醫師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傳染病概論（印尼語）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盛望徽醫師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環境清潔與消毒劑之使用（英語）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張曉琪護理長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環境清潔與消毒劑之使用（越南語）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張曉琪護理長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環境清潔與消毒劑之使用（印尼語）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張曉琪護理長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手部衛生（英語）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詹明錦組長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手部衛生（越南語）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詹明錦組長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手部衛生（印尼語）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詹明錦組長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隔離措施（英語）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陳月汝感管師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隔離措施（越南語）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陳月汝感管師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隔離措施（印尼語）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陳月汝感管師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pPr>
            <w:r>
              <w:rPr>
                <w:rFonts w:ascii="標楷體" w:eastAsia="標楷體" w:hAnsi="標楷體"/>
                <w:b/>
                <w:color w:val="000000"/>
                <w:kern w:val="0"/>
                <w:szCs w:val="24"/>
                <w:lang w:eastAsia="en-US"/>
              </w:rPr>
              <w:t>中階課程</w:t>
            </w:r>
          </w:p>
        </w:tc>
      </w:tr>
      <w:tr w:rsidR="002B3808">
        <w:tblPrEx>
          <w:tblCellMar>
            <w:top w:w="0" w:type="dxa"/>
            <w:bottom w:w="0" w:type="dxa"/>
          </w:tblCellMar>
        </w:tblPrEx>
        <w:trPr>
          <w:trHeight w:val="146"/>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長期照護機構人員管理（訪客</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住民</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工作人員</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外包人員）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李靜嫻感管師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長期照護機構內工作人員與住民之疫苗接種策略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陳宜君醫師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1-6</w:t>
            </w:r>
          </w:p>
        </w:tc>
        <w:tc>
          <w:tcPr>
            <w:tcW w:w="56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疫苗接種管理</w:t>
            </w:r>
          </w:p>
        </w:tc>
        <w:tc>
          <w:tcPr>
            <w:tcW w:w="155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陳亮宇醫師</w:t>
            </w:r>
          </w:p>
        </w:tc>
        <w:tc>
          <w:tcPr>
            <w:tcW w:w="113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4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長照機構手部衛生設施之規劃與使用規範</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蘇麗香感管師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2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w:t>
            </w:r>
          </w:p>
        </w:tc>
        <w:tc>
          <w:tcPr>
            <w:tcW w:w="6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3-6</w:t>
            </w:r>
          </w:p>
        </w:tc>
        <w:tc>
          <w:tcPr>
            <w:tcW w:w="56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手部衛生實務介紹</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李桂珠感管師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93"/>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泌尿道與腸胃道群聚之預防與感染管制措施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林均穗感管師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3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病媒防治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陳月汝感管師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0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長期照護機構多重抗藥性微生物之預防與控制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盧敏吉醫師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0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Tuberculosis</w:t>
            </w:r>
            <w:r>
              <w:rPr>
                <w:rFonts w:ascii="Times New Roman" w:eastAsia="標楷體" w:hAnsi="Times New Roman"/>
                <w:color w:val="000000"/>
                <w:kern w:val="0"/>
                <w:sz w:val="20"/>
                <w:szCs w:val="20"/>
              </w:rPr>
              <w:t>之預防及感染管制措施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蘇迎士主任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0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血液及體液傳播疾病及防治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簡淑芬感管師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01"/>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腸道感染</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含腹瀉、寄生蟲</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防治措施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愛滋防治工作手冊</w:t>
            </w:r>
            <w:r>
              <w:rPr>
                <w:rFonts w:ascii="Times New Roman" w:eastAsia="標楷體" w:hAnsi="Times New Roman"/>
                <w:color w:val="000000"/>
                <w:kern w:val="0"/>
                <w:sz w:val="20"/>
                <w:szCs w:val="20"/>
              </w:rPr>
              <w:t xml:space="preserve"> </w:t>
            </w:r>
            <w:r>
              <w:rPr>
                <w:rFonts w:ascii="Times New Roman" w:eastAsia="標楷體" w:hAnsi="Times New Roman"/>
                <w:color w:val="000000"/>
                <w:kern w:val="0"/>
                <w:sz w:val="20"/>
                <w:szCs w:val="20"/>
              </w:rPr>
              <w:t>第壹章</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預防策略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疾病管制署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3"/>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6-10</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結核病防治工作手冊課程系列</w:t>
            </w:r>
            <w:r>
              <w:rPr>
                <w:rFonts w:ascii="Times New Roman" w:eastAsia="標楷體" w:hAnsi="Times New Roman"/>
                <w:color w:val="000000"/>
                <w:kern w:val="0"/>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疾病管制署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7-7</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產後護理之家服務對象感染預防、處理及監測</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邱月璧專員</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47"/>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手部衛生實務介紹（英語）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李桂珠感管師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1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手部衛生實務介紹（越南語）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李桂珠感管師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18"/>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8-3</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長期照護機構因應</w:t>
            </w:r>
            <w:r>
              <w:rPr>
                <w:rFonts w:ascii="Times New Roman" w:eastAsia="標楷體" w:hAnsi="Times New Roman"/>
                <w:color w:val="000000"/>
                <w:kern w:val="0"/>
                <w:sz w:val="20"/>
                <w:szCs w:val="20"/>
              </w:rPr>
              <w:t>COVID-19</w:t>
            </w:r>
            <w:r>
              <w:rPr>
                <w:rFonts w:ascii="Times New Roman" w:eastAsia="標楷體" w:hAnsi="Times New Roman"/>
                <w:color w:val="000000"/>
                <w:kern w:val="0"/>
                <w:sz w:val="20"/>
                <w:szCs w:val="20"/>
              </w:rPr>
              <w:t>手部衛生實務介紹（印尼語）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李桂珠感管師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3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Tuberculosis</w:t>
            </w:r>
            <w:r>
              <w:rPr>
                <w:rFonts w:ascii="Times New Roman" w:eastAsia="標楷體" w:hAnsi="Times New Roman"/>
                <w:color w:val="000000"/>
                <w:kern w:val="0"/>
                <w:sz w:val="20"/>
                <w:szCs w:val="20"/>
              </w:rPr>
              <w:t>之預防及感染管制措施（英語）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蘇迎士主任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Tuberculosis</w:t>
            </w:r>
            <w:r>
              <w:rPr>
                <w:rFonts w:ascii="Times New Roman" w:eastAsia="標楷體" w:hAnsi="Times New Roman"/>
                <w:color w:val="000000"/>
                <w:kern w:val="0"/>
                <w:sz w:val="20"/>
                <w:szCs w:val="20"/>
              </w:rPr>
              <w:t>之預防及感染管制措施（越南語）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蘇迎士主任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8-17</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Tuberculosis</w:t>
            </w:r>
            <w:r>
              <w:rPr>
                <w:rFonts w:ascii="Times New Roman" w:eastAsia="標楷體" w:hAnsi="Times New Roman"/>
                <w:color w:val="000000"/>
                <w:kern w:val="0"/>
                <w:sz w:val="20"/>
                <w:szCs w:val="20"/>
              </w:rPr>
              <w:t>之預防及感染管制措施（印尼語）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蘇迎士主任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血液及體液傳播疾病及防治（英語）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簡淑芬感管師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8-19</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血液及體液傳播疾病及防治（越南語）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簡淑芬感管師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8-20</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血液及體液傳播疾病及防治（印尼語）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簡淑芬感管師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8-30</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腸道感染</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含腹瀉、寄生蟲</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防治措施（英語）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8-31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腸道感染</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含腹瀉、寄生蟲</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防治措施（越南語）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8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8-32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腸道感染</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含腹瀉、寄生蟲</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防治措施（印尼語）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趙雪嵐感管師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37"/>
          <w:jc w:val="center"/>
        </w:trPr>
        <w:tc>
          <w:tcPr>
            <w:tcW w:w="97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pPr>
            <w:r>
              <w:rPr>
                <w:rFonts w:ascii="標楷體" w:eastAsia="標楷體" w:hAnsi="標楷體"/>
                <w:b/>
                <w:color w:val="000000"/>
                <w:kern w:val="0"/>
                <w:szCs w:val="24"/>
                <w:lang w:eastAsia="en-US"/>
              </w:rPr>
              <w:lastRenderedPageBreak/>
              <w:t>高階課程</w:t>
            </w:r>
          </w:p>
        </w:tc>
      </w:tr>
      <w:tr w:rsidR="002B3808">
        <w:tblPrEx>
          <w:tblCellMar>
            <w:top w:w="0" w:type="dxa"/>
            <w:bottom w:w="0" w:type="dxa"/>
          </w:tblCellMar>
        </w:tblPrEx>
        <w:trPr>
          <w:trHeight w:val="369"/>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長期照護機構相關之感染管制品質指標介紹與應用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成茵茵執行長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6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1-8</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工作人員與住民之健康管理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洪靖慈組長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67"/>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長期照護機構手部衛生執行策略與稽核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10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長期照護機構正確洗手及洗手五時機稽核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17"/>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2-7</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長期照護機構手部衛生稽核及表單填寫統計實例說明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吳怡慧感管師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7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3-5</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手部衛生執行及稽核情境實務操作</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羅崇賢護理長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長期照護機構群聚偵測與處理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陳郁慧感管師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7-2</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工作人員健康管理及監測</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發燒及症狀監測、</w:t>
            </w:r>
            <w:r>
              <w:rPr>
                <w:rFonts w:ascii="Times New Roman" w:eastAsia="標楷體" w:hAnsi="Times New Roman"/>
                <w:color w:val="000000"/>
                <w:kern w:val="0"/>
                <w:sz w:val="20"/>
                <w:szCs w:val="20"/>
              </w:rPr>
              <w:t>TOCC</w:t>
            </w:r>
            <w:r>
              <w:rPr>
                <w:rFonts w:ascii="Times New Roman" w:eastAsia="標楷體" w:hAnsi="Times New Roman"/>
                <w:color w:val="000000"/>
                <w:kern w:val="0"/>
                <w:sz w:val="20"/>
                <w:szCs w:val="20"/>
              </w:rPr>
              <w:t>調查、請假規則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洪靖慈感管師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7-3</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長期照護機構隔離防護措施與裝備使用及動線規劃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洪靖慈感管師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7-4</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長照機構常見傳染病與隔離防護、隔離室設置</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鄧小萍感管師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7-6</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因應新型冠狀病毒之長照機構動線管制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顏慕庸醫師</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39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7-8</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工作人員傳染病之監測與處理</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洪靖慈組長</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279"/>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7-10</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愛滋防治工作手冊</w:t>
            </w:r>
            <w:r>
              <w:rPr>
                <w:rFonts w:ascii="Times New Roman" w:eastAsia="標楷體" w:hAnsi="Times New Roman"/>
                <w:color w:val="000000"/>
                <w:kern w:val="0"/>
                <w:sz w:val="20"/>
                <w:szCs w:val="20"/>
              </w:rPr>
              <w:t xml:space="preserve"> </w:t>
            </w:r>
            <w:r>
              <w:rPr>
                <w:rFonts w:ascii="Times New Roman" w:eastAsia="標楷體" w:hAnsi="Times New Roman"/>
                <w:color w:val="000000"/>
                <w:kern w:val="0"/>
                <w:sz w:val="20"/>
                <w:szCs w:val="20"/>
              </w:rPr>
              <w:t>第貳章</w:t>
            </w:r>
            <w:r>
              <w:rPr>
                <w:rFonts w:ascii="Times New Roman" w:eastAsia="標楷體" w:hAnsi="Times New Roman"/>
                <w:color w:val="000000"/>
                <w:kern w:val="0"/>
                <w:sz w:val="20"/>
                <w:szCs w:val="20"/>
              </w:rPr>
              <w:t>-HIV</w:t>
            </w:r>
            <w:r>
              <w:rPr>
                <w:rFonts w:ascii="Times New Roman" w:eastAsia="標楷體" w:hAnsi="Times New Roman"/>
                <w:color w:val="000000"/>
                <w:kern w:val="0"/>
                <w:sz w:val="20"/>
                <w:szCs w:val="20"/>
              </w:rPr>
              <w:t>檢驗及諮詢服務與第參章</w:t>
            </w:r>
            <w:r>
              <w:rPr>
                <w:rFonts w:ascii="Times New Roman" w:eastAsia="標楷體" w:hAnsi="Times New Roman"/>
                <w:color w:val="000000"/>
                <w:kern w:val="0"/>
                <w:sz w:val="20"/>
                <w:szCs w:val="20"/>
              </w:rPr>
              <w:t>-</w:t>
            </w:r>
            <w:r>
              <w:rPr>
                <w:rFonts w:ascii="Times New Roman" w:eastAsia="標楷體" w:hAnsi="Times New Roman"/>
                <w:color w:val="000000"/>
                <w:kern w:val="0"/>
                <w:sz w:val="20"/>
                <w:szCs w:val="20"/>
              </w:rPr>
              <w:t>個案通報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疾病管制署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2</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53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7-11</w:t>
            </w:r>
          </w:p>
        </w:tc>
        <w:tc>
          <w:tcPr>
            <w:tcW w:w="5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pStyle w:val="a4"/>
              <w:spacing w:line="400" w:lineRule="exact"/>
              <w:ind w:left="0"/>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結核病防治工作手冊課程系列</w:t>
            </w:r>
            <w:r>
              <w:rPr>
                <w:rFonts w:ascii="Times New Roman" w:eastAsia="標楷體" w:hAnsi="Times New Roman"/>
                <w:color w:val="000000"/>
                <w:kern w:val="0"/>
                <w:sz w:val="20"/>
                <w:szCs w:val="20"/>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both"/>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疾病管制署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40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53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80" w:lineRule="exact"/>
              <w:ind w:left="0"/>
              <w:jc w:val="center"/>
              <w:rPr>
                <w:rFonts w:ascii="Times New Roman" w:eastAsia="標楷體" w:hAnsi="Times New Roman"/>
                <w:color w:val="000000"/>
                <w:kern w:val="0"/>
                <w:sz w:val="20"/>
                <w:szCs w:val="20"/>
              </w:rPr>
            </w:pPr>
            <w:r>
              <w:rPr>
                <w:rFonts w:ascii="Times New Roman" w:eastAsia="標楷體" w:hAnsi="Times New Roman"/>
                <w:color w:val="000000"/>
                <w:kern w:val="0"/>
                <w:sz w:val="20"/>
                <w:szCs w:val="20"/>
              </w:rPr>
              <w:t>8</w:t>
            </w: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8-27</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pPr>
            <w:r>
              <w:rPr>
                <w:rFonts w:ascii="Times New Roman" w:eastAsia="標楷體" w:hAnsi="Times New Roman"/>
                <w:color w:val="000000"/>
                <w:kern w:val="0"/>
                <w:sz w:val="20"/>
                <w:szCs w:val="20"/>
              </w:rPr>
              <w:t>工作人員與住民之健康管理（英語）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pPr>
            <w:r>
              <w:rPr>
                <w:rFonts w:ascii="Times New Roman" w:eastAsia="標楷體" w:hAnsi="Times New Roman"/>
                <w:color w:val="000000"/>
                <w:kern w:val="0"/>
                <w:sz w:val="20"/>
                <w:szCs w:val="20"/>
              </w:rPr>
              <w:t>洪靖慈組長</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9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8-28</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pPr>
            <w:r>
              <w:rPr>
                <w:rFonts w:ascii="Times New Roman" w:eastAsia="標楷體" w:hAnsi="Times New Roman"/>
                <w:color w:val="000000"/>
                <w:kern w:val="0"/>
                <w:sz w:val="20"/>
                <w:szCs w:val="20"/>
              </w:rPr>
              <w:t>工作人員與住民之健康管理（越南語）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pPr>
            <w:r>
              <w:rPr>
                <w:rFonts w:ascii="Times New Roman" w:eastAsia="標楷體" w:hAnsi="Times New Roman"/>
                <w:color w:val="000000"/>
                <w:kern w:val="0"/>
                <w:sz w:val="20"/>
                <w:szCs w:val="20"/>
              </w:rPr>
              <w:t>洪靖慈組長</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r w:rsidR="002B3808">
        <w:tblPrEx>
          <w:tblCellMar>
            <w:top w:w="0" w:type="dxa"/>
            <w:bottom w:w="0" w:type="dxa"/>
          </w:tblCellMar>
        </w:tblPrEx>
        <w:trPr>
          <w:trHeight w:val="455"/>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pStyle w:val="a4"/>
              <w:spacing w:line="380" w:lineRule="exact"/>
              <w:ind w:left="0"/>
              <w:jc w:val="center"/>
              <w:rPr>
                <w:rFonts w:ascii="Times New Roman" w:eastAsia="標楷體" w:hAnsi="Times New Roman"/>
                <w:color w:val="000000"/>
                <w:kern w:val="0"/>
                <w:sz w:val="20"/>
                <w:szCs w:val="20"/>
              </w:rPr>
            </w:pPr>
          </w:p>
        </w:tc>
        <w:tc>
          <w:tcPr>
            <w:tcW w:w="6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8-29</w:t>
            </w:r>
          </w:p>
        </w:tc>
        <w:tc>
          <w:tcPr>
            <w:tcW w:w="56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pPr>
            <w:r>
              <w:rPr>
                <w:rFonts w:ascii="Times New Roman" w:eastAsia="標楷體" w:hAnsi="Times New Roman"/>
                <w:color w:val="000000"/>
                <w:kern w:val="0"/>
                <w:sz w:val="20"/>
                <w:szCs w:val="20"/>
              </w:rPr>
              <w:t>工作人員與住民之健康管理（印尼語）</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3808" w:rsidRDefault="00097FFD">
            <w:pPr>
              <w:pStyle w:val="a4"/>
              <w:spacing w:line="400" w:lineRule="exact"/>
              <w:ind w:left="0"/>
              <w:jc w:val="both"/>
            </w:pPr>
            <w:r>
              <w:rPr>
                <w:rFonts w:ascii="Times New Roman" w:eastAsia="標楷體" w:hAnsi="Times New Roman"/>
                <w:color w:val="000000"/>
                <w:kern w:val="0"/>
                <w:sz w:val="20"/>
                <w:szCs w:val="20"/>
              </w:rPr>
              <w:t>洪靖慈組長</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B3808" w:rsidRDefault="00097FFD">
            <w:pPr>
              <w:pStyle w:val="a4"/>
              <w:spacing w:line="400" w:lineRule="exact"/>
              <w:ind w:left="0"/>
              <w:jc w:val="center"/>
            </w:pPr>
            <w:r>
              <w:rPr>
                <w:rFonts w:ascii="Times New Roman" w:eastAsia="標楷體" w:hAnsi="Times New Roman"/>
                <w:color w:val="000000"/>
                <w:kern w:val="0"/>
                <w:sz w:val="20"/>
                <w:szCs w:val="20"/>
              </w:rPr>
              <w:t>1</w:t>
            </w:r>
            <w:r>
              <w:rPr>
                <w:rFonts w:ascii="Times New Roman" w:eastAsia="標楷體" w:hAnsi="Times New Roman"/>
                <w:color w:val="000000"/>
                <w:kern w:val="0"/>
                <w:sz w:val="20"/>
                <w:szCs w:val="20"/>
              </w:rPr>
              <w:t>小時</w:t>
            </w:r>
          </w:p>
        </w:tc>
      </w:tr>
    </w:tbl>
    <w:p w:rsidR="002B3808" w:rsidRDefault="00097FFD">
      <w:pPr>
        <w:spacing w:before="180"/>
        <w:ind w:left="425" w:hanging="569"/>
        <w:jc w:val="both"/>
        <w:rPr>
          <w:rFonts w:ascii="標楷體" w:eastAsia="標楷體" w:hAnsi="標楷體"/>
          <w:color w:val="000000"/>
          <w:szCs w:val="24"/>
        </w:rPr>
      </w:pPr>
      <w:r>
        <w:rPr>
          <w:rFonts w:ascii="標楷體" w:eastAsia="標楷體" w:hAnsi="標楷體"/>
          <w:color w:val="000000"/>
          <w:szCs w:val="24"/>
        </w:rPr>
        <w:t>註</w:t>
      </w:r>
      <w:r>
        <w:rPr>
          <w:rFonts w:ascii="標楷體" w:eastAsia="標楷體" w:hAnsi="標楷體"/>
          <w:color w:val="000000"/>
          <w:szCs w:val="24"/>
        </w:rPr>
        <w:t>1</w:t>
      </w:r>
      <w:r>
        <w:rPr>
          <w:rFonts w:ascii="標楷體" w:eastAsia="標楷體" w:hAnsi="標楷體"/>
          <w:color w:val="000000"/>
          <w:szCs w:val="24"/>
        </w:rPr>
        <w:t>：係本計畫於「</w:t>
      </w:r>
      <w:r>
        <w:rPr>
          <w:rFonts w:ascii="標楷體" w:eastAsia="標楷體" w:hAnsi="標楷體"/>
          <w:color w:val="000000"/>
          <w:szCs w:val="24"/>
        </w:rPr>
        <w:t>e</w:t>
      </w:r>
      <w:r>
        <w:rPr>
          <w:rFonts w:ascii="標楷體" w:eastAsia="標楷體" w:hAnsi="標楷體"/>
          <w:color w:val="000000"/>
          <w:szCs w:val="24"/>
        </w:rPr>
        <w:t>等公務園</w:t>
      </w:r>
      <w:r>
        <w:rPr>
          <w:rFonts w:ascii="標楷體" w:eastAsia="標楷體" w:hAnsi="標楷體"/>
          <w:color w:val="000000"/>
          <w:szCs w:val="24"/>
        </w:rPr>
        <w:t>+</w:t>
      </w:r>
      <w:r>
        <w:rPr>
          <w:rFonts w:ascii="標楷體" w:eastAsia="標楷體" w:hAnsi="標楷體"/>
          <w:color w:val="000000"/>
          <w:szCs w:val="24"/>
        </w:rPr>
        <w:t>學習平臺」及「長期照顧專業人員數位學習平台</w:t>
      </w:r>
      <w:r>
        <w:rPr>
          <w:rFonts w:ascii="標楷體" w:eastAsia="標楷體" w:hAnsi="標楷體"/>
          <w:color w:val="000000"/>
          <w:szCs w:val="24"/>
        </w:rPr>
        <w:t>-</w:t>
      </w:r>
      <w:r>
        <w:rPr>
          <w:rFonts w:ascii="標楷體" w:eastAsia="標楷體" w:hAnsi="標楷體"/>
          <w:color w:val="000000"/>
          <w:szCs w:val="24"/>
        </w:rPr>
        <w:t>長期照護機構感染管制數位學習課程」所採認之時數。</w:t>
      </w:r>
    </w:p>
    <w:p w:rsidR="002B3808" w:rsidRDefault="00097FFD">
      <w:pPr>
        <w:spacing w:before="180"/>
        <w:ind w:left="568" w:hanging="710"/>
        <w:jc w:val="both"/>
        <w:rPr>
          <w:rFonts w:ascii="標楷體" w:eastAsia="標楷體" w:hAnsi="標楷體"/>
          <w:color w:val="000000"/>
          <w:szCs w:val="24"/>
        </w:rPr>
      </w:pPr>
      <w:r>
        <w:rPr>
          <w:rFonts w:ascii="標楷體" w:eastAsia="標楷體" w:hAnsi="標楷體"/>
          <w:color w:val="000000"/>
          <w:szCs w:val="24"/>
        </w:rPr>
        <w:t>註</w:t>
      </w:r>
      <w:r>
        <w:rPr>
          <w:rFonts w:ascii="標楷體" w:eastAsia="標楷體" w:hAnsi="標楷體"/>
          <w:color w:val="000000"/>
          <w:szCs w:val="24"/>
        </w:rPr>
        <w:t>2</w:t>
      </w:r>
      <w:r>
        <w:rPr>
          <w:rFonts w:ascii="標楷體" w:eastAsia="標楷體" w:hAnsi="標楷體"/>
          <w:color w:val="000000"/>
          <w:szCs w:val="24"/>
        </w:rPr>
        <w:t>：長照服務人員所需繼續教育課程之積分，依長期照顧服務人員訓練認證繼續教育及登錄辦法辦理。</w:t>
      </w:r>
    </w:p>
    <w:p w:rsidR="002B3808" w:rsidRDefault="002B3808">
      <w:pPr>
        <w:spacing w:line="360" w:lineRule="auto"/>
        <w:rPr>
          <w:rFonts w:ascii="Times New Roman" w:eastAsia="標楷體" w:hAnsi="Times New Roman"/>
          <w:color w:val="000000"/>
        </w:rPr>
      </w:pPr>
    </w:p>
    <w:p w:rsidR="002B3808" w:rsidRDefault="002B3808">
      <w:pPr>
        <w:pageBreakBefore/>
        <w:widowControl/>
        <w:rPr>
          <w:rFonts w:ascii="Times New Roman" w:eastAsia="標楷體" w:hAnsi="Times New Roman"/>
          <w:color w:val="000000"/>
        </w:rPr>
      </w:pPr>
    </w:p>
    <w:p w:rsidR="002B3808" w:rsidRDefault="00097FFD">
      <w:pPr>
        <w:spacing w:line="440" w:lineRule="exact"/>
        <w:jc w:val="center"/>
        <w:outlineLvl w:val="1"/>
      </w:pPr>
      <w:r>
        <w:rPr>
          <w:rFonts w:ascii="Times New Roman" w:eastAsia="標楷體" w:hAnsi="Times New Roman"/>
          <w:b/>
          <w:color w:val="000000"/>
          <w:sz w:val="28"/>
          <w:szCs w:val="28"/>
          <w:u w:val="single"/>
        </w:rPr>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老人長期照顧中心</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t>養護型</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br/>
      </w:r>
      <w:r>
        <w:rPr>
          <w:rFonts w:ascii="Times New Roman" w:eastAsia="標楷體" w:hAnsi="Times New Roman"/>
          <w:b/>
          <w:color w:val="000000"/>
          <w:sz w:val="28"/>
          <w:szCs w:val="28"/>
        </w:rPr>
        <w:t>感染管制教育訓練年度計畫</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2B3808">
      <w:pPr>
        <w:rPr>
          <w:rFonts w:ascii="Times New Roman" w:eastAsia="標楷體" w:hAnsi="Times New Roman"/>
          <w:color w:val="000000"/>
        </w:rPr>
      </w:pPr>
    </w:p>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目的</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建議可闡述機構住民型態及此計畫之目的，如：因服務對象屬重症高風險族群，因此</w:t>
      </w:r>
      <w:bookmarkStart w:id="11" w:name="_Hlk120628770"/>
      <w:r>
        <w:rPr>
          <w:rFonts w:ascii="Times New Roman" w:eastAsia="標楷體" w:hAnsi="Times New Roman"/>
          <w:color w:val="000000"/>
        </w:rPr>
        <w:t>提升工作人員感染管制相關知識、情意及技能，以降低機構內傳染性疾病發生</w:t>
      </w:r>
      <w:bookmarkEnd w:id="11"/>
      <w:r>
        <w:rPr>
          <w:rFonts w:ascii="Times New Roman" w:eastAsia="標楷體" w:hAnsi="Times New Roman"/>
          <w:color w:val="000000"/>
        </w:rPr>
        <w:t>、提供服務對象安全及舒適之環境等。</w:t>
      </w:r>
    </w:p>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現況分析</w:t>
      </w:r>
    </w:p>
    <w:p w:rsidR="002B3808" w:rsidRDefault="00097FFD">
      <w:pPr>
        <w:pStyle w:val="a4"/>
        <w:spacing w:line="360" w:lineRule="auto"/>
        <w:ind w:firstLine="480"/>
      </w:pPr>
      <w:r>
        <w:rPr>
          <w:rFonts w:ascii="Times New Roman" w:eastAsia="標楷體" w:hAnsi="Times New Roman"/>
          <w:color w:val="000000"/>
        </w:rPr>
        <w:t>建議可針對機構內外部資源及感染管制教育訓練相關狀況進行分析，內部資源如：感染管制人力、物力、財力及資訊力等；外部資源如感染管制相關政策法令規定、補助辦法、環境變化、環境需求等；感染管制教育訓練相關狀況如：分析工作人員教育訓練時數（平均值、最小值及最大值）、課程主題、課程種類之比例（線上、機構內實體及機構外實體</w:t>
      </w:r>
      <w:r>
        <w:rPr>
          <w:rFonts w:ascii="標楷體" w:eastAsia="標楷體" w:hAnsi="標楷體"/>
          <w:color w:val="000000"/>
        </w:rPr>
        <w:t>）等。</w:t>
      </w:r>
    </w:p>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年度目標</w:t>
      </w:r>
    </w:p>
    <w:p w:rsidR="002B3808" w:rsidRDefault="00097FFD">
      <w:pPr>
        <w:pStyle w:val="a4"/>
        <w:spacing w:line="360" w:lineRule="auto"/>
        <w:ind w:firstLine="480"/>
        <w:rPr>
          <w:rFonts w:ascii="Times New Roman" w:eastAsia="標楷體" w:hAnsi="Times New Roman"/>
          <w:color w:val="000000"/>
        </w:rPr>
      </w:pPr>
      <w:r>
        <w:rPr>
          <w:rFonts w:ascii="Times New Roman" w:eastAsia="標楷體" w:hAnsi="Times New Roman"/>
          <w:color w:val="000000"/>
        </w:rPr>
        <w:t>建議可依據現況分析之結果，排列出優先順序，訂定機構本年度感染管制教育訓練目標，如：新進工作人員之課程達成率為</w:t>
      </w:r>
      <w:r>
        <w:rPr>
          <w:rFonts w:ascii="Times New Roman" w:eastAsia="標楷體" w:hAnsi="Times New Roman"/>
          <w:color w:val="000000"/>
        </w:rPr>
        <w:t>O%</w:t>
      </w:r>
      <w:r>
        <w:rPr>
          <w:rFonts w:ascii="Times New Roman" w:eastAsia="標楷體" w:hAnsi="Times New Roman"/>
          <w:color w:val="000000"/>
        </w:rPr>
        <w:t>、在職工作人員之課程達成率為</w:t>
      </w:r>
      <w:r>
        <w:rPr>
          <w:rFonts w:ascii="Times New Roman" w:eastAsia="標楷體" w:hAnsi="Times New Roman"/>
          <w:color w:val="000000"/>
        </w:rPr>
        <w:t>O%</w:t>
      </w:r>
      <w:r>
        <w:rPr>
          <w:rFonts w:ascii="Times New Roman" w:eastAsia="標楷體" w:hAnsi="Times New Roman"/>
          <w:color w:val="000000"/>
        </w:rPr>
        <w:t>、管理階層工作人員應接受之課程達成率為</w:t>
      </w:r>
      <w:r>
        <w:rPr>
          <w:rFonts w:ascii="Times New Roman" w:eastAsia="標楷體" w:hAnsi="Times New Roman"/>
          <w:color w:val="000000"/>
        </w:rPr>
        <w:t>O</w:t>
      </w:r>
      <w:r>
        <w:rPr>
          <w:rFonts w:ascii="Times New Roman" w:eastAsia="標楷體" w:hAnsi="Times New Roman"/>
          <w:color w:val="000000"/>
        </w:rPr>
        <w:t>%</w:t>
      </w:r>
      <w:r>
        <w:rPr>
          <w:rFonts w:ascii="Times New Roman" w:eastAsia="標楷體" w:hAnsi="Times New Roman"/>
          <w:color w:val="000000"/>
        </w:rPr>
        <w:t>、感染管制專責人員應接受之課程達成率為</w:t>
      </w:r>
      <w:r>
        <w:rPr>
          <w:rFonts w:ascii="Times New Roman" w:eastAsia="標楷體" w:hAnsi="Times New Roman"/>
          <w:color w:val="000000"/>
        </w:rPr>
        <w:t>O%</w:t>
      </w:r>
      <w:r>
        <w:rPr>
          <w:rFonts w:ascii="Times New Roman" w:eastAsia="標楷體" w:hAnsi="Times New Roman"/>
          <w:color w:val="000000"/>
        </w:rPr>
        <w:t>，抑或是針對某一感染管制相關知識、情意及技能進行教育訓練。</w:t>
      </w:r>
    </w:p>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執行措施及預期成效</w:t>
      </w:r>
      <w:r>
        <w:rPr>
          <w:rFonts w:ascii="Times New Roman" w:eastAsia="標楷體" w:hAnsi="Times New Roman"/>
          <w:b/>
          <w:color w:val="000000"/>
        </w:rPr>
        <w:t>(</w:t>
      </w:r>
      <w:r>
        <w:rPr>
          <w:rFonts w:ascii="Times New Roman" w:eastAsia="標楷體" w:hAnsi="Times New Roman"/>
          <w:b/>
          <w:color w:val="000000"/>
        </w:rPr>
        <w:t>將本項之內容，填列至表一</w:t>
      </w:r>
      <w:r>
        <w:rPr>
          <w:rFonts w:ascii="Times New Roman" w:eastAsia="標楷體" w:hAnsi="Times New Roman"/>
          <w:b/>
          <w:color w:val="000000"/>
        </w:rPr>
        <w:t>)</w:t>
      </w:r>
    </w:p>
    <w:p w:rsidR="002B3808" w:rsidRDefault="00097FFD">
      <w:pPr>
        <w:pStyle w:val="a4"/>
        <w:spacing w:line="360" w:lineRule="auto"/>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一</w:t>
      </w:r>
      <w:r>
        <w:rPr>
          <w:rFonts w:ascii="Times New Roman" w:eastAsia="標楷體" w:hAnsi="Times New Roman"/>
          <w:color w:val="000000"/>
        </w:rPr>
        <w:t>)</w:t>
      </w:r>
      <w:r>
        <w:rPr>
          <w:rFonts w:ascii="Times New Roman" w:eastAsia="標楷體" w:hAnsi="Times New Roman"/>
          <w:color w:val="000000"/>
        </w:rPr>
        <w:t>執行措施：建議可依照第三項訂定目標，規劃執行措施，摘述如下：</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執行此計畫所須之人員及組織架構相關規劃，釐清職責並做人力配置。</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可規劃其至機構外接受訓練或機構內部自行進行人員訓練、訓練內容可</w:t>
      </w:r>
      <w:r>
        <w:rPr>
          <w:rFonts w:ascii="Times New Roman" w:eastAsia="標楷體" w:hAnsi="Times New Roman"/>
          <w:color w:val="000000"/>
        </w:rPr>
        <w:lastRenderedPageBreak/>
        <w:t>包含訓練對象、主題、時間、頻次及評值等。</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執行此計畫所須支援之事項，包含內部</w:t>
      </w:r>
      <w:r>
        <w:rPr>
          <w:rFonts w:ascii="Times New Roman" w:eastAsia="標楷體" w:hAnsi="Times New Roman"/>
          <w:color w:val="000000"/>
        </w:rPr>
        <w:t>(</w:t>
      </w:r>
      <w:r>
        <w:rPr>
          <w:rFonts w:ascii="Times New Roman" w:eastAsia="標楷體" w:hAnsi="Times New Roman"/>
          <w:color w:val="000000"/>
        </w:rPr>
        <w:t>如：跨部門支援等</w:t>
      </w:r>
      <w:r>
        <w:rPr>
          <w:rFonts w:ascii="Times New Roman" w:eastAsia="標楷體" w:hAnsi="Times New Roman"/>
          <w:color w:val="000000"/>
        </w:rPr>
        <w:t>)</w:t>
      </w:r>
      <w:r>
        <w:rPr>
          <w:rFonts w:ascii="Times New Roman" w:eastAsia="標楷體" w:hAnsi="Times New Roman"/>
          <w:color w:val="000000"/>
        </w:rPr>
        <w:t>或外部</w:t>
      </w:r>
      <w:r>
        <w:rPr>
          <w:rFonts w:ascii="Times New Roman" w:eastAsia="標楷體" w:hAnsi="Times New Roman"/>
          <w:color w:val="000000"/>
        </w:rPr>
        <w:t>(</w:t>
      </w:r>
      <w:r>
        <w:rPr>
          <w:rFonts w:ascii="Times New Roman" w:eastAsia="標楷體" w:hAnsi="Times New Roman"/>
          <w:color w:val="000000"/>
        </w:rPr>
        <w:t>如：其他部門或機構等</w:t>
      </w:r>
      <w:r>
        <w:rPr>
          <w:rFonts w:ascii="Times New Roman" w:eastAsia="標楷體" w:hAnsi="Times New Roman"/>
          <w:color w:val="000000"/>
        </w:rPr>
        <w:t>)</w:t>
      </w:r>
      <w:r>
        <w:rPr>
          <w:rFonts w:ascii="Times New Roman" w:eastAsia="標楷體" w:hAnsi="Times New Roman"/>
          <w:color w:val="000000"/>
        </w:rPr>
        <w:t>。</w:t>
      </w:r>
    </w:p>
    <w:p w:rsidR="002B3808" w:rsidRDefault="00097FFD">
      <w:pPr>
        <w:pStyle w:val="a4"/>
        <w:spacing w:line="360" w:lineRule="auto"/>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color w:val="000000"/>
        </w:rPr>
        <w:t>二</w:t>
      </w:r>
      <w:r>
        <w:rPr>
          <w:rFonts w:ascii="Times New Roman" w:eastAsia="標楷體" w:hAnsi="Times New Roman"/>
          <w:color w:val="000000"/>
        </w:rPr>
        <w:t>)</w:t>
      </w:r>
      <w:r>
        <w:rPr>
          <w:rFonts w:ascii="Times New Roman" w:eastAsia="標楷體" w:hAnsi="Times New Roman"/>
          <w:color w:val="000000"/>
        </w:rPr>
        <w:t>預期成效</w:t>
      </w:r>
    </w:p>
    <w:p w:rsidR="002B3808" w:rsidRDefault="00097FFD">
      <w:pPr>
        <w:pStyle w:val="a4"/>
        <w:numPr>
          <w:ilvl w:val="0"/>
          <w:numId w:val="20"/>
        </w:numPr>
        <w:spacing w:line="360" w:lineRule="auto"/>
        <w:ind w:left="709" w:hanging="229"/>
        <w:rPr>
          <w:rFonts w:ascii="Times New Roman" w:eastAsia="標楷體" w:hAnsi="Times New Roman"/>
          <w:color w:val="000000"/>
        </w:rPr>
      </w:pPr>
      <w:r>
        <w:rPr>
          <w:rFonts w:ascii="Times New Roman" w:eastAsia="標楷體" w:hAnsi="Times New Roman"/>
          <w:color w:val="000000"/>
        </w:rPr>
        <w:t>具體描述目標之預期成</w:t>
      </w:r>
      <w:r>
        <w:rPr>
          <w:rFonts w:ascii="Times New Roman" w:eastAsia="標楷體" w:hAnsi="Times New Roman"/>
          <w:color w:val="000000"/>
        </w:rPr>
        <w:t>效，建議成效應為可測量的，如：預期</w:t>
      </w:r>
      <w:bookmarkStart w:id="12" w:name="_Hlk120628804"/>
      <w:r>
        <w:rPr>
          <w:rFonts w:ascii="Times New Roman" w:eastAsia="標楷體" w:hAnsi="Times New Roman"/>
          <w:color w:val="000000"/>
        </w:rPr>
        <w:t>初階課程從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、中階課程從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、高階課程從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bookmarkEnd w:id="12"/>
      <w:r>
        <w:rPr>
          <w:rFonts w:ascii="Times New Roman" w:eastAsia="標楷體" w:hAnsi="Times New Roman"/>
          <w:color w:val="000000"/>
        </w:rPr>
        <w:t>。</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表一</w:t>
      </w:r>
      <w:r>
        <w:rPr>
          <w:rFonts w:ascii="Times New Roman" w:eastAsia="標楷體" w:hAnsi="Times New Roman"/>
          <w:b/>
          <w:color w:val="000000"/>
        </w:rPr>
        <w:t xml:space="preserve"> </w:t>
      </w:r>
      <w:r>
        <w:rPr>
          <w:rFonts w:ascii="Times New Roman" w:eastAsia="標楷體" w:hAnsi="Times New Roman"/>
          <w:b/>
          <w:color w:val="000000"/>
        </w:rPr>
        <w:t>年度目標、執行措施及預期成效表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8296" w:type="dxa"/>
        <w:tblCellMar>
          <w:left w:w="10" w:type="dxa"/>
          <w:right w:w="10" w:type="dxa"/>
        </w:tblCellMar>
        <w:tblLook w:val="04A0" w:firstRow="1" w:lastRow="0" w:firstColumn="1" w:lastColumn="0" w:noHBand="0" w:noVBand="1"/>
      </w:tblPr>
      <w:tblGrid>
        <w:gridCol w:w="421"/>
        <w:gridCol w:w="2344"/>
        <w:gridCol w:w="632"/>
        <w:gridCol w:w="2133"/>
        <w:gridCol w:w="561"/>
        <w:gridCol w:w="2205"/>
      </w:tblGrid>
      <w:tr w:rsidR="002B3808">
        <w:tblPrEx>
          <w:tblCellMar>
            <w:top w:w="0" w:type="dxa"/>
            <w:bottom w:w="0" w:type="dxa"/>
          </w:tblCellMar>
        </w:tblPrEx>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年度目標</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執行措施</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預期成效</w:t>
            </w:r>
          </w:p>
        </w:tc>
      </w:tr>
      <w:tr w:rsidR="002B3808">
        <w:tblPrEx>
          <w:tblCellMar>
            <w:top w:w="0" w:type="dxa"/>
            <w:bottom w:w="0" w:type="dxa"/>
          </w:tblCellMar>
        </w:tblPrEx>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jc w:val="center"/>
              <w:rPr>
                <w:rFonts w:ascii="Times New Roman" w:eastAsia="標楷體" w:hAnsi="Times New Roman"/>
                <w:color w:val="000000"/>
                <w:kern w:val="0"/>
                <w:szCs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2-1</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rPr>
                <w:rFonts w:ascii="Times New Roman" w:eastAsia="標楷體" w:hAnsi="Times New Roman"/>
                <w:color w:val="000000"/>
                <w:kern w:val="0"/>
                <w:szCs w:val="24"/>
              </w:rPr>
            </w:pPr>
          </w:p>
        </w:tc>
        <w:tc>
          <w:tcPr>
            <w:tcW w:w="2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2-2</w:t>
            </w:r>
          </w:p>
        </w:tc>
        <w:tc>
          <w:tcPr>
            <w:tcW w:w="2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bl>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計畫預算</w:t>
      </w:r>
      <w:r>
        <w:rPr>
          <w:rFonts w:ascii="Times New Roman" w:eastAsia="標楷體" w:hAnsi="Times New Roman"/>
          <w:b/>
          <w:color w:val="000000"/>
        </w:rPr>
        <w:t>(</w:t>
      </w:r>
      <w:r>
        <w:rPr>
          <w:rFonts w:ascii="Times New Roman" w:eastAsia="標楷體" w:hAnsi="Times New Roman"/>
          <w:b/>
          <w:color w:val="000000"/>
        </w:rPr>
        <w:t>將本項之預算，填列至表二</w:t>
      </w:r>
      <w:r>
        <w:rPr>
          <w:rFonts w:ascii="Times New Roman" w:eastAsia="標楷體" w:hAnsi="Times New Roman"/>
          <w:b/>
          <w:color w:val="000000"/>
        </w:rPr>
        <w:t>)</w:t>
      </w:r>
    </w:p>
    <w:p w:rsidR="002B3808" w:rsidRDefault="00097FFD">
      <w:pPr>
        <w:spacing w:line="360" w:lineRule="auto"/>
        <w:ind w:firstLine="480"/>
      </w:pPr>
      <w:r>
        <w:rPr>
          <w:rFonts w:ascii="Times New Roman" w:eastAsia="標楷體" w:hAnsi="Times New Roman"/>
          <w:color w:val="000000"/>
        </w:rPr>
        <w:t>規劃此計畫所須預算之內容，可包含</w:t>
      </w:r>
      <w:r>
        <w:rPr>
          <w:rFonts w:ascii="Times New Roman" w:eastAsia="標楷體" w:hAnsi="Times New Roman"/>
          <w:color w:val="000000"/>
        </w:rPr>
        <w:t>行政費用預算及專案費用預算</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表二</w:t>
      </w:r>
      <w:r>
        <w:rPr>
          <w:rFonts w:ascii="Times New Roman" w:eastAsia="標楷體" w:hAnsi="Times New Roman"/>
          <w:b/>
          <w:color w:val="000000"/>
        </w:rPr>
        <w:t xml:space="preserve"> </w:t>
      </w:r>
      <w:r>
        <w:rPr>
          <w:rFonts w:ascii="Times New Roman" w:eastAsia="標楷體" w:hAnsi="Times New Roman"/>
          <w:b/>
          <w:color w:val="000000"/>
        </w:rPr>
        <w:t>年度計畫預算表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8359" w:type="dxa"/>
        <w:tblCellMar>
          <w:left w:w="10" w:type="dxa"/>
          <w:right w:w="10" w:type="dxa"/>
        </w:tblCellMar>
        <w:tblLook w:val="04A0" w:firstRow="1" w:lastRow="0" w:firstColumn="1" w:lastColumn="0" w:noHBand="0" w:noVBand="1"/>
      </w:tblPr>
      <w:tblGrid>
        <w:gridCol w:w="562"/>
        <w:gridCol w:w="2835"/>
        <w:gridCol w:w="709"/>
        <w:gridCol w:w="2977"/>
        <w:gridCol w:w="1276"/>
      </w:tblGrid>
      <w:tr w:rsidR="002B3808">
        <w:tblPrEx>
          <w:tblCellMar>
            <w:top w:w="0" w:type="dxa"/>
            <w:bottom w:w="0" w:type="dxa"/>
          </w:tblCellMar>
        </w:tblPrEx>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年度目標</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預算項目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預算金額</w:t>
            </w:r>
          </w:p>
        </w:tc>
      </w:tr>
      <w:tr w:rsidR="002B3808">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A-1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jc w:val="center"/>
              <w:rPr>
                <w:rFonts w:ascii="Times New Roman" w:eastAsia="標楷體" w:hAnsi="Times New Roman"/>
                <w:color w:val="000000"/>
                <w:kern w:val="0"/>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A-2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第</w:t>
            </w:r>
            <w:r>
              <w:rPr>
                <w:rFonts w:ascii="Times New Roman" w:eastAsia="標楷體" w:hAnsi="Times New Roman"/>
                <w:b/>
                <w:color w:val="000000"/>
                <w:kern w:val="0"/>
                <w:szCs w:val="24"/>
              </w:rPr>
              <w:t>1</w:t>
            </w:r>
            <w:r>
              <w:rPr>
                <w:rFonts w:ascii="Times New Roman" w:eastAsia="標楷體" w:hAnsi="Times New Roman"/>
                <w:b/>
                <w:color w:val="000000"/>
                <w:kern w:val="0"/>
                <w:szCs w:val="24"/>
              </w:rPr>
              <w:t>項目標預算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B-1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pacing w:line="276" w:lineRule="auto"/>
              <w:rPr>
                <w:rFonts w:ascii="Times New Roman" w:eastAsia="標楷體" w:hAnsi="Times New Roman"/>
                <w:color w:val="000000"/>
                <w:kern w:val="0"/>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color w:val="000000"/>
                <w:kern w:val="0"/>
                <w:szCs w:val="24"/>
              </w:rPr>
            </w:pPr>
            <w:r>
              <w:rPr>
                <w:rFonts w:ascii="Times New Roman" w:eastAsia="標楷體" w:hAnsi="Times New Roman"/>
                <w:color w:val="000000"/>
                <w:kern w:val="0"/>
                <w:szCs w:val="24"/>
              </w:rPr>
              <w:t>B-2</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第</w:t>
            </w:r>
            <w:r>
              <w:rPr>
                <w:rFonts w:ascii="Times New Roman" w:eastAsia="標楷體" w:hAnsi="Times New Roman"/>
                <w:b/>
                <w:color w:val="000000"/>
                <w:kern w:val="0"/>
                <w:szCs w:val="24"/>
              </w:rPr>
              <w:t>2</w:t>
            </w:r>
            <w:r>
              <w:rPr>
                <w:rFonts w:ascii="Times New Roman" w:eastAsia="標楷體" w:hAnsi="Times New Roman"/>
                <w:b/>
                <w:color w:val="000000"/>
                <w:kern w:val="0"/>
                <w:szCs w:val="24"/>
              </w:rPr>
              <w:t>項目標預算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r w:rsidR="002B3808">
        <w:tblPrEx>
          <w:tblCellMar>
            <w:top w:w="0" w:type="dxa"/>
            <w:bottom w:w="0" w:type="dxa"/>
          </w:tblCellMar>
        </w:tblPrEx>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pacing w:line="276" w:lineRule="auto"/>
              <w:jc w:val="center"/>
              <w:rPr>
                <w:rFonts w:ascii="Times New Roman" w:eastAsia="標楷體" w:hAnsi="Times New Roman"/>
                <w:b/>
                <w:color w:val="000000"/>
                <w:kern w:val="0"/>
                <w:szCs w:val="24"/>
              </w:rPr>
            </w:pPr>
            <w:r>
              <w:rPr>
                <w:rFonts w:ascii="Times New Roman" w:eastAsia="標楷體" w:hAnsi="Times New Roman"/>
                <w:b/>
                <w:color w:val="000000"/>
                <w:kern w:val="0"/>
                <w:szCs w:val="24"/>
              </w:rPr>
              <w:t>1+2</w:t>
            </w:r>
            <w:r>
              <w:rPr>
                <w:rFonts w:ascii="Times New Roman" w:eastAsia="標楷體" w:hAnsi="Times New Roman"/>
                <w:b/>
                <w:color w:val="000000"/>
                <w:kern w:val="0"/>
                <w:szCs w:val="24"/>
              </w:rPr>
              <w:t>總預算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276" w:lineRule="auto"/>
              <w:rPr>
                <w:rFonts w:ascii="Times New Roman" w:eastAsia="標楷體" w:hAnsi="Times New Roman"/>
                <w:color w:val="000000"/>
                <w:kern w:val="0"/>
                <w:szCs w:val="24"/>
              </w:rPr>
            </w:pPr>
          </w:p>
        </w:tc>
      </w:tr>
    </w:tbl>
    <w:p w:rsidR="002B3808" w:rsidRDefault="00097FFD">
      <w:pPr>
        <w:pStyle w:val="a4"/>
        <w:numPr>
          <w:ilvl w:val="0"/>
          <w:numId w:val="27"/>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預期執行進度</w:t>
      </w:r>
    </w:p>
    <w:p w:rsidR="002B3808" w:rsidRDefault="00097FFD">
      <w:pPr>
        <w:spacing w:line="360" w:lineRule="auto"/>
        <w:ind w:firstLine="480"/>
      </w:pPr>
      <w:r>
        <w:rPr>
          <w:rFonts w:ascii="Times New Roman" w:eastAsia="標楷體" w:hAnsi="Times New Roman"/>
          <w:color w:val="000000"/>
          <w:szCs w:val="24"/>
        </w:rPr>
        <w:t>建議可透過甘特圖方式擬定本教育訓練計畫預期執行之進度，將計畫所須執行之項目填入此表，標註每項於當年度預計執行之時間，以</w:t>
      </w:r>
      <w:r>
        <w:rPr>
          <w:rFonts w:ascii="Times New Roman" w:eastAsia="標楷體" w:hAnsi="Times New Roman"/>
          <w:color w:val="000000"/>
        </w:rPr>
        <w:t>落實計畫管理。</w:t>
      </w:r>
    </w:p>
    <w:p w:rsidR="002B3808" w:rsidRDefault="00097FFD">
      <w:pPr>
        <w:spacing w:line="360" w:lineRule="auto"/>
        <w:rPr>
          <w:rFonts w:ascii="Times New Roman" w:eastAsia="標楷體" w:hAnsi="Times New Roman"/>
          <w:b/>
          <w:color w:val="000000"/>
        </w:rPr>
      </w:pPr>
      <w:r>
        <w:rPr>
          <w:rFonts w:ascii="Times New Roman" w:eastAsia="標楷體" w:hAnsi="Times New Roman"/>
          <w:b/>
          <w:color w:val="000000"/>
        </w:rPr>
        <w:t>表三</w:t>
      </w:r>
      <w:r>
        <w:rPr>
          <w:rFonts w:ascii="Times New Roman" w:eastAsia="標楷體" w:hAnsi="Times New Roman"/>
          <w:b/>
          <w:color w:val="000000"/>
        </w:rPr>
        <w:t xml:space="preserve"> </w:t>
      </w:r>
      <w:r>
        <w:rPr>
          <w:rFonts w:ascii="Times New Roman" w:eastAsia="標楷體" w:hAnsi="Times New Roman"/>
          <w:b/>
          <w:color w:val="000000"/>
        </w:rPr>
        <w:t>預期執行進度表</w:t>
      </w:r>
      <w:r>
        <w:rPr>
          <w:rFonts w:ascii="Times New Roman" w:eastAsia="標楷體" w:hAnsi="Times New Roman"/>
          <w:b/>
          <w:color w:val="000000"/>
        </w:rPr>
        <w:t>(</w:t>
      </w:r>
      <w:r>
        <w:rPr>
          <w:rFonts w:ascii="Times New Roman" w:eastAsia="標楷體" w:hAnsi="Times New Roman"/>
          <w:b/>
          <w:color w:val="000000"/>
        </w:rPr>
        <w:t>表格可自行增減</w:t>
      </w:r>
      <w:r>
        <w:rPr>
          <w:rFonts w:ascii="Times New Roman" w:eastAsia="標楷體" w:hAnsi="Times New Roman"/>
          <w:b/>
          <w:color w:val="000000"/>
        </w:rPr>
        <w:t>)</w:t>
      </w:r>
    </w:p>
    <w:tbl>
      <w:tblPr>
        <w:tblW w:w="9454" w:type="dxa"/>
        <w:jc w:val="center"/>
        <w:tblCellMar>
          <w:left w:w="10" w:type="dxa"/>
          <w:right w:w="10" w:type="dxa"/>
        </w:tblCellMar>
        <w:tblLook w:val="04A0" w:firstRow="1" w:lastRow="0" w:firstColumn="1" w:lastColumn="0" w:noHBand="0" w:noVBand="1"/>
      </w:tblPr>
      <w:tblGrid>
        <w:gridCol w:w="2930"/>
        <w:gridCol w:w="543"/>
        <w:gridCol w:w="544"/>
        <w:gridCol w:w="544"/>
        <w:gridCol w:w="543"/>
        <w:gridCol w:w="544"/>
        <w:gridCol w:w="544"/>
        <w:gridCol w:w="543"/>
        <w:gridCol w:w="544"/>
        <w:gridCol w:w="544"/>
        <w:gridCol w:w="543"/>
        <w:gridCol w:w="544"/>
        <w:gridCol w:w="544"/>
      </w:tblGrid>
      <w:tr w:rsidR="002B3808">
        <w:tblPrEx>
          <w:tblCellMar>
            <w:top w:w="0" w:type="dxa"/>
            <w:bottom w:w="0" w:type="dxa"/>
          </w:tblCellMar>
        </w:tblPrEx>
        <w:trPr>
          <w:tblHeader/>
          <w:jc w:val="center"/>
        </w:trPr>
        <w:tc>
          <w:tcPr>
            <w:tcW w:w="2930"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lastRenderedPageBreak/>
              <w:t>項目</w:t>
            </w:r>
            <w:r>
              <w:rPr>
                <w:rFonts w:ascii="Times New Roman" w:eastAsia="標楷體" w:hAnsi="Times New Roman"/>
                <w:color w:val="000000"/>
                <w:kern w:val="0"/>
                <w:sz w:val="20"/>
                <w:szCs w:val="24"/>
              </w:rPr>
              <w:t>/</w:t>
            </w:r>
            <w:r>
              <w:rPr>
                <w:rFonts w:ascii="Times New Roman" w:eastAsia="標楷體" w:hAnsi="Times New Roman"/>
                <w:color w:val="000000"/>
                <w:kern w:val="0"/>
                <w:sz w:val="20"/>
                <w:szCs w:val="24"/>
              </w:rPr>
              <w:t>月份</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2</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3</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4</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5</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6</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7</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8</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9</w:t>
            </w:r>
          </w:p>
        </w:tc>
        <w:tc>
          <w:tcPr>
            <w:tcW w:w="543"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10</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11</w:t>
            </w:r>
          </w:p>
        </w:tc>
        <w:tc>
          <w:tcPr>
            <w:tcW w:w="544" w:type="dxa"/>
            <w:tcBorders>
              <w:top w:val="single" w:sz="12"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widowControl/>
              <w:jc w:val="center"/>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12</w:t>
            </w: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8"/>
              </w:numPr>
              <w:spacing w:line="320" w:lineRule="exact"/>
              <w:ind w:left="231" w:hanging="200"/>
              <w:jc w:val="both"/>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規劃計畫執行情形</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699200" behindDoc="0" locked="0" layoutInCell="1" allowOverlap="1">
                      <wp:simplePos x="0" y="0"/>
                      <wp:positionH relativeFrom="column">
                        <wp:posOffset>-62599</wp:posOffset>
                      </wp:positionH>
                      <wp:positionV relativeFrom="paragraph">
                        <wp:posOffset>142244</wp:posOffset>
                      </wp:positionV>
                      <wp:extent cx="663570" cy="0"/>
                      <wp:effectExtent l="0" t="19050" r="22230" b="19050"/>
                      <wp:wrapNone/>
                      <wp:docPr id="40" name="直線接點 40"/>
                      <wp:cNvGraphicFramePr/>
                      <a:graphic xmlns:a="http://schemas.openxmlformats.org/drawingml/2006/main">
                        <a:graphicData uri="http://schemas.microsoft.com/office/word/2010/wordprocessingShape">
                          <wps:wsp>
                            <wps:cNvCnPr/>
                            <wps:spPr>
                              <a:xfrm>
                                <a:off x="0" y="0"/>
                                <a:ext cx="663570" cy="0"/>
                              </a:xfrm>
                              <a:prstGeom prst="straightConnector1">
                                <a:avLst/>
                              </a:prstGeom>
                              <a:noFill/>
                              <a:ln w="28575" cap="flat">
                                <a:solidFill>
                                  <a:srgbClr val="000000"/>
                                </a:solidFill>
                                <a:prstDash val="solid"/>
                                <a:miter/>
                              </a:ln>
                            </wps:spPr>
                            <wps:bodyPr/>
                          </wps:wsp>
                        </a:graphicData>
                      </a:graphic>
                    </wp:anchor>
                  </w:drawing>
                </mc:Choice>
                <mc:Fallback>
                  <w:pict>
                    <v:shape w14:anchorId="449FBF3F" id="直線接點 40" o:spid="_x0000_s1026" type="#_x0000_t32" style="position:absolute;margin-left:-4.95pt;margin-top:11.2pt;width:52.2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6"/>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8"/>
              </w:numPr>
              <w:spacing w:line="320" w:lineRule="exact"/>
              <w:ind w:left="231" w:hanging="200"/>
              <w:jc w:val="both"/>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執行計畫內容</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05344" behindDoc="0" locked="0" layoutInCell="1" allowOverlap="1">
                      <wp:simplePos x="0" y="0"/>
                      <wp:positionH relativeFrom="column">
                        <wp:posOffset>280665</wp:posOffset>
                      </wp:positionH>
                      <wp:positionV relativeFrom="paragraph">
                        <wp:posOffset>1260472</wp:posOffset>
                      </wp:positionV>
                      <wp:extent cx="2066928" cy="0"/>
                      <wp:effectExtent l="0" t="19050" r="28572" b="19050"/>
                      <wp:wrapNone/>
                      <wp:docPr id="41" name="直線接點 41"/>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2F790BF0" id="直線接點 41" o:spid="_x0000_s1026" type="#_x0000_t32" style="position:absolute;margin-left:22.1pt;margin-top:99.25pt;width:162.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7392" behindDoc="0" locked="0" layoutInCell="1" allowOverlap="1">
                      <wp:simplePos x="0" y="0"/>
                      <wp:positionH relativeFrom="column">
                        <wp:posOffset>277492</wp:posOffset>
                      </wp:positionH>
                      <wp:positionV relativeFrom="paragraph">
                        <wp:posOffset>1814197</wp:posOffset>
                      </wp:positionV>
                      <wp:extent cx="2066929" cy="0"/>
                      <wp:effectExtent l="0" t="19050" r="28571" b="19050"/>
                      <wp:wrapNone/>
                      <wp:docPr id="42" name="直線接點 42"/>
                      <wp:cNvGraphicFramePr/>
                      <a:graphic xmlns:a="http://schemas.openxmlformats.org/drawingml/2006/main">
                        <a:graphicData uri="http://schemas.microsoft.com/office/word/2010/wordprocessingShape">
                          <wps:wsp>
                            <wps:cNvCnPr/>
                            <wps:spPr>
                              <a:xfrm>
                                <a:off x="0" y="0"/>
                                <a:ext cx="2066929" cy="0"/>
                              </a:xfrm>
                              <a:prstGeom prst="straightConnector1">
                                <a:avLst/>
                              </a:prstGeom>
                              <a:noFill/>
                              <a:ln w="28575" cap="flat">
                                <a:solidFill>
                                  <a:srgbClr val="000000"/>
                                </a:solidFill>
                                <a:prstDash val="solid"/>
                                <a:miter/>
                              </a:ln>
                            </wps:spPr>
                            <wps:bodyPr/>
                          </wps:wsp>
                        </a:graphicData>
                      </a:graphic>
                    </wp:anchor>
                  </w:drawing>
                </mc:Choice>
                <mc:Fallback>
                  <w:pict>
                    <v:shape w14:anchorId="5A0ED63E" id="直線接點 42" o:spid="_x0000_s1026" type="#_x0000_t32" style="position:absolute;margin-left:21.85pt;margin-top:142.85pt;width:162.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6368" behindDoc="0" locked="0" layoutInCell="1" allowOverlap="1">
                      <wp:simplePos x="0" y="0"/>
                      <wp:positionH relativeFrom="column">
                        <wp:posOffset>277492</wp:posOffset>
                      </wp:positionH>
                      <wp:positionV relativeFrom="paragraph">
                        <wp:posOffset>1537335</wp:posOffset>
                      </wp:positionV>
                      <wp:extent cx="2066929" cy="0"/>
                      <wp:effectExtent l="0" t="19050" r="28571" b="19050"/>
                      <wp:wrapNone/>
                      <wp:docPr id="43" name="直線接點 43"/>
                      <wp:cNvGraphicFramePr/>
                      <a:graphic xmlns:a="http://schemas.openxmlformats.org/drawingml/2006/main">
                        <a:graphicData uri="http://schemas.microsoft.com/office/word/2010/wordprocessingShape">
                          <wps:wsp>
                            <wps:cNvCnPr/>
                            <wps:spPr>
                              <a:xfrm>
                                <a:off x="0" y="0"/>
                                <a:ext cx="2066929" cy="0"/>
                              </a:xfrm>
                              <a:prstGeom prst="straightConnector1">
                                <a:avLst/>
                              </a:prstGeom>
                              <a:noFill/>
                              <a:ln w="28575" cap="flat">
                                <a:solidFill>
                                  <a:srgbClr val="000000"/>
                                </a:solidFill>
                                <a:prstDash val="solid"/>
                                <a:miter/>
                              </a:ln>
                            </wps:spPr>
                            <wps:bodyPr/>
                          </wps:wsp>
                        </a:graphicData>
                      </a:graphic>
                    </wp:anchor>
                  </w:drawing>
                </mc:Choice>
                <mc:Fallback>
                  <w:pict>
                    <v:shape w14:anchorId="0CDDD8E7" id="直線接點 43" o:spid="_x0000_s1026" type="#_x0000_t32" style="position:absolute;margin-left:21.85pt;margin-top:121.05pt;width:162.7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4320" behindDoc="0" locked="0" layoutInCell="1" allowOverlap="1">
                      <wp:simplePos x="0" y="0"/>
                      <wp:positionH relativeFrom="column">
                        <wp:posOffset>274320</wp:posOffset>
                      </wp:positionH>
                      <wp:positionV relativeFrom="paragraph">
                        <wp:posOffset>982980</wp:posOffset>
                      </wp:positionV>
                      <wp:extent cx="2066928" cy="0"/>
                      <wp:effectExtent l="0" t="19050" r="28572" b="19050"/>
                      <wp:wrapNone/>
                      <wp:docPr id="44" name="直線接點 44"/>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5074411F" id="直線接點 44" o:spid="_x0000_s1026" type="#_x0000_t32" style="position:absolute;margin-left:21.6pt;margin-top:77.4pt;width:162.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3296" behindDoc="0" locked="0" layoutInCell="1" allowOverlap="1">
                      <wp:simplePos x="0" y="0"/>
                      <wp:positionH relativeFrom="column">
                        <wp:posOffset>274950</wp:posOffset>
                      </wp:positionH>
                      <wp:positionV relativeFrom="paragraph">
                        <wp:posOffset>708029</wp:posOffset>
                      </wp:positionV>
                      <wp:extent cx="2066928" cy="0"/>
                      <wp:effectExtent l="0" t="19050" r="28572" b="19050"/>
                      <wp:wrapNone/>
                      <wp:docPr id="45" name="直線接點 45"/>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31F5191D" id="直線接點 45" o:spid="_x0000_s1026" type="#_x0000_t32" style="position:absolute;margin-left:21.65pt;margin-top:55.75pt;width:162.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2272" behindDoc="0" locked="0" layoutInCell="1" allowOverlap="1">
                      <wp:simplePos x="0" y="0"/>
                      <wp:positionH relativeFrom="column">
                        <wp:posOffset>274950</wp:posOffset>
                      </wp:positionH>
                      <wp:positionV relativeFrom="paragraph">
                        <wp:posOffset>431167</wp:posOffset>
                      </wp:positionV>
                      <wp:extent cx="2066928" cy="0"/>
                      <wp:effectExtent l="0" t="19050" r="28572" b="19050"/>
                      <wp:wrapNone/>
                      <wp:docPr id="46" name="直線接點 46"/>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550125BB" id="直線接點 46" o:spid="_x0000_s1026" type="#_x0000_t32" style="position:absolute;margin-left:21.65pt;margin-top:33.95pt;width:162.7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" strokeweight="2.25pt">
                      <v:stroke joinstyle="miter"/>
                    </v:shape>
                  </w:pict>
                </mc:Fallback>
              </mc:AlternateContent>
            </w:r>
            <w:r>
              <w:rPr>
                <w:rFonts w:ascii="Times New Roman" w:eastAsia="標楷體" w:hAnsi="Times New Roman"/>
                <w:noProof/>
                <w:color w:val="000000"/>
                <w:kern w:val="0"/>
                <w:sz w:val="20"/>
                <w:szCs w:val="24"/>
              </w:rPr>
              <mc:AlternateContent>
                <mc:Choice Requires="wps">
                  <w:drawing>
                    <wp:anchor distT="0" distB="0" distL="114300" distR="114300" simplePos="0" relativeHeight="251700224" behindDoc="0" locked="0" layoutInCell="1" allowOverlap="1">
                      <wp:simplePos x="0" y="0"/>
                      <wp:positionH relativeFrom="column">
                        <wp:posOffset>275591</wp:posOffset>
                      </wp:positionH>
                      <wp:positionV relativeFrom="paragraph">
                        <wp:posOffset>154305</wp:posOffset>
                      </wp:positionV>
                      <wp:extent cx="2066928" cy="0"/>
                      <wp:effectExtent l="0" t="19050" r="28572" b="19050"/>
                      <wp:wrapNone/>
                      <wp:docPr id="47" name="直線接點 47"/>
                      <wp:cNvGraphicFramePr/>
                      <a:graphic xmlns:a="http://schemas.openxmlformats.org/drawingml/2006/main">
                        <a:graphicData uri="http://schemas.microsoft.com/office/word/2010/wordprocessingShape">
                          <wps:wsp>
                            <wps:cNvCnPr/>
                            <wps:spPr>
                              <a:xfrm>
                                <a:off x="0" y="0"/>
                                <a:ext cx="2066928" cy="0"/>
                              </a:xfrm>
                              <a:prstGeom prst="straightConnector1">
                                <a:avLst/>
                              </a:prstGeom>
                              <a:noFill/>
                              <a:ln w="28575" cap="flat">
                                <a:solidFill>
                                  <a:srgbClr val="000000"/>
                                </a:solidFill>
                                <a:prstDash val="solid"/>
                                <a:miter/>
                              </a:ln>
                            </wps:spPr>
                            <wps:bodyPr/>
                          </wps:wsp>
                        </a:graphicData>
                      </a:graphic>
                    </wp:anchor>
                  </w:drawing>
                </mc:Choice>
                <mc:Fallback>
                  <w:pict>
                    <v:shape w14:anchorId="777E7303" id="直線接點 47" o:spid="_x0000_s1026" type="#_x0000_t32" style="position:absolute;margin-left:21.7pt;margin-top:12.15pt;width:162.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2-1</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1</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2-2</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1</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6"/>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2-3</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1</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2-4</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2</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2-5</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2</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spacing w:line="320" w:lineRule="exact"/>
              <w:ind w:left="271"/>
              <w:jc w:val="both"/>
            </w:pPr>
            <w:r>
              <w:rPr>
                <w:rFonts w:ascii="Times New Roman" w:eastAsia="標楷體" w:hAnsi="Times New Roman"/>
                <w:color w:val="000000"/>
                <w:kern w:val="0"/>
                <w:sz w:val="20"/>
                <w:szCs w:val="24"/>
              </w:rPr>
              <w:t>2-6</w:t>
            </w:r>
            <w:r>
              <w:rPr>
                <w:rFonts w:ascii="Times New Roman" w:eastAsia="標楷體" w:hAnsi="Times New Roman"/>
                <w:color w:val="000000"/>
                <w:kern w:val="0"/>
                <w:sz w:val="22"/>
                <w:szCs w:val="20"/>
              </w:rPr>
              <w:t>(</w:t>
            </w:r>
            <w:r>
              <w:rPr>
                <w:rFonts w:ascii="Times New Roman" w:eastAsia="標楷體" w:hAnsi="Times New Roman"/>
                <w:color w:val="000000"/>
                <w:kern w:val="0"/>
                <w:sz w:val="22"/>
                <w:szCs w:val="20"/>
              </w:rPr>
              <w:t>填入目標</w:t>
            </w:r>
            <w:r>
              <w:rPr>
                <w:rFonts w:ascii="Times New Roman" w:eastAsia="標楷體" w:hAnsi="Times New Roman"/>
                <w:color w:val="000000"/>
                <w:kern w:val="0"/>
                <w:sz w:val="22"/>
                <w:szCs w:val="20"/>
              </w:rPr>
              <w:t>2</w:t>
            </w:r>
            <w:r>
              <w:rPr>
                <w:rFonts w:ascii="Times New Roman" w:eastAsia="標楷體" w:hAnsi="Times New Roman"/>
                <w:color w:val="000000"/>
                <w:kern w:val="0"/>
                <w:sz w:val="22"/>
                <w:szCs w:val="20"/>
              </w:rPr>
              <w:t>執行措施</w:t>
            </w:r>
            <w:r>
              <w:rPr>
                <w:rFonts w:ascii="Times New Roman" w:eastAsia="標楷體" w:hAnsi="Times New Roman"/>
                <w:color w:val="000000"/>
                <w:kern w:val="0"/>
                <w:sz w:val="22"/>
                <w:szCs w:val="20"/>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8"/>
              </w:numPr>
              <w:spacing w:line="320" w:lineRule="exact"/>
              <w:ind w:left="231" w:hanging="200"/>
              <w:jc w:val="both"/>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撰寫教育訓練年終成果報告</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01248" behindDoc="0" locked="0" layoutInCell="1" allowOverlap="1">
                      <wp:simplePos x="0" y="0"/>
                      <wp:positionH relativeFrom="column">
                        <wp:posOffset>-415293</wp:posOffset>
                      </wp:positionH>
                      <wp:positionV relativeFrom="paragraph">
                        <wp:posOffset>123187</wp:posOffset>
                      </wp:positionV>
                      <wp:extent cx="663580" cy="0"/>
                      <wp:effectExtent l="0" t="19050" r="22220" b="19050"/>
                      <wp:wrapNone/>
                      <wp:docPr id="48" name="直線接點 48"/>
                      <wp:cNvGraphicFramePr/>
                      <a:graphic xmlns:a="http://schemas.openxmlformats.org/drawingml/2006/main">
                        <a:graphicData uri="http://schemas.microsoft.com/office/word/2010/wordprocessingShape">
                          <wps:wsp>
                            <wps:cNvCnPr/>
                            <wps:spPr>
                              <a:xfrm>
                                <a:off x="0" y="0"/>
                                <a:ext cx="663580" cy="0"/>
                              </a:xfrm>
                              <a:prstGeom prst="straightConnector1">
                                <a:avLst/>
                              </a:prstGeom>
                              <a:noFill/>
                              <a:ln w="28575" cap="flat">
                                <a:solidFill>
                                  <a:srgbClr val="000000"/>
                                </a:solidFill>
                                <a:prstDash val="solid"/>
                                <a:miter/>
                              </a:ln>
                            </wps:spPr>
                            <wps:bodyPr/>
                          </wps:wsp>
                        </a:graphicData>
                      </a:graphic>
                    </wp:anchor>
                  </w:drawing>
                </mc:Choice>
                <mc:Fallback>
                  <w:pict>
                    <v:shape w14:anchorId="1A0F1045" id="直線接點 48" o:spid="_x0000_s1026" type="#_x0000_t32" style="position:absolute;margin-left:-32.7pt;margin-top:9.7pt;width:52.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" strokeweight="2.25pt">
                      <v:stroke joinstyle="miter"/>
                    </v:shape>
                  </w:pict>
                </mc:Fallback>
              </mc:AlternateContent>
            </w: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r w:rsidR="002B3808">
        <w:tblPrEx>
          <w:tblCellMar>
            <w:top w:w="0" w:type="dxa"/>
            <w:bottom w:w="0" w:type="dxa"/>
          </w:tblCellMar>
        </w:tblPrEx>
        <w:trPr>
          <w:trHeight w:val="427"/>
          <w:jc w:val="center"/>
        </w:trPr>
        <w:tc>
          <w:tcPr>
            <w:tcW w:w="293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pStyle w:val="a4"/>
              <w:numPr>
                <w:ilvl w:val="0"/>
                <w:numId w:val="28"/>
              </w:numPr>
              <w:spacing w:line="320" w:lineRule="exact"/>
              <w:ind w:left="231" w:hanging="200"/>
              <w:jc w:val="both"/>
              <w:rPr>
                <w:rFonts w:ascii="Times New Roman" w:eastAsia="標楷體" w:hAnsi="Times New Roman"/>
                <w:color w:val="000000"/>
                <w:kern w:val="0"/>
                <w:sz w:val="20"/>
                <w:szCs w:val="24"/>
              </w:rPr>
            </w:pPr>
            <w:r>
              <w:rPr>
                <w:rFonts w:ascii="Times New Roman" w:eastAsia="標楷體" w:hAnsi="Times New Roman"/>
                <w:color w:val="000000"/>
                <w:kern w:val="0"/>
                <w:sz w:val="20"/>
                <w:szCs w:val="24"/>
              </w:rPr>
              <w:t>進行現況分析並規劃次年度教育訓練計畫目標</w: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097FFD">
            <w:pPr>
              <w:widowControl/>
            </w:pPr>
            <w:r>
              <w:rPr>
                <w:rFonts w:ascii="Times New Roman" w:eastAsia="標楷體" w:hAnsi="Times New Roman"/>
                <w:noProof/>
                <w:color w:val="000000"/>
                <w:kern w:val="0"/>
                <w:sz w:val="20"/>
                <w:szCs w:val="24"/>
              </w:rPr>
              <mc:AlternateContent>
                <mc:Choice Requires="wps">
                  <w:drawing>
                    <wp:anchor distT="0" distB="0" distL="114300" distR="114300" simplePos="0" relativeHeight="251708416" behindDoc="0" locked="0" layoutInCell="1" allowOverlap="1">
                      <wp:simplePos x="0" y="0"/>
                      <wp:positionH relativeFrom="column">
                        <wp:posOffset>-54607</wp:posOffset>
                      </wp:positionH>
                      <wp:positionV relativeFrom="paragraph">
                        <wp:posOffset>199394</wp:posOffset>
                      </wp:positionV>
                      <wp:extent cx="663569" cy="0"/>
                      <wp:effectExtent l="0" t="19050" r="22231" b="19050"/>
                      <wp:wrapNone/>
                      <wp:docPr id="49" name="直線接點 49"/>
                      <wp:cNvGraphicFramePr/>
                      <a:graphic xmlns:a="http://schemas.openxmlformats.org/drawingml/2006/main">
                        <a:graphicData uri="http://schemas.microsoft.com/office/word/2010/wordprocessingShape">
                          <wps:wsp>
                            <wps:cNvCnPr/>
                            <wps:spPr>
                              <a:xfrm>
                                <a:off x="0" y="0"/>
                                <a:ext cx="663569" cy="0"/>
                              </a:xfrm>
                              <a:prstGeom prst="straightConnector1">
                                <a:avLst/>
                              </a:prstGeom>
                              <a:noFill/>
                              <a:ln w="28575" cap="flat">
                                <a:solidFill>
                                  <a:srgbClr val="000000"/>
                                </a:solidFill>
                                <a:prstDash val="solid"/>
                                <a:miter/>
                              </a:ln>
                            </wps:spPr>
                            <wps:bodyPr/>
                          </wps:wsp>
                        </a:graphicData>
                      </a:graphic>
                    </wp:anchor>
                  </w:drawing>
                </mc:Choice>
                <mc:Fallback>
                  <w:pict>
                    <v:shape w14:anchorId="21617E85" id="直線接點 49" o:spid="_x0000_s1026" type="#_x0000_t32" style="position:absolute;margin-left:-4.3pt;margin-top:15.7pt;width:52.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" strokeweight="2.25pt">
                      <v:stroke joinstyle="miter"/>
                    </v:shape>
                  </w:pict>
                </mc:Fallback>
              </mc:AlternateContent>
            </w:r>
          </w:p>
        </w:tc>
        <w:tc>
          <w:tcPr>
            <w:tcW w:w="54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c>
          <w:tcPr>
            <w:tcW w:w="54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2B3808" w:rsidRDefault="002B3808">
            <w:pPr>
              <w:widowControl/>
              <w:rPr>
                <w:rFonts w:ascii="Times New Roman" w:eastAsia="標楷體" w:hAnsi="Times New Roman"/>
                <w:color w:val="000000"/>
                <w:kern w:val="0"/>
                <w:sz w:val="20"/>
                <w:szCs w:val="24"/>
              </w:rPr>
            </w:pPr>
          </w:p>
        </w:tc>
      </w:tr>
    </w:tbl>
    <w:p w:rsidR="002B3808" w:rsidRDefault="002B3808">
      <w:pPr>
        <w:spacing w:before="360" w:line="360" w:lineRule="auto"/>
        <w:rPr>
          <w:rFonts w:ascii="Times New Roman" w:eastAsia="標楷體" w:hAnsi="Times New Roman"/>
          <w:color w:val="000000"/>
        </w:rPr>
        <w:sectPr w:rsidR="002B3808">
          <w:footerReference w:type="default" r:id="rId11"/>
          <w:pgSz w:w="11906" w:h="16838"/>
          <w:pgMar w:top="1440" w:right="1800" w:bottom="1440" w:left="1800" w:header="720" w:footer="720" w:gutter="0"/>
          <w:cols w:space="720"/>
          <w:docGrid w:type="lines" w:linePitch="367"/>
        </w:sectPr>
      </w:pPr>
    </w:p>
    <w:p w:rsidR="002B3808" w:rsidRDefault="00097FFD">
      <w:pPr>
        <w:jc w:val="center"/>
        <w:outlineLvl w:val="0"/>
      </w:pPr>
      <w:r>
        <w:rPr>
          <w:rFonts w:ascii="Times New Roman" w:eastAsia="標楷體" w:hAnsi="Times New Roman"/>
          <w:b/>
          <w:color w:val="000000"/>
          <w:sz w:val="28"/>
          <w:szCs w:val="28"/>
        </w:rPr>
        <w:lastRenderedPageBreak/>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5</w:t>
      </w:r>
      <w:r>
        <w:rPr>
          <w:rFonts w:ascii="Times New Roman" w:eastAsia="標楷體" w:hAnsi="Times New Roman"/>
          <w:b/>
          <w:color w:val="000000"/>
          <w:sz w:val="28"/>
          <w:szCs w:val="28"/>
        </w:rPr>
        <w:br/>
      </w:r>
      <w:r>
        <w:rPr>
          <w:rFonts w:ascii="新細明體" w:hAnsi="新細明體"/>
          <w:b/>
          <w:color w:val="000000"/>
          <w:sz w:val="28"/>
          <w:szCs w:val="28"/>
        </w:rPr>
        <w:t>「</w:t>
      </w:r>
      <w:r>
        <w:rPr>
          <w:rFonts w:ascii="Times New Roman" w:eastAsia="標楷體" w:hAnsi="Times New Roman"/>
          <w:b/>
          <w:color w:val="000000"/>
          <w:sz w:val="28"/>
          <w:szCs w:val="28"/>
        </w:rPr>
        <w:t>長期照護機構感染管制教育訓練年終成果報告</w:t>
      </w:r>
      <w:r>
        <w:rPr>
          <w:rFonts w:ascii="標楷體" w:eastAsia="標楷體" w:hAnsi="標楷體"/>
          <w:b/>
          <w:color w:val="000000"/>
          <w:sz w:val="28"/>
          <w:szCs w:val="28"/>
        </w:rPr>
        <w:t>」</w:t>
      </w:r>
      <w:r>
        <w:rPr>
          <w:rFonts w:ascii="Times New Roman" w:eastAsia="標楷體" w:hAnsi="Times New Roman"/>
          <w:b/>
          <w:color w:val="000000"/>
          <w:sz w:val="28"/>
          <w:szCs w:val="28"/>
        </w:rPr>
        <w:t>建議</w:t>
      </w:r>
    </w:p>
    <w:p w:rsidR="002B3808" w:rsidRDefault="00097FFD">
      <w:pPr>
        <w:pStyle w:val="a4"/>
        <w:numPr>
          <w:ilvl w:val="0"/>
          <w:numId w:val="29"/>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目的</w:t>
      </w:r>
    </w:p>
    <w:p w:rsidR="002B3808" w:rsidRDefault="00097FFD">
      <w:pPr>
        <w:pStyle w:val="a4"/>
        <w:spacing w:line="360" w:lineRule="auto"/>
        <w:ind w:left="0" w:firstLine="480"/>
      </w:pPr>
      <w:r>
        <w:rPr>
          <w:rFonts w:ascii="Times New Roman" w:eastAsia="標楷體" w:hAnsi="Times New Roman"/>
          <w:color w:val="000000"/>
          <w:szCs w:val="24"/>
        </w:rPr>
        <w:t>為使長期照護機構</w:t>
      </w:r>
      <w:r>
        <w:rPr>
          <w:rFonts w:ascii="Times New Roman" w:eastAsia="標楷體" w:hAnsi="Times New Roman"/>
          <w:color w:val="000000"/>
          <w:szCs w:val="24"/>
        </w:rPr>
        <w:t>感染管制專責人員建置機構內感染管制之防疫機制，衛生福利部疾病管制署訂定此建議及範本供各界參考，</w:t>
      </w:r>
      <w:r>
        <w:rPr>
          <w:rFonts w:ascii="Times New Roman" w:eastAsia="標楷體" w:hAnsi="Times New Roman"/>
          <w:b/>
          <w:color w:val="000000"/>
          <w:szCs w:val="24"/>
        </w:rPr>
        <w:t>機構可依循此範本並依服務對象型態及需求進行內容增減</w:t>
      </w:r>
      <w:r>
        <w:rPr>
          <w:rFonts w:ascii="Times New Roman" w:eastAsia="標楷體" w:hAnsi="Times New Roman"/>
          <w:color w:val="000000"/>
          <w:szCs w:val="24"/>
        </w:rPr>
        <w:t>，</w:t>
      </w:r>
      <w:r>
        <w:rPr>
          <w:rFonts w:ascii="Times New Roman" w:eastAsia="標楷體" w:hAnsi="Times New Roman"/>
          <w:b/>
          <w:color w:val="000000"/>
          <w:szCs w:val="24"/>
        </w:rPr>
        <w:t>以內化為適用之感染管制教育訓練年終成果報告</w:t>
      </w:r>
      <w:r>
        <w:rPr>
          <w:rFonts w:ascii="Times New Roman" w:eastAsia="標楷體" w:hAnsi="Times New Roman"/>
          <w:color w:val="000000"/>
          <w:szCs w:val="24"/>
        </w:rPr>
        <w:t>。</w:t>
      </w:r>
    </w:p>
    <w:p w:rsidR="002B3808" w:rsidRDefault="00097FFD">
      <w:pPr>
        <w:pStyle w:val="a4"/>
        <w:numPr>
          <w:ilvl w:val="0"/>
          <w:numId w:val="29"/>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書寫方式</w:t>
      </w:r>
    </w:p>
    <w:p w:rsidR="002B3808" w:rsidRDefault="00097FFD">
      <w:pPr>
        <w:pStyle w:val="a4"/>
        <w:spacing w:line="360" w:lineRule="auto"/>
        <w:ind w:left="0" w:firstLine="480"/>
        <w:rPr>
          <w:rFonts w:ascii="Times New Roman" w:eastAsia="標楷體" w:hAnsi="Times New Roman"/>
          <w:color w:val="000000"/>
          <w:szCs w:val="24"/>
        </w:rPr>
      </w:pPr>
      <w:r>
        <w:rPr>
          <w:rFonts w:ascii="Times New Roman" w:eastAsia="標楷體" w:hAnsi="Times New Roman"/>
          <w:color w:val="000000"/>
          <w:szCs w:val="24"/>
        </w:rPr>
        <w:t>依據當年度所訂定之感染管制教育訓練年度計畫目標，撰寫感染管制教育訓練年終成果報告，建議應於當年底完成，以利有效地評值目標之成效，並規劃次年度之感染管制教育訓練年度計畫。</w:t>
      </w:r>
    </w:p>
    <w:p w:rsidR="002B3808" w:rsidRDefault="00097FFD">
      <w:pPr>
        <w:pStyle w:val="a4"/>
        <w:numPr>
          <w:ilvl w:val="0"/>
          <w:numId w:val="29"/>
        </w:numPr>
        <w:spacing w:before="180" w:line="360" w:lineRule="auto"/>
        <w:ind w:left="482" w:hanging="482"/>
        <w:rPr>
          <w:rFonts w:ascii="Times New Roman" w:eastAsia="標楷體" w:hAnsi="Times New Roman"/>
          <w:b/>
          <w:color w:val="000000"/>
          <w:szCs w:val="24"/>
        </w:rPr>
      </w:pPr>
      <w:r>
        <w:rPr>
          <w:rFonts w:ascii="Times New Roman" w:eastAsia="標楷體" w:hAnsi="Times New Roman"/>
          <w:b/>
          <w:color w:val="000000"/>
          <w:szCs w:val="24"/>
        </w:rPr>
        <w:t>教育訓練年終成果報告之內容</w:t>
      </w:r>
    </w:p>
    <w:p w:rsidR="002B3808" w:rsidRDefault="00097FFD">
      <w:pPr>
        <w:pStyle w:val="a4"/>
        <w:spacing w:line="360" w:lineRule="auto"/>
        <w:ind w:left="482"/>
      </w:pPr>
      <w:r>
        <w:rPr>
          <w:rFonts w:ascii="Times New Roman" w:eastAsia="標楷體" w:hAnsi="Times New Roman"/>
          <w:color w:val="000000"/>
        </w:rPr>
        <w:t>本</w:t>
      </w:r>
      <w:r>
        <w:rPr>
          <w:rFonts w:ascii="Times New Roman" w:eastAsia="標楷體" w:hAnsi="Times New Roman"/>
          <w:color w:val="000000"/>
          <w:szCs w:val="24"/>
        </w:rPr>
        <w:t>報告</w:t>
      </w:r>
      <w:r>
        <w:rPr>
          <w:rFonts w:ascii="Times New Roman" w:eastAsia="標楷體" w:hAnsi="Times New Roman"/>
          <w:color w:val="000000"/>
        </w:rPr>
        <w:t>內容可包含：</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目的</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感染管制教育訓練年度計畫目標</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執行情形</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目標成效評值及總結</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標準化規範</w:t>
      </w:r>
    </w:p>
    <w:p w:rsidR="002B3808" w:rsidRDefault="00097FFD">
      <w:pPr>
        <w:pStyle w:val="a4"/>
        <w:widowControl/>
        <w:numPr>
          <w:ilvl w:val="0"/>
          <w:numId w:val="18"/>
        </w:numPr>
        <w:spacing w:line="360" w:lineRule="auto"/>
        <w:ind w:left="709" w:hanging="229"/>
        <w:rPr>
          <w:rFonts w:ascii="Times New Roman" w:eastAsia="標楷體" w:hAnsi="Times New Roman"/>
          <w:color w:val="000000"/>
        </w:rPr>
      </w:pPr>
      <w:r>
        <w:rPr>
          <w:rFonts w:ascii="Times New Roman" w:eastAsia="標楷體" w:hAnsi="Times New Roman"/>
          <w:color w:val="000000"/>
        </w:rPr>
        <w:t>建議與討論</w:t>
      </w:r>
    </w:p>
    <w:p w:rsidR="002B3808" w:rsidRDefault="00097FFD">
      <w:pPr>
        <w:pageBreakBefore/>
        <w:spacing w:line="440" w:lineRule="exact"/>
        <w:jc w:val="center"/>
        <w:outlineLvl w:val="1"/>
      </w:pPr>
      <w:r>
        <w:rPr>
          <w:rFonts w:ascii="Times New Roman" w:eastAsia="標楷體" w:hAnsi="Times New Roman"/>
          <w:b/>
          <w:color w:val="000000"/>
          <w:sz w:val="28"/>
          <w:szCs w:val="28"/>
          <w:u w:val="single"/>
        </w:rPr>
        <w:lastRenderedPageBreak/>
        <w:t xml:space="preserve">    </w:t>
      </w:r>
      <w:r>
        <w:rPr>
          <w:rFonts w:ascii="Times New Roman" w:eastAsia="標楷體" w:hAnsi="Times New Roman"/>
          <w:b/>
          <w:color w:val="000000"/>
          <w:sz w:val="28"/>
          <w:szCs w:val="28"/>
        </w:rPr>
        <w:t>年度</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市</w:t>
      </w:r>
      <w:r>
        <w:rPr>
          <w:rFonts w:ascii="Times New Roman" w:eastAsia="標楷體" w:hAnsi="Times New Roman"/>
          <w:b/>
          <w:color w:val="000000"/>
          <w:sz w:val="28"/>
          <w:szCs w:val="28"/>
          <w:u w:val="single"/>
        </w:rPr>
        <w:t>O</w:t>
      </w:r>
      <w:r>
        <w:rPr>
          <w:rFonts w:ascii="Times New Roman" w:eastAsia="標楷體" w:hAnsi="Times New Roman"/>
          <w:b/>
          <w:color w:val="000000"/>
          <w:sz w:val="28"/>
          <w:szCs w:val="28"/>
          <w:u w:val="single"/>
        </w:rPr>
        <w:t>立</w:t>
      </w:r>
      <w:r>
        <w:rPr>
          <w:rFonts w:ascii="Times New Roman" w:eastAsia="標楷體" w:hAnsi="Times New Roman"/>
          <w:b/>
          <w:color w:val="000000"/>
          <w:sz w:val="28"/>
          <w:szCs w:val="28"/>
          <w:u w:val="single"/>
        </w:rPr>
        <w:t>OO</w:t>
      </w:r>
      <w:r>
        <w:rPr>
          <w:rFonts w:ascii="Times New Roman" w:eastAsia="標楷體" w:hAnsi="Times New Roman"/>
          <w:b/>
          <w:color w:val="000000"/>
          <w:sz w:val="28"/>
          <w:szCs w:val="28"/>
          <w:u w:val="single"/>
        </w:rPr>
        <w:t>老人長期照顧中心</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t>養護型</w:t>
      </w:r>
      <w:r>
        <w:rPr>
          <w:rFonts w:ascii="Times New Roman" w:eastAsia="標楷體" w:hAnsi="Times New Roman"/>
          <w:b/>
          <w:color w:val="000000"/>
          <w:sz w:val="28"/>
          <w:szCs w:val="28"/>
          <w:u w:val="single"/>
        </w:rPr>
        <w:t>)</w:t>
      </w:r>
      <w:r>
        <w:rPr>
          <w:rFonts w:ascii="Times New Roman" w:eastAsia="標楷體" w:hAnsi="Times New Roman"/>
          <w:b/>
          <w:color w:val="000000"/>
          <w:sz w:val="28"/>
          <w:szCs w:val="28"/>
          <w:u w:val="single"/>
        </w:rPr>
        <w:br/>
      </w:r>
      <w:r>
        <w:rPr>
          <w:rFonts w:ascii="Times New Roman" w:eastAsia="標楷體" w:hAnsi="Times New Roman"/>
          <w:b/>
          <w:color w:val="000000"/>
          <w:sz w:val="28"/>
          <w:szCs w:val="28"/>
        </w:rPr>
        <w:t>感染管制教育訓練年終成果報告</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目的</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建議可闡述機構住民型態及此年終成果報告之目的，如：因服務對象屬重症高風險族群，因此提升工作人員感染管制相關知識、情意及技能，以降低機構內傳染性疾病發生、提供服務對象安全及舒適之環境等。</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感染管制年度計畫目標</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建議可將當年度感染管制教育訓練年度計畫之年度目標、執行措施及預期成效表</w:t>
      </w:r>
      <w:r>
        <w:rPr>
          <w:rFonts w:ascii="Times New Roman" w:eastAsia="標楷體" w:hAnsi="Times New Roman"/>
          <w:color w:val="000000"/>
        </w:rPr>
        <w:t>(</w:t>
      </w:r>
      <w:r>
        <w:rPr>
          <w:rFonts w:ascii="Times New Roman" w:eastAsia="標楷體" w:hAnsi="Times New Roman"/>
          <w:color w:val="000000"/>
        </w:rPr>
        <w:t>表一</w:t>
      </w:r>
      <w:r>
        <w:rPr>
          <w:rFonts w:ascii="Times New Roman" w:eastAsia="標楷體" w:hAnsi="Times New Roman"/>
          <w:color w:val="000000"/>
        </w:rPr>
        <w:t>)</w:t>
      </w:r>
      <w:r>
        <w:rPr>
          <w:rFonts w:ascii="Times New Roman" w:eastAsia="標楷體" w:hAnsi="Times New Roman"/>
          <w:color w:val="000000"/>
        </w:rPr>
        <w:t>呈現於此，以作為感染管制教育訓練年終成果報告之依據。</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執行情形</w:t>
      </w:r>
    </w:p>
    <w:p w:rsidR="002B3808" w:rsidRDefault="00097FFD">
      <w:pPr>
        <w:pStyle w:val="a4"/>
        <w:spacing w:line="360" w:lineRule="auto"/>
        <w:ind w:left="482" w:firstLine="478"/>
      </w:pPr>
      <w:r>
        <w:rPr>
          <w:rFonts w:ascii="Times New Roman" w:eastAsia="標楷體" w:hAnsi="Times New Roman"/>
          <w:color w:val="000000"/>
        </w:rPr>
        <w:t>依據</w:t>
      </w:r>
      <w:r>
        <w:rPr>
          <w:rFonts w:ascii="新細明體" w:hAnsi="新細明體"/>
          <w:color w:val="000000"/>
        </w:rPr>
        <w:t>「</w:t>
      </w:r>
      <w:r>
        <w:rPr>
          <w:rFonts w:ascii="Times New Roman" w:eastAsia="標楷體" w:hAnsi="Times New Roman"/>
          <w:color w:val="000000"/>
        </w:rPr>
        <w:t>感染管制教育訓練年度計畫</w:t>
      </w:r>
      <w:r>
        <w:rPr>
          <w:rFonts w:ascii="標楷體" w:eastAsia="標楷體" w:hAnsi="標楷體"/>
          <w:color w:val="000000"/>
        </w:rPr>
        <w:t>」</w:t>
      </w:r>
      <w:r>
        <w:rPr>
          <w:rFonts w:ascii="Times New Roman" w:eastAsia="標楷體" w:hAnsi="Times New Roman"/>
          <w:color w:val="000000"/>
        </w:rPr>
        <w:t>所訂定之預期執行進度，描述第</w:t>
      </w:r>
      <w:r>
        <w:rPr>
          <w:rFonts w:ascii="Times New Roman" w:eastAsia="標楷體" w:hAnsi="Times New Roman"/>
          <w:color w:val="000000"/>
        </w:rPr>
        <w:t>1</w:t>
      </w:r>
      <w:r>
        <w:rPr>
          <w:rFonts w:ascii="Times New Roman" w:eastAsia="標楷體" w:hAnsi="Times New Roman"/>
          <w:color w:val="000000"/>
        </w:rPr>
        <w:t>至</w:t>
      </w:r>
      <w:r>
        <w:rPr>
          <w:rFonts w:ascii="Times New Roman" w:eastAsia="標楷體" w:hAnsi="Times New Roman"/>
          <w:color w:val="000000"/>
        </w:rPr>
        <w:t>4</w:t>
      </w:r>
      <w:r>
        <w:rPr>
          <w:rFonts w:ascii="Times New Roman" w:eastAsia="標楷體" w:hAnsi="Times New Roman"/>
          <w:color w:val="000000"/>
        </w:rPr>
        <w:t>項實際執行之情形，例如：於</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日進行現況分析、</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日設定教育訓練年度計畫日標、</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日至</w:t>
      </w:r>
      <w:r>
        <w:rPr>
          <w:rFonts w:ascii="Times New Roman" w:eastAsia="標楷體" w:hAnsi="Times New Roman"/>
          <w:color w:val="000000"/>
        </w:rPr>
        <w:t>O</w:t>
      </w:r>
      <w:r>
        <w:rPr>
          <w:rFonts w:ascii="Times New Roman" w:eastAsia="標楷體" w:hAnsi="Times New Roman"/>
          <w:color w:val="000000"/>
        </w:rPr>
        <w:t>月</w:t>
      </w:r>
      <w:r>
        <w:rPr>
          <w:rFonts w:ascii="Times New Roman" w:eastAsia="標楷體" w:hAnsi="Times New Roman"/>
          <w:color w:val="000000"/>
        </w:rPr>
        <w:t>O</w:t>
      </w:r>
      <w:r>
        <w:rPr>
          <w:rFonts w:ascii="Times New Roman" w:eastAsia="標楷體" w:hAnsi="Times New Roman"/>
          <w:color w:val="000000"/>
        </w:rPr>
        <w:t>日規劃執行情形等，詳細描述實際執行措施之情形。</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目標成效評值及總結</w:t>
      </w:r>
    </w:p>
    <w:p w:rsidR="002B3808" w:rsidRDefault="00097FFD">
      <w:pPr>
        <w:pStyle w:val="a4"/>
        <w:spacing w:line="360" w:lineRule="auto"/>
        <w:ind w:left="482" w:firstLine="478"/>
      </w:pPr>
      <w:r>
        <w:rPr>
          <w:rFonts w:ascii="Times New Roman" w:eastAsia="標楷體" w:hAnsi="Times New Roman"/>
          <w:color w:val="000000"/>
        </w:rPr>
        <w:t>針對</w:t>
      </w:r>
      <w:r>
        <w:rPr>
          <w:rFonts w:ascii="新細明體" w:hAnsi="新細明體"/>
          <w:color w:val="000000"/>
        </w:rPr>
        <w:t>「</w:t>
      </w:r>
      <w:r>
        <w:rPr>
          <w:rFonts w:ascii="Times New Roman" w:eastAsia="標楷體" w:hAnsi="Times New Roman"/>
          <w:color w:val="000000"/>
        </w:rPr>
        <w:t>感染管制教育訓練年度計畫</w:t>
      </w:r>
      <w:r>
        <w:rPr>
          <w:rFonts w:ascii="標楷體" w:eastAsia="標楷體" w:hAnsi="標楷體"/>
          <w:color w:val="000000"/>
        </w:rPr>
        <w:t>」</w:t>
      </w:r>
      <w:r>
        <w:rPr>
          <w:rFonts w:ascii="Times New Roman" w:eastAsia="標楷體" w:hAnsi="Times New Roman"/>
          <w:color w:val="000000"/>
        </w:rPr>
        <w:t>所訂定之年度目標進行成效評值，具體描述目標之成效，評估是否達成預期成效，建議成效為可測量的，如：新進工作人員之課程達成率從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、在職工作人員之課程達成率從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、管理階層工作人員應接受之課程達成率從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、感染管制專責人員應接受之課程達成率從</w:t>
      </w:r>
      <w:r>
        <w:rPr>
          <w:rFonts w:ascii="Times New Roman" w:eastAsia="標楷體" w:hAnsi="Times New Roman"/>
          <w:color w:val="000000"/>
        </w:rPr>
        <w:t>O%</w:t>
      </w:r>
      <w:r>
        <w:rPr>
          <w:rFonts w:ascii="Times New Roman" w:eastAsia="標楷體" w:hAnsi="Times New Roman"/>
          <w:color w:val="000000"/>
        </w:rPr>
        <w:t>提升至</w:t>
      </w:r>
      <w:r>
        <w:rPr>
          <w:rFonts w:ascii="Times New Roman" w:eastAsia="標楷體" w:hAnsi="Times New Roman"/>
          <w:color w:val="000000"/>
        </w:rPr>
        <w:t>O%</w:t>
      </w:r>
      <w:r>
        <w:rPr>
          <w:rFonts w:ascii="Times New Roman" w:eastAsia="標楷體" w:hAnsi="Times New Roman"/>
          <w:color w:val="000000"/>
        </w:rPr>
        <w:t>。</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同時</w:t>
      </w:r>
      <w:r>
        <w:rPr>
          <w:rFonts w:ascii="Times New Roman" w:eastAsia="標楷體" w:hAnsi="Times New Roman"/>
          <w:color w:val="000000"/>
        </w:rPr>
        <w:t>也可呈現執行過程時之照片，例如教育訓練、稽核過程等，更完</w:t>
      </w:r>
      <w:r>
        <w:rPr>
          <w:rFonts w:ascii="Times New Roman" w:eastAsia="標楷體" w:hAnsi="Times New Roman"/>
          <w:color w:val="000000"/>
        </w:rPr>
        <w:lastRenderedPageBreak/>
        <w:t>整地呈現成效評值。若未達成預期成效，描述原因以及是否需調整執行措施，於次年度繼續執行此目標。</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標準化規範</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若當年度感染管制教育訓練目標有達到預期成效，可將執行措施列為常規之流程、規範、稽核等方式，以利持續性落實。</w:t>
      </w:r>
    </w:p>
    <w:p w:rsidR="002B3808" w:rsidRDefault="00097FFD">
      <w:pPr>
        <w:pStyle w:val="a4"/>
        <w:numPr>
          <w:ilvl w:val="0"/>
          <w:numId w:val="30"/>
        </w:numPr>
        <w:spacing w:before="360" w:line="360" w:lineRule="auto"/>
        <w:ind w:left="482" w:hanging="482"/>
        <w:rPr>
          <w:rFonts w:ascii="Times New Roman" w:eastAsia="標楷體" w:hAnsi="Times New Roman"/>
          <w:b/>
          <w:color w:val="000000"/>
        </w:rPr>
      </w:pPr>
      <w:r>
        <w:rPr>
          <w:rFonts w:ascii="Times New Roman" w:eastAsia="標楷體" w:hAnsi="Times New Roman"/>
          <w:b/>
          <w:color w:val="000000"/>
        </w:rPr>
        <w:t>建議與討論</w:t>
      </w:r>
    </w:p>
    <w:p w:rsidR="002B3808" w:rsidRDefault="00097FFD">
      <w:pPr>
        <w:pStyle w:val="a4"/>
        <w:spacing w:line="360" w:lineRule="auto"/>
        <w:ind w:left="482" w:firstLine="478"/>
        <w:rPr>
          <w:rFonts w:ascii="Times New Roman" w:eastAsia="標楷體" w:hAnsi="Times New Roman"/>
          <w:color w:val="000000"/>
        </w:rPr>
      </w:pPr>
      <w:r>
        <w:rPr>
          <w:rFonts w:ascii="Times New Roman" w:eastAsia="標楷體" w:hAnsi="Times New Roman"/>
          <w:color w:val="000000"/>
        </w:rPr>
        <w:t>針對感染管制教育訓練年終成果進行建議與討論，描述此次教育訓練年終成果之成效以及是否有下次執行時可改進之處，抑或是建議次年度之感染管制教育訓練計畫可執行之目標等。</w:t>
      </w:r>
    </w:p>
    <w:p w:rsidR="002B3808" w:rsidRDefault="002B3808">
      <w:pPr>
        <w:pageBreakBefore/>
        <w:widowControl/>
        <w:rPr>
          <w:color w:val="000000"/>
        </w:rPr>
      </w:pPr>
    </w:p>
    <w:p w:rsidR="002B3808" w:rsidRDefault="00097FFD">
      <w:pPr>
        <w:jc w:val="center"/>
        <w:outlineLvl w:val="0"/>
        <w:rPr>
          <w:rFonts w:ascii="Times New Roman" w:eastAsia="標楷體" w:hAnsi="Times New Roman"/>
          <w:b/>
          <w:color w:val="000000"/>
          <w:sz w:val="28"/>
          <w:szCs w:val="28"/>
        </w:rPr>
      </w:pPr>
      <w:r>
        <w:rPr>
          <w:rFonts w:ascii="Times New Roman" w:eastAsia="標楷體" w:hAnsi="Times New Roman"/>
          <w:b/>
          <w:color w:val="000000"/>
          <w:sz w:val="28"/>
          <w:szCs w:val="28"/>
        </w:rPr>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6</w:t>
      </w:r>
    </w:p>
    <w:p w:rsidR="002B3808" w:rsidRDefault="00097FFD">
      <w:pPr>
        <w:spacing w:line="500" w:lineRule="exact"/>
        <w:jc w:val="center"/>
        <w:rPr>
          <w:rFonts w:ascii="標楷體" w:eastAsia="標楷體" w:hAnsi="標楷體"/>
          <w:b/>
          <w:color w:val="000000"/>
          <w:sz w:val="28"/>
          <w:szCs w:val="28"/>
        </w:rPr>
      </w:pPr>
      <w:r>
        <w:rPr>
          <w:rFonts w:ascii="標楷體" w:eastAsia="標楷體" w:hAnsi="標楷體"/>
          <w:b/>
          <w:color w:val="000000"/>
          <w:sz w:val="28"/>
          <w:szCs w:val="28"/>
        </w:rPr>
        <w:t>新興傳染病疫情或群聚感染事件發生之應變計畫建</w:t>
      </w:r>
      <w:r>
        <w:rPr>
          <w:rFonts w:ascii="標楷體" w:eastAsia="標楷體" w:hAnsi="標楷體"/>
          <w:b/>
          <w:color w:val="000000"/>
          <w:sz w:val="28"/>
          <w:szCs w:val="28"/>
        </w:rPr>
        <w:t>議</w:t>
      </w:r>
    </w:p>
    <w:p w:rsidR="002B3808" w:rsidRDefault="002B3808">
      <w:pPr>
        <w:spacing w:line="500" w:lineRule="exact"/>
        <w:jc w:val="center"/>
        <w:rPr>
          <w:rFonts w:ascii="標楷體" w:eastAsia="標楷體" w:hAnsi="標楷體"/>
          <w:b/>
          <w:color w:val="000000"/>
          <w:sz w:val="28"/>
          <w:szCs w:val="28"/>
        </w:rPr>
      </w:pPr>
    </w:p>
    <w:p w:rsidR="002B3808" w:rsidRDefault="00097FFD">
      <w:pPr>
        <w:numPr>
          <w:ilvl w:val="0"/>
          <w:numId w:val="31"/>
        </w:numPr>
        <w:spacing w:line="500" w:lineRule="exact"/>
        <w:rPr>
          <w:rFonts w:ascii="標楷體" w:eastAsia="標楷體" w:hAnsi="標楷體"/>
          <w:b/>
          <w:color w:val="000000"/>
          <w:szCs w:val="24"/>
        </w:rPr>
      </w:pPr>
      <w:r>
        <w:rPr>
          <w:rFonts w:ascii="標楷體" w:eastAsia="標楷體" w:hAnsi="標楷體"/>
          <w:b/>
          <w:color w:val="000000"/>
          <w:szCs w:val="24"/>
        </w:rPr>
        <w:t>前言</w:t>
      </w:r>
    </w:p>
    <w:p w:rsidR="002B3808" w:rsidRDefault="00097FFD">
      <w:pPr>
        <w:spacing w:line="500" w:lineRule="exact"/>
        <w:ind w:left="720"/>
      </w:pPr>
      <w:r>
        <w:rPr>
          <w:rFonts w:ascii="標楷體" w:eastAsia="標楷體" w:hAnsi="標楷體"/>
          <w:color w:val="000000"/>
          <w:szCs w:val="24"/>
        </w:rPr>
        <w:t>說明應變計畫之背景因素、重要性</w:t>
      </w:r>
      <w:r>
        <w:rPr>
          <w:rFonts w:ascii="新細明體" w:hAnsi="新細明體"/>
          <w:color w:val="000000"/>
          <w:szCs w:val="24"/>
        </w:rPr>
        <w:t>、</w:t>
      </w:r>
      <w:r>
        <w:rPr>
          <w:rFonts w:ascii="標楷體" w:eastAsia="標楷體" w:hAnsi="標楷體"/>
          <w:color w:val="000000"/>
          <w:szCs w:val="24"/>
        </w:rPr>
        <w:t>期望達到的效益。</w:t>
      </w:r>
    </w:p>
    <w:p w:rsidR="002B3808" w:rsidRDefault="00097FFD">
      <w:pPr>
        <w:numPr>
          <w:ilvl w:val="0"/>
          <w:numId w:val="31"/>
        </w:numPr>
        <w:spacing w:line="500" w:lineRule="exact"/>
        <w:rPr>
          <w:rFonts w:ascii="標楷體" w:eastAsia="標楷體" w:hAnsi="標楷體"/>
          <w:b/>
          <w:color w:val="000000"/>
          <w:szCs w:val="24"/>
        </w:rPr>
      </w:pPr>
      <w:r>
        <w:rPr>
          <w:rFonts w:ascii="標楷體" w:eastAsia="標楷體" w:hAnsi="標楷體"/>
          <w:b/>
          <w:color w:val="000000"/>
          <w:szCs w:val="24"/>
        </w:rPr>
        <w:t>依據</w:t>
      </w:r>
    </w:p>
    <w:p w:rsidR="002B3808" w:rsidRDefault="00097FFD">
      <w:pPr>
        <w:spacing w:line="500" w:lineRule="exact"/>
        <w:ind w:left="720"/>
        <w:rPr>
          <w:rFonts w:ascii="標楷體" w:eastAsia="標楷體" w:hAnsi="標楷體"/>
          <w:color w:val="000000"/>
          <w:szCs w:val="24"/>
        </w:rPr>
      </w:pPr>
      <w:r>
        <w:rPr>
          <w:rFonts w:ascii="標楷體" w:eastAsia="標楷體" w:hAnsi="標楷體"/>
          <w:color w:val="000000"/>
          <w:szCs w:val="24"/>
        </w:rPr>
        <w:t>說明應變計畫之依據，如法規、行政規則或評鑑。</w:t>
      </w:r>
    </w:p>
    <w:p w:rsidR="002B3808" w:rsidRDefault="00097FFD">
      <w:pPr>
        <w:numPr>
          <w:ilvl w:val="0"/>
          <w:numId w:val="31"/>
        </w:numPr>
        <w:spacing w:line="500" w:lineRule="exact"/>
        <w:rPr>
          <w:rFonts w:ascii="標楷體" w:eastAsia="標楷體" w:hAnsi="標楷體"/>
          <w:b/>
          <w:color w:val="000000"/>
          <w:szCs w:val="24"/>
        </w:rPr>
      </w:pPr>
      <w:r>
        <w:rPr>
          <w:rFonts w:ascii="標楷體" w:eastAsia="標楷體" w:hAnsi="標楷體"/>
          <w:b/>
          <w:color w:val="000000"/>
          <w:szCs w:val="24"/>
        </w:rPr>
        <w:t>目標</w:t>
      </w:r>
    </w:p>
    <w:p w:rsidR="002B3808" w:rsidRDefault="00097FFD">
      <w:pPr>
        <w:spacing w:line="500" w:lineRule="exact"/>
        <w:ind w:left="720"/>
        <w:rPr>
          <w:rFonts w:ascii="標楷體" w:eastAsia="標楷體" w:hAnsi="標楷體"/>
          <w:color w:val="000000"/>
          <w:szCs w:val="24"/>
        </w:rPr>
      </w:pPr>
      <w:r>
        <w:rPr>
          <w:rFonts w:ascii="標楷體" w:eastAsia="標楷體" w:hAnsi="標楷體"/>
          <w:color w:val="000000"/>
          <w:szCs w:val="24"/>
        </w:rPr>
        <w:t>說明應變計畫之目標。</w:t>
      </w:r>
    </w:p>
    <w:p w:rsidR="002B3808" w:rsidRDefault="00097FFD">
      <w:pPr>
        <w:numPr>
          <w:ilvl w:val="0"/>
          <w:numId w:val="31"/>
        </w:numPr>
        <w:spacing w:line="500" w:lineRule="exact"/>
      </w:pPr>
      <w:r>
        <w:rPr>
          <w:rFonts w:ascii="標楷體" w:eastAsia="標楷體" w:hAnsi="標楷體"/>
          <w:b/>
          <w:color w:val="000000"/>
          <w:szCs w:val="24"/>
        </w:rPr>
        <w:t>應變組織架構與權責</w:t>
      </w:r>
      <w:r>
        <w:rPr>
          <w:rFonts w:ascii="標楷體" w:eastAsia="標楷體" w:hAnsi="標楷體"/>
          <w:b/>
          <w:color w:val="000000"/>
          <w:szCs w:val="24"/>
        </w:rPr>
        <w:t xml:space="preserve"> </w:t>
      </w:r>
      <w:r>
        <w:rPr>
          <w:rFonts w:ascii="標楷體" w:eastAsia="標楷體" w:hAnsi="標楷體"/>
          <w:b/>
          <w:color w:val="000000"/>
          <w:szCs w:val="24"/>
        </w:rPr>
        <w:br/>
      </w:r>
      <w:r>
        <w:rPr>
          <w:rFonts w:ascii="標楷體" w:eastAsia="標楷體" w:hAnsi="標楷體"/>
          <w:color w:val="000000"/>
          <w:szCs w:val="24"/>
        </w:rPr>
        <w:t>繪製緊急應變組織架構圖，明列應變組織人員的任務編組與職責分工表。機構緊急應變組織架構舉例如圖</w:t>
      </w:r>
      <w:r>
        <w:rPr>
          <w:rFonts w:ascii="標楷體" w:eastAsia="標楷體" w:hAnsi="標楷體"/>
          <w:color w:val="000000"/>
          <w:szCs w:val="24"/>
        </w:rPr>
        <w:t>○</w:t>
      </w:r>
      <w:r>
        <w:rPr>
          <w:rFonts w:ascii="標楷體" w:eastAsia="標楷體" w:hAnsi="標楷體"/>
          <w:color w:val="000000"/>
          <w:szCs w:val="24"/>
        </w:rPr>
        <w:t>、緊急應變組織人員的編組與職責分工及電話如表</w:t>
      </w:r>
      <w:r>
        <w:rPr>
          <w:rFonts w:ascii="標楷體" w:eastAsia="標楷體" w:hAnsi="標楷體"/>
          <w:color w:val="000000"/>
          <w:szCs w:val="24"/>
        </w:rPr>
        <w:t>○</w:t>
      </w:r>
      <w:r>
        <w:rPr>
          <w:rFonts w:ascii="標楷體" w:eastAsia="標楷體" w:hAnsi="標楷體"/>
          <w:color w:val="000000"/>
          <w:szCs w:val="24"/>
        </w:rPr>
        <w:t>。</w:t>
      </w:r>
    </w:p>
    <w:p w:rsidR="002B3808" w:rsidRDefault="00097FFD">
      <w:pPr>
        <w:numPr>
          <w:ilvl w:val="0"/>
          <w:numId w:val="31"/>
        </w:numPr>
        <w:spacing w:line="500" w:lineRule="exact"/>
        <w:rPr>
          <w:rFonts w:ascii="Times New Roman" w:eastAsia="標楷體" w:hAnsi="Times New Roman"/>
          <w:b/>
          <w:color w:val="000000"/>
          <w:szCs w:val="24"/>
        </w:rPr>
      </w:pPr>
      <w:r>
        <w:rPr>
          <w:rFonts w:ascii="Times New Roman" w:eastAsia="標楷體" w:hAnsi="Times New Roman"/>
          <w:b/>
          <w:color w:val="000000"/>
          <w:szCs w:val="24"/>
        </w:rPr>
        <w:t>應變策略</w:t>
      </w:r>
    </w:p>
    <w:p w:rsidR="002B3808" w:rsidRDefault="00097FFD">
      <w:pPr>
        <w:pStyle w:val="a4"/>
        <w:numPr>
          <w:ilvl w:val="0"/>
          <w:numId w:val="32"/>
        </w:numPr>
        <w:spacing w:line="500" w:lineRule="exact"/>
        <w:rPr>
          <w:rFonts w:ascii="Times New Roman" w:eastAsia="標楷體" w:hAnsi="Times New Roman"/>
          <w:color w:val="000000"/>
          <w:szCs w:val="24"/>
        </w:rPr>
      </w:pPr>
      <w:r>
        <w:rPr>
          <w:rFonts w:ascii="Times New Roman" w:eastAsia="標楷體" w:hAnsi="Times New Roman"/>
          <w:color w:val="000000"/>
          <w:szCs w:val="24"/>
        </w:rPr>
        <w:t>資源盤點</w:t>
      </w:r>
    </w:p>
    <w:p w:rsidR="002B3808" w:rsidRDefault="00097FFD">
      <w:pPr>
        <w:pStyle w:val="a4"/>
        <w:numPr>
          <w:ilvl w:val="0"/>
          <w:numId w:val="33"/>
        </w:numPr>
        <w:spacing w:line="500" w:lineRule="exact"/>
        <w:ind w:left="1985" w:hanging="545"/>
        <w:rPr>
          <w:rFonts w:ascii="Times New Roman" w:eastAsia="標楷體" w:hAnsi="Times New Roman"/>
          <w:color w:val="000000"/>
          <w:szCs w:val="24"/>
        </w:rPr>
      </w:pPr>
      <w:r>
        <w:rPr>
          <w:rFonts w:ascii="Times New Roman" w:eastAsia="標楷體" w:hAnsi="Times New Roman"/>
          <w:color w:val="000000"/>
          <w:szCs w:val="24"/>
        </w:rPr>
        <w:t>盤點機構照顧人力</w:t>
      </w:r>
    </w:p>
    <w:p w:rsidR="002B3808" w:rsidRDefault="00097FFD">
      <w:pPr>
        <w:pStyle w:val="a4"/>
        <w:numPr>
          <w:ilvl w:val="0"/>
          <w:numId w:val="34"/>
        </w:numPr>
        <w:spacing w:line="500" w:lineRule="exact"/>
        <w:ind w:left="2268" w:hanging="283"/>
        <w:rPr>
          <w:rFonts w:ascii="Times New Roman" w:eastAsia="標楷體" w:hAnsi="Times New Roman"/>
          <w:color w:val="000000"/>
          <w:szCs w:val="24"/>
        </w:rPr>
      </w:pPr>
      <w:r>
        <w:rPr>
          <w:rFonts w:ascii="Times New Roman" w:eastAsia="標楷體" w:hAnsi="Times New Roman"/>
          <w:color w:val="000000"/>
          <w:szCs w:val="24"/>
        </w:rPr>
        <w:t>製作機構各類照顧人力資源表，包括平時可用機構編制內人力、報備支援人力，及應變時外部備援人力。</w:t>
      </w:r>
    </w:p>
    <w:p w:rsidR="002B3808" w:rsidRDefault="00097FFD">
      <w:pPr>
        <w:pStyle w:val="a4"/>
        <w:numPr>
          <w:ilvl w:val="0"/>
          <w:numId w:val="34"/>
        </w:numPr>
        <w:spacing w:line="500" w:lineRule="exact"/>
        <w:ind w:left="2268" w:hanging="283"/>
        <w:rPr>
          <w:rFonts w:ascii="Times New Roman" w:eastAsia="標楷體" w:hAnsi="Times New Roman"/>
          <w:color w:val="000000"/>
          <w:szCs w:val="24"/>
        </w:rPr>
      </w:pPr>
      <w:r>
        <w:rPr>
          <w:rFonts w:ascii="Times New Roman" w:eastAsia="標楷體" w:hAnsi="Times New Roman"/>
          <w:color w:val="000000"/>
          <w:szCs w:val="24"/>
        </w:rPr>
        <w:t>前述各類照顧人力包括負責人、護理人員、社會工作人員、照顧服務員、教保員、生活輔導員、生活服務員、保育人員、托育人員、心理輔導人員、外籍看護工、行政人員等。</w:t>
      </w:r>
    </w:p>
    <w:p w:rsidR="002B3808" w:rsidRDefault="00097FFD">
      <w:pPr>
        <w:pStyle w:val="a4"/>
        <w:numPr>
          <w:ilvl w:val="0"/>
          <w:numId w:val="33"/>
        </w:numPr>
        <w:spacing w:line="500" w:lineRule="exact"/>
        <w:ind w:left="1985" w:hanging="545"/>
        <w:rPr>
          <w:rFonts w:ascii="Times New Roman" w:eastAsia="標楷體" w:hAnsi="Times New Roman"/>
          <w:color w:val="000000"/>
          <w:szCs w:val="24"/>
        </w:rPr>
      </w:pPr>
      <w:r>
        <w:rPr>
          <w:rFonts w:ascii="Times New Roman" w:eastAsia="標楷體" w:hAnsi="Times New Roman"/>
          <w:color w:val="000000"/>
          <w:szCs w:val="24"/>
        </w:rPr>
        <w:t>盤點機構可用床數，或其他可提供機構住民轉介安置之床數：盤點機構核定總床數、實際收容人數、空床數或或其他可提供機構住民轉介安置之床數。</w:t>
      </w:r>
    </w:p>
    <w:p w:rsidR="002B3808" w:rsidRDefault="00097FFD">
      <w:pPr>
        <w:pStyle w:val="a4"/>
        <w:numPr>
          <w:ilvl w:val="0"/>
          <w:numId w:val="33"/>
        </w:numPr>
        <w:spacing w:line="500" w:lineRule="exact"/>
        <w:ind w:left="1985" w:hanging="545"/>
      </w:pPr>
      <w:r>
        <w:rPr>
          <w:rFonts w:ascii="Times New Roman" w:eastAsia="標楷體" w:hAnsi="Times New Roman"/>
          <w:color w:val="000000"/>
          <w:szCs w:val="24"/>
        </w:rPr>
        <w:t>規劃大規模疫情時之集中收住場所，提供住宿機構住民安置，或協助無力照顧身心障礙者家庭緊急安置服務對象。</w:t>
      </w:r>
    </w:p>
    <w:p w:rsidR="002B3808" w:rsidRDefault="00097FFD">
      <w:pPr>
        <w:pStyle w:val="a4"/>
        <w:numPr>
          <w:ilvl w:val="0"/>
          <w:numId w:val="33"/>
        </w:numPr>
        <w:spacing w:line="500" w:lineRule="exact"/>
        <w:ind w:left="1985" w:hanging="545"/>
        <w:rPr>
          <w:rFonts w:ascii="Times New Roman" w:eastAsia="標楷體" w:hAnsi="Times New Roman"/>
          <w:color w:val="000000"/>
          <w:szCs w:val="24"/>
        </w:rPr>
      </w:pPr>
      <w:r>
        <w:rPr>
          <w:rFonts w:ascii="Times New Roman" w:eastAsia="標楷體" w:hAnsi="Times New Roman"/>
          <w:color w:val="000000"/>
          <w:szCs w:val="24"/>
        </w:rPr>
        <w:lastRenderedPageBreak/>
        <w:t>盤點機構個人防護裝備存量：盤點並繪製機構個人防護裝備存量總表，包括醫用口罩、</w:t>
      </w:r>
      <w:r>
        <w:rPr>
          <w:rFonts w:ascii="Times New Roman" w:eastAsia="標楷體" w:hAnsi="Times New Roman"/>
          <w:color w:val="000000"/>
          <w:szCs w:val="24"/>
        </w:rPr>
        <w:t>N95</w:t>
      </w:r>
      <w:r>
        <w:rPr>
          <w:rFonts w:ascii="Times New Roman" w:eastAsia="標楷體" w:hAnsi="Times New Roman"/>
          <w:color w:val="000000"/>
          <w:szCs w:val="24"/>
        </w:rPr>
        <w:t>等級以上口罩、手套、隔離衣、護目裝備、</w:t>
      </w:r>
      <w:r>
        <w:rPr>
          <w:rFonts w:ascii="Times New Roman" w:eastAsia="標楷體" w:hAnsi="Times New Roman"/>
          <w:color w:val="000000"/>
          <w:szCs w:val="24"/>
        </w:rPr>
        <w:t>其它</w:t>
      </w:r>
      <w:r>
        <w:rPr>
          <w:rFonts w:ascii="Times New Roman" w:eastAsia="標楷體" w:hAnsi="Times New Roman"/>
          <w:color w:val="000000"/>
          <w:szCs w:val="24"/>
        </w:rPr>
        <w:t>(</w:t>
      </w:r>
      <w:r>
        <w:rPr>
          <w:rFonts w:ascii="Times New Roman" w:eastAsia="標楷體" w:hAnsi="Times New Roman"/>
          <w:color w:val="000000"/>
          <w:szCs w:val="24"/>
        </w:rPr>
        <w:t>請註明類別</w:t>
      </w:r>
      <w:r>
        <w:rPr>
          <w:rFonts w:ascii="Times New Roman" w:eastAsia="標楷體" w:hAnsi="Times New Roman"/>
          <w:color w:val="000000"/>
          <w:szCs w:val="24"/>
        </w:rPr>
        <w:t>)</w:t>
      </w:r>
      <w:r>
        <w:rPr>
          <w:rFonts w:ascii="Times New Roman" w:eastAsia="標楷體" w:hAnsi="Times New Roman"/>
          <w:color w:val="000000"/>
          <w:szCs w:val="24"/>
        </w:rPr>
        <w:t>等。</w:t>
      </w:r>
    </w:p>
    <w:p w:rsidR="002B3808" w:rsidRDefault="00097FFD">
      <w:pPr>
        <w:pStyle w:val="a4"/>
        <w:numPr>
          <w:ilvl w:val="0"/>
          <w:numId w:val="32"/>
        </w:numPr>
        <w:spacing w:line="500" w:lineRule="exact"/>
        <w:ind w:left="1418" w:hanging="698"/>
        <w:rPr>
          <w:rFonts w:ascii="Times New Roman" w:eastAsia="標楷體" w:hAnsi="Times New Roman"/>
          <w:color w:val="000000"/>
          <w:szCs w:val="24"/>
        </w:rPr>
      </w:pPr>
      <w:r>
        <w:rPr>
          <w:rFonts w:ascii="Times New Roman" w:eastAsia="標楷體" w:hAnsi="Times New Roman"/>
          <w:color w:val="000000"/>
          <w:szCs w:val="24"/>
        </w:rPr>
        <w:t>訂定各應變協助方案之啟動時機與作業流程</w:t>
      </w:r>
      <w:r>
        <w:rPr>
          <w:rFonts w:ascii="Times New Roman" w:eastAsia="標楷體" w:hAnsi="Times New Roman"/>
          <w:color w:val="000000"/>
          <w:szCs w:val="24"/>
        </w:rPr>
        <w:t>(</w:t>
      </w:r>
      <w:r>
        <w:rPr>
          <w:rFonts w:ascii="Times New Roman" w:eastAsia="標楷體" w:hAnsi="Times New Roman"/>
          <w:color w:val="000000"/>
          <w:szCs w:val="24"/>
        </w:rPr>
        <w:t>含啟動時機、受理原則、調派標準作業程序等</w:t>
      </w:r>
      <w:r>
        <w:rPr>
          <w:rFonts w:ascii="Times New Roman" w:eastAsia="標楷體" w:hAnsi="Times New Roman"/>
          <w:color w:val="000000"/>
          <w:szCs w:val="24"/>
        </w:rPr>
        <w:t>)</w:t>
      </w:r>
      <w:r>
        <w:rPr>
          <w:rFonts w:ascii="Times New Roman" w:eastAsia="標楷體" w:hAnsi="Times New Roman"/>
          <w:color w:val="000000"/>
          <w:szCs w:val="24"/>
        </w:rPr>
        <w:tab/>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t>機構內尚無確定病例（整備階段）</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工作人員管理與人力調度</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依盤點人力劃分「照護區域」，工作人員分組，排定各組工作人員輪值班表與照護區域，並稽核工作人員確實遵守不跨區不跨組服務之分艙分流原則（若機構囿於規模未分區，至少需進行人員分組）。</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將休息區依空間或使用時段劃分，按人員分組進行區隔。</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落實工作人員每日體溫量測及健康狀況監測，訂有疑似感染症狀人員之請假或工作調整規則，並依據「人口密集機構傳染病監視作業</w:t>
      </w:r>
      <w:r>
        <w:rPr>
          <w:rFonts w:ascii="Times New Roman" w:eastAsia="標楷體" w:hAnsi="Times New Roman"/>
          <w:color w:val="000000"/>
          <w:szCs w:val="24"/>
        </w:rPr>
        <w:t>注意事項」進行通報。</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確實掌握工作人員健康狀況及具感染風險之人數（執行方式與紀錄）。</w:t>
      </w:r>
    </w:p>
    <w:p w:rsidR="002B3808" w:rsidRDefault="00097FFD">
      <w:pPr>
        <w:pStyle w:val="a4"/>
        <w:numPr>
          <w:ilvl w:val="0"/>
          <w:numId w:val="37"/>
        </w:numPr>
        <w:spacing w:line="500" w:lineRule="exact"/>
        <w:ind w:left="2410" w:hanging="283"/>
      </w:pPr>
      <w:r>
        <w:rPr>
          <w:rFonts w:ascii="Times New Roman" w:eastAsia="標楷體" w:hAnsi="Times New Roman"/>
          <w:color w:val="000000"/>
          <w:szCs w:val="24"/>
        </w:rPr>
        <w:t>因應工作人員疑似感染症狀請假時之人力調度</w:t>
      </w:r>
      <w:r>
        <w:rPr>
          <w:rFonts w:ascii="Times New Roman" w:hAnsi="Times New Roman"/>
          <w:color w:val="000000"/>
          <w:szCs w:val="24"/>
        </w:rPr>
        <w:t>，</w:t>
      </w:r>
      <w:r>
        <w:rPr>
          <w:rFonts w:ascii="Times New Roman" w:eastAsia="標楷體" w:hAnsi="Times New Roman"/>
          <w:color w:val="000000"/>
          <w:szCs w:val="24"/>
        </w:rPr>
        <w:t>訂定機構人力備援計畫。</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視需要規劃協助提供工作人員隔離場所。</w:t>
      </w:r>
    </w:p>
    <w:p w:rsidR="002B3808" w:rsidRDefault="00097FFD">
      <w:pPr>
        <w:pStyle w:val="a4"/>
        <w:numPr>
          <w:ilvl w:val="0"/>
          <w:numId w:val="37"/>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落實工作人員疫苗接種，並造冊管理。</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機構住民安置與健康管理</w:t>
      </w:r>
    </w:p>
    <w:p w:rsidR="002B3808" w:rsidRDefault="00097FFD">
      <w:pPr>
        <w:pStyle w:val="a4"/>
        <w:numPr>
          <w:ilvl w:val="0"/>
          <w:numId w:val="38"/>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確實掌握住民健康狀況及具感染風險之人數（執行方式與紀錄）。</w:t>
      </w:r>
    </w:p>
    <w:p w:rsidR="002B3808" w:rsidRDefault="00097FFD">
      <w:pPr>
        <w:pStyle w:val="a4"/>
        <w:numPr>
          <w:ilvl w:val="0"/>
          <w:numId w:val="38"/>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機構住民每日體溫量測及健康狀況監測（執行方式與紀錄），並依據「人口密集機構傳染病監視作業注意事項」</w:t>
      </w:r>
      <w:r>
        <w:rPr>
          <w:rFonts w:ascii="Times New Roman" w:eastAsia="標楷體" w:hAnsi="Times New Roman"/>
          <w:color w:val="000000"/>
          <w:szCs w:val="24"/>
        </w:rPr>
        <w:lastRenderedPageBreak/>
        <w:t>進行通報。</w:t>
      </w:r>
    </w:p>
    <w:p w:rsidR="002B3808" w:rsidRDefault="00097FFD">
      <w:pPr>
        <w:pStyle w:val="a4"/>
        <w:numPr>
          <w:ilvl w:val="0"/>
          <w:numId w:val="38"/>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具感染風險住民發燒或出現感染症狀之就醫安排。</w:t>
      </w:r>
    </w:p>
    <w:p w:rsidR="002B3808" w:rsidRDefault="00097FFD">
      <w:pPr>
        <w:pStyle w:val="a4"/>
        <w:numPr>
          <w:ilvl w:val="0"/>
          <w:numId w:val="38"/>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具感染風險住民之安置方式與隔離空間安排。</w:t>
      </w:r>
    </w:p>
    <w:p w:rsidR="002B3808" w:rsidRDefault="00097FFD">
      <w:pPr>
        <w:pStyle w:val="a4"/>
        <w:numPr>
          <w:ilvl w:val="0"/>
          <w:numId w:val="38"/>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落實機構住民疫苗接種，並造冊管理。</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風險區域劃分及出入動線規劃。</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服務調整與活動管理：訂定住民分區分時段活動班表。</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訪客管理</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於入口處進行訪客體溫量測、手部衛生及詢問</w:t>
      </w:r>
      <w:r>
        <w:rPr>
          <w:rFonts w:ascii="Times New Roman" w:eastAsia="標楷體" w:hAnsi="Times New Roman"/>
          <w:color w:val="000000"/>
          <w:szCs w:val="24"/>
        </w:rPr>
        <w:t>TOCC</w:t>
      </w:r>
      <w:r>
        <w:rPr>
          <w:rFonts w:ascii="Times New Roman" w:eastAsia="標楷體" w:hAnsi="Times New Roman"/>
          <w:color w:val="000000"/>
          <w:szCs w:val="24"/>
        </w:rPr>
        <w:t>。</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訪客紀錄（包括日期、訪視對象、訪客姓名、電話、</w:t>
      </w:r>
      <w:r>
        <w:rPr>
          <w:rFonts w:ascii="Times New Roman" w:eastAsia="標楷體" w:hAnsi="Times New Roman"/>
          <w:color w:val="000000"/>
          <w:szCs w:val="24"/>
        </w:rPr>
        <w:t>TOCC</w:t>
      </w:r>
      <w:r>
        <w:rPr>
          <w:rFonts w:ascii="Times New Roman" w:eastAsia="標楷體" w:hAnsi="Times New Roman"/>
          <w:color w:val="000000"/>
          <w:szCs w:val="24"/>
        </w:rPr>
        <w:t>等）。</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限制具感染風險訪客勿進入機構。</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依機構訪客管理作業原則管理訪客探訪次數與探訪時間。</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家屬或私人看護陪住管理。</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提供視訊探訪協助（平板、網路等軟硬體支援）。</w:t>
      </w:r>
    </w:p>
    <w:p w:rsidR="002B3808" w:rsidRDefault="00097FFD">
      <w:pPr>
        <w:pStyle w:val="a4"/>
        <w:numPr>
          <w:ilvl w:val="0"/>
          <w:numId w:val="3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通知住民家屬訪客管理原則。</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環境清潔消毒</w:t>
      </w:r>
    </w:p>
    <w:p w:rsidR="002B3808" w:rsidRDefault="00097FFD">
      <w:pPr>
        <w:pStyle w:val="a4"/>
        <w:numPr>
          <w:ilvl w:val="0"/>
          <w:numId w:val="40"/>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規劃辦理工作人員執行環境清潔消毒作業之教育訓練。</w:t>
      </w:r>
    </w:p>
    <w:p w:rsidR="002B3808" w:rsidRDefault="00097FFD">
      <w:pPr>
        <w:pStyle w:val="a4"/>
        <w:numPr>
          <w:ilvl w:val="0"/>
          <w:numId w:val="40"/>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訂定機構住房清潔消毒標準</w:t>
      </w:r>
      <w:r>
        <w:rPr>
          <w:rFonts w:ascii="Times New Roman" w:eastAsia="標楷體" w:hAnsi="Times New Roman"/>
          <w:color w:val="000000"/>
          <w:szCs w:val="24"/>
        </w:rPr>
        <w:t>作業程序。</w:t>
      </w:r>
    </w:p>
    <w:p w:rsidR="002B3808" w:rsidRDefault="00097FFD">
      <w:pPr>
        <w:pStyle w:val="a4"/>
        <w:numPr>
          <w:ilvl w:val="0"/>
          <w:numId w:val="40"/>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訂定機構公共區域環境清潔消毒標準作業程序。</w:t>
      </w:r>
    </w:p>
    <w:p w:rsidR="002B3808" w:rsidRDefault="00097FFD">
      <w:pPr>
        <w:pStyle w:val="a4"/>
        <w:numPr>
          <w:ilvl w:val="0"/>
          <w:numId w:val="40"/>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環境清潔消毒作業之人力安排。</w:t>
      </w:r>
    </w:p>
    <w:p w:rsidR="002B3808" w:rsidRDefault="00097FFD">
      <w:pPr>
        <w:pStyle w:val="a4"/>
        <w:numPr>
          <w:ilvl w:val="0"/>
          <w:numId w:val="36"/>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防疫相關物資管理</w:t>
      </w:r>
    </w:p>
    <w:p w:rsidR="002B3808" w:rsidRDefault="00097FFD">
      <w:pPr>
        <w:pStyle w:val="a4"/>
        <w:numPr>
          <w:ilvl w:val="0"/>
          <w:numId w:val="4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盤點機構內個人防護裝備、手部衛生用品、環境清潔消毒用品等防疫相關物資存量。</w:t>
      </w:r>
    </w:p>
    <w:p w:rsidR="002B3808" w:rsidRDefault="00097FFD">
      <w:pPr>
        <w:pStyle w:val="a4"/>
        <w:numPr>
          <w:ilvl w:val="0"/>
          <w:numId w:val="4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訂定防疫相關物資領用規則。</w:t>
      </w:r>
    </w:p>
    <w:p w:rsidR="002B3808" w:rsidRDefault="00097FFD">
      <w:pPr>
        <w:pStyle w:val="a4"/>
        <w:numPr>
          <w:ilvl w:val="0"/>
          <w:numId w:val="4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每週清點機構內防疫相關物資存量，並維持所需的安全庫存量。</w:t>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lastRenderedPageBreak/>
        <w:t>機構內出現確定病例</w:t>
      </w:r>
      <w:r>
        <w:rPr>
          <w:rFonts w:ascii="Times New Roman" w:eastAsia="標楷體" w:hAnsi="Times New Roman"/>
          <w:color w:val="000000"/>
          <w:szCs w:val="24"/>
        </w:rPr>
        <w:t>(</w:t>
      </w:r>
      <w:r>
        <w:rPr>
          <w:rFonts w:ascii="Times New Roman" w:eastAsia="標楷體" w:hAnsi="Times New Roman"/>
          <w:color w:val="000000"/>
          <w:szCs w:val="24"/>
        </w:rPr>
        <w:t>應變階段</w:t>
      </w:r>
      <w:r>
        <w:rPr>
          <w:rFonts w:ascii="Times New Roman" w:eastAsia="標楷體" w:hAnsi="Times New Roman"/>
          <w:color w:val="000000"/>
          <w:szCs w:val="24"/>
        </w:rPr>
        <w:t>)</w:t>
      </w:r>
    </w:p>
    <w:p w:rsidR="002B3808" w:rsidRDefault="00097FFD">
      <w:pPr>
        <w:pStyle w:val="a4"/>
        <w:numPr>
          <w:ilvl w:val="0"/>
          <w:numId w:val="42"/>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內部與外部通報作業</w:t>
      </w:r>
    </w:p>
    <w:p w:rsidR="002B3808" w:rsidRDefault="00097FFD">
      <w:pPr>
        <w:pStyle w:val="a4"/>
        <w:numPr>
          <w:ilvl w:val="0"/>
          <w:numId w:val="43"/>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以電話通知機構負責人員。</w:t>
      </w:r>
    </w:p>
    <w:p w:rsidR="002B3808" w:rsidRDefault="00097FFD">
      <w:pPr>
        <w:pStyle w:val="a4"/>
        <w:numPr>
          <w:ilvl w:val="0"/>
          <w:numId w:val="43"/>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依傳染病防治法或「人口密集機構傳染病監視作業」相關規定通報地方主管機關。</w:t>
      </w:r>
    </w:p>
    <w:p w:rsidR="002B3808" w:rsidRDefault="00097FFD">
      <w:pPr>
        <w:pStyle w:val="a4"/>
        <w:numPr>
          <w:ilvl w:val="0"/>
          <w:numId w:val="43"/>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配合地方主管機關進行疫情調查及必要時採檢作業。</w:t>
      </w:r>
    </w:p>
    <w:p w:rsidR="002B3808" w:rsidRDefault="00097FFD">
      <w:pPr>
        <w:pStyle w:val="a4"/>
        <w:numPr>
          <w:ilvl w:val="0"/>
          <w:numId w:val="42"/>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工作人員管理與人力調度</w:t>
      </w:r>
      <w:bookmarkStart w:id="13" w:name="_Hlk114822150"/>
    </w:p>
    <w:p w:rsidR="002B3808" w:rsidRDefault="00097FFD">
      <w:pPr>
        <w:pStyle w:val="a4"/>
        <w:numPr>
          <w:ilvl w:val="0"/>
          <w:numId w:val="44"/>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方案一：啟動機構人力備援計畫，由備援人力支援照護。</w:t>
      </w:r>
    </w:p>
    <w:p w:rsidR="002B3808" w:rsidRDefault="00097FFD">
      <w:pPr>
        <w:pStyle w:val="a4"/>
        <w:numPr>
          <w:ilvl w:val="0"/>
          <w:numId w:val="44"/>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方案二：由地方政府協助調派外部人力支援，確認地方主管機關提供之協助方案、聯繫窗口與申請及付費方式等。</w:t>
      </w:r>
    </w:p>
    <w:bookmarkEnd w:id="13"/>
    <w:p w:rsidR="002B3808" w:rsidRDefault="00097FFD">
      <w:pPr>
        <w:pStyle w:val="a4"/>
        <w:numPr>
          <w:ilvl w:val="0"/>
          <w:numId w:val="42"/>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機構住民安置與健康管理</w:t>
      </w:r>
    </w:p>
    <w:p w:rsidR="002B3808" w:rsidRDefault="00097FFD">
      <w:pPr>
        <w:numPr>
          <w:ilvl w:val="0"/>
          <w:numId w:val="45"/>
        </w:numPr>
        <w:spacing w:line="500" w:lineRule="exact"/>
        <w:ind w:left="2268" w:hanging="141"/>
        <w:rPr>
          <w:rFonts w:ascii="Times New Roman" w:eastAsia="標楷體" w:hAnsi="Times New Roman"/>
          <w:color w:val="000000"/>
          <w:szCs w:val="24"/>
        </w:rPr>
      </w:pPr>
      <w:r>
        <w:rPr>
          <w:rFonts w:ascii="Times New Roman" w:eastAsia="標楷體" w:hAnsi="Times New Roman"/>
          <w:color w:val="000000"/>
          <w:szCs w:val="24"/>
        </w:rPr>
        <w:t>方案一：機構內就地安置</w:t>
      </w:r>
      <w:r>
        <w:rPr>
          <w:rFonts w:ascii="Times New Roman" w:eastAsia="標楷體" w:hAnsi="Times New Roman"/>
          <w:color w:val="000000"/>
          <w:szCs w:val="24"/>
        </w:rPr>
        <w:t>/</w:t>
      </w:r>
      <w:r>
        <w:rPr>
          <w:rFonts w:ascii="Times New Roman" w:eastAsia="標楷體" w:hAnsi="Times New Roman"/>
          <w:color w:val="000000"/>
          <w:szCs w:val="24"/>
        </w:rPr>
        <w:t>集中照護</w:t>
      </w:r>
    </w:p>
    <w:p w:rsidR="002B3808" w:rsidRDefault="00097FFD">
      <w:pPr>
        <w:pStyle w:val="a4"/>
        <w:numPr>
          <w:ilvl w:val="1"/>
          <w:numId w:val="46"/>
        </w:numPr>
        <w:spacing w:line="500" w:lineRule="exact"/>
        <w:ind w:left="2694" w:hanging="284"/>
        <w:rPr>
          <w:rFonts w:ascii="Times New Roman" w:eastAsia="標楷體" w:hAnsi="Times New Roman"/>
          <w:color w:val="000000"/>
          <w:szCs w:val="24"/>
        </w:rPr>
      </w:pPr>
      <w:r>
        <w:rPr>
          <w:rFonts w:ascii="Times New Roman" w:eastAsia="標楷體" w:hAnsi="Times New Roman"/>
          <w:color w:val="000000"/>
          <w:szCs w:val="24"/>
        </w:rPr>
        <w:t>規劃隔離空間啟用順序（單人房室、鄰近房室、整層樓等）。</w:t>
      </w:r>
    </w:p>
    <w:p w:rsidR="002B3808" w:rsidRDefault="00097FFD">
      <w:pPr>
        <w:pStyle w:val="a4"/>
        <w:numPr>
          <w:ilvl w:val="1"/>
          <w:numId w:val="46"/>
        </w:numPr>
        <w:spacing w:line="500" w:lineRule="exact"/>
        <w:ind w:left="2694" w:hanging="284"/>
        <w:rPr>
          <w:rFonts w:ascii="Times New Roman" w:eastAsia="標楷體" w:hAnsi="Times New Roman"/>
          <w:color w:val="000000"/>
          <w:szCs w:val="24"/>
        </w:rPr>
      </w:pPr>
      <w:r>
        <w:rPr>
          <w:rFonts w:ascii="Times New Roman" w:eastAsia="標楷體" w:hAnsi="Times New Roman"/>
          <w:color w:val="000000"/>
          <w:szCs w:val="24"/>
        </w:rPr>
        <w:t>住民就醫安排。</w:t>
      </w:r>
    </w:p>
    <w:p w:rsidR="002B3808" w:rsidRDefault="00097FFD">
      <w:pPr>
        <w:pStyle w:val="a4"/>
        <w:numPr>
          <w:ilvl w:val="1"/>
          <w:numId w:val="46"/>
        </w:numPr>
        <w:spacing w:line="500" w:lineRule="exact"/>
        <w:ind w:left="2694" w:hanging="284"/>
        <w:rPr>
          <w:rFonts w:ascii="Times New Roman" w:eastAsia="標楷體" w:hAnsi="Times New Roman"/>
          <w:color w:val="000000"/>
          <w:szCs w:val="24"/>
        </w:rPr>
      </w:pPr>
      <w:r>
        <w:rPr>
          <w:rFonts w:ascii="Times New Roman" w:eastAsia="標楷體" w:hAnsi="Times New Roman"/>
          <w:color w:val="000000"/>
          <w:szCs w:val="24"/>
        </w:rPr>
        <w:t>單人房室不足時之隔離空間規劃，並注意符合感染管制原則。</w:t>
      </w:r>
    </w:p>
    <w:p w:rsidR="002B3808" w:rsidRDefault="00097FFD">
      <w:pPr>
        <w:numPr>
          <w:ilvl w:val="0"/>
          <w:numId w:val="45"/>
        </w:numPr>
        <w:spacing w:line="500" w:lineRule="exact"/>
        <w:ind w:left="2268" w:hanging="141"/>
        <w:rPr>
          <w:rFonts w:ascii="Times New Roman" w:eastAsia="標楷體" w:hAnsi="Times New Roman"/>
          <w:color w:val="000000"/>
          <w:szCs w:val="24"/>
        </w:rPr>
      </w:pPr>
      <w:r>
        <w:rPr>
          <w:rFonts w:ascii="Times New Roman" w:eastAsia="標楷體" w:hAnsi="Times New Roman"/>
          <w:color w:val="000000"/>
          <w:szCs w:val="24"/>
        </w:rPr>
        <w:t>方案二：收治於醫院。</w:t>
      </w:r>
    </w:p>
    <w:p w:rsidR="002B3808" w:rsidRDefault="00097FFD">
      <w:pPr>
        <w:numPr>
          <w:ilvl w:val="0"/>
          <w:numId w:val="45"/>
        </w:numPr>
        <w:spacing w:line="500" w:lineRule="exact"/>
        <w:ind w:left="2268" w:hanging="141"/>
        <w:rPr>
          <w:rFonts w:ascii="Times New Roman" w:eastAsia="標楷體" w:hAnsi="Times New Roman"/>
          <w:color w:val="000000"/>
          <w:szCs w:val="24"/>
        </w:rPr>
      </w:pPr>
      <w:r>
        <w:rPr>
          <w:rFonts w:ascii="Times New Roman" w:eastAsia="標楷體" w:hAnsi="Times New Roman"/>
          <w:color w:val="000000"/>
          <w:szCs w:val="24"/>
        </w:rPr>
        <w:t>方案三：由家屬接回返家。</w:t>
      </w:r>
    </w:p>
    <w:p w:rsidR="002B3808" w:rsidRDefault="00097FFD">
      <w:pPr>
        <w:pStyle w:val="a4"/>
        <w:numPr>
          <w:ilvl w:val="0"/>
          <w:numId w:val="47"/>
        </w:numPr>
        <w:spacing w:line="500" w:lineRule="exact"/>
        <w:ind w:left="2694" w:hanging="284"/>
        <w:rPr>
          <w:rFonts w:ascii="Times New Roman" w:eastAsia="標楷體" w:hAnsi="Times New Roman"/>
          <w:color w:val="000000"/>
          <w:szCs w:val="24"/>
        </w:rPr>
      </w:pPr>
      <w:r>
        <w:rPr>
          <w:rFonts w:ascii="Times New Roman" w:eastAsia="標楷體" w:hAnsi="Times New Roman"/>
          <w:color w:val="000000"/>
          <w:szCs w:val="24"/>
        </w:rPr>
        <w:t>須考量住民生活自理程度及居家環境，評估是否適用此方案。</w:t>
      </w:r>
    </w:p>
    <w:p w:rsidR="002B3808" w:rsidRDefault="00097FFD">
      <w:pPr>
        <w:pStyle w:val="a4"/>
        <w:numPr>
          <w:ilvl w:val="0"/>
          <w:numId w:val="47"/>
        </w:numPr>
        <w:spacing w:line="500" w:lineRule="exact"/>
        <w:ind w:left="2694" w:hanging="284"/>
        <w:rPr>
          <w:rFonts w:ascii="Times New Roman" w:eastAsia="標楷體" w:hAnsi="Times New Roman"/>
          <w:color w:val="000000"/>
          <w:szCs w:val="24"/>
        </w:rPr>
      </w:pPr>
      <w:r>
        <w:rPr>
          <w:rFonts w:ascii="Times New Roman" w:eastAsia="標楷體" w:hAnsi="Times New Roman"/>
          <w:color w:val="000000"/>
          <w:szCs w:val="24"/>
        </w:rPr>
        <w:t>家屬接回住民之作業流程與動線規劃。</w:t>
      </w:r>
    </w:p>
    <w:p w:rsidR="002B3808" w:rsidRDefault="00097FFD">
      <w:pPr>
        <w:numPr>
          <w:ilvl w:val="0"/>
          <w:numId w:val="45"/>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方案四：由地方政府協助移至其他可提供機構住民轉介安置場所</w:t>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t>服務調整與活動管理</w:t>
      </w:r>
    </w:p>
    <w:p w:rsidR="002B3808" w:rsidRDefault="00097FFD">
      <w:pPr>
        <w:pStyle w:val="a4"/>
        <w:numPr>
          <w:ilvl w:val="0"/>
          <w:numId w:val="48"/>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lastRenderedPageBreak/>
        <w:t>依疫情狀況，暫停團體活動、收住新進住民及住民請假外出。</w:t>
      </w:r>
    </w:p>
    <w:p w:rsidR="002B3808" w:rsidRDefault="00097FFD">
      <w:pPr>
        <w:pStyle w:val="a4"/>
        <w:numPr>
          <w:ilvl w:val="0"/>
          <w:numId w:val="4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暫停及重啟團體活動之公告及通知。</w:t>
      </w:r>
    </w:p>
    <w:p w:rsidR="002B3808" w:rsidRDefault="00097FFD">
      <w:pPr>
        <w:pStyle w:val="a4"/>
        <w:numPr>
          <w:ilvl w:val="0"/>
          <w:numId w:val="49"/>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暫停及重啟收住新進住民之公告及通知。</w:t>
      </w:r>
    </w:p>
    <w:p w:rsidR="002B3808" w:rsidRDefault="00097FFD">
      <w:pPr>
        <w:pStyle w:val="a4"/>
        <w:numPr>
          <w:ilvl w:val="0"/>
          <w:numId w:val="48"/>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分區服務：配合人力調度調整照護區域範圍，避免工作人員跨區服務。</w:t>
      </w:r>
    </w:p>
    <w:p w:rsidR="002B3808" w:rsidRDefault="00097FFD">
      <w:pPr>
        <w:pStyle w:val="a4"/>
        <w:numPr>
          <w:ilvl w:val="0"/>
          <w:numId w:val="48"/>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分區分時段管理住民活動：訂定住民分區分時段活動班表，及每時段與時段間，公共區域及動線清潔消毒班表。</w:t>
      </w:r>
    </w:p>
    <w:p w:rsidR="002B3808" w:rsidRDefault="00097FFD">
      <w:pPr>
        <w:pStyle w:val="a4"/>
        <w:numPr>
          <w:ilvl w:val="0"/>
          <w:numId w:val="35"/>
        </w:numPr>
        <w:spacing w:line="500" w:lineRule="exact"/>
        <w:ind w:left="1797" w:hanging="357"/>
        <w:rPr>
          <w:rFonts w:ascii="Times New Roman" w:eastAsia="標楷體" w:hAnsi="Times New Roman"/>
          <w:color w:val="000000"/>
          <w:szCs w:val="24"/>
        </w:rPr>
      </w:pPr>
      <w:r>
        <w:rPr>
          <w:rFonts w:ascii="Times New Roman" w:eastAsia="標楷體" w:hAnsi="Times New Roman"/>
          <w:color w:val="000000"/>
          <w:szCs w:val="24"/>
        </w:rPr>
        <w:t>連結機構暫停服務，提供服務對象電話關懷及無力照顧家庭之緊急支援措施之外部資源。</w:t>
      </w:r>
    </w:p>
    <w:p w:rsidR="002B3808" w:rsidRDefault="00097FFD">
      <w:pPr>
        <w:pStyle w:val="a4"/>
        <w:numPr>
          <w:ilvl w:val="0"/>
          <w:numId w:val="35"/>
        </w:numPr>
        <w:spacing w:line="500" w:lineRule="exact"/>
        <w:ind w:left="1797" w:hanging="357"/>
        <w:rPr>
          <w:rFonts w:ascii="Times New Roman" w:eastAsia="標楷體" w:hAnsi="Times New Roman"/>
          <w:color w:val="000000"/>
          <w:szCs w:val="24"/>
        </w:rPr>
      </w:pPr>
      <w:r>
        <w:rPr>
          <w:rFonts w:ascii="Times New Roman" w:eastAsia="標楷體" w:hAnsi="Times New Roman"/>
          <w:color w:val="000000"/>
          <w:szCs w:val="24"/>
        </w:rPr>
        <w:t>規劃機構服務轉介協助方案。</w:t>
      </w:r>
    </w:p>
    <w:p w:rsidR="002B3808" w:rsidRDefault="00097FFD">
      <w:pPr>
        <w:pStyle w:val="a4"/>
        <w:numPr>
          <w:ilvl w:val="0"/>
          <w:numId w:val="35"/>
        </w:numPr>
        <w:spacing w:line="500" w:lineRule="exact"/>
        <w:ind w:left="1797" w:hanging="357"/>
        <w:rPr>
          <w:rFonts w:ascii="Times New Roman" w:eastAsia="標楷體" w:hAnsi="Times New Roman"/>
          <w:color w:val="000000"/>
          <w:szCs w:val="24"/>
        </w:rPr>
      </w:pPr>
      <w:r>
        <w:rPr>
          <w:rFonts w:ascii="Times New Roman" w:eastAsia="標楷體" w:hAnsi="Times New Roman"/>
          <w:color w:val="000000"/>
          <w:szCs w:val="24"/>
        </w:rPr>
        <w:t>連結外部各項協助方案之申請資源，包</w:t>
      </w:r>
      <w:r>
        <w:rPr>
          <w:rFonts w:ascii="Times New Roman" w:eastAsia="標楷體" w:hAnsi="Times New Roman"/>
          <w:color w:val="000000"/>
          <w:szCs w:val="24"/>
        </w:rPr>
        <w:t>括申請事項、申請方式、受理窗口與費用處理原則等。</w:t>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t>訪客管理：通知住民家屬有關訪客限制事項之說帖與通知方式。</w:t>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t>環境清潔消毒</w:t>
      </w:r>
    </w:p>
    <w:p w:rsidR="002B3808" w:rsidRDefault="00097FFD">
      <w:pPr>
        <w:pStyle w:val="a4"/>
        <w:numPr>
          <w:ilvl w:val="0"/>
          <w:numId w:val="50"/>
        </w:numPr>
        <w:spacing w:line="500" w:lineRule="exact"/>
        <w:ind w:left="2127" w:hanging="327"/>
        <w:rPr>
          <w:rFonts w:ascii="Times New Roman" w:eastAsia="標楷體" w:hAnsi="Times New Roman"/>
          <w:color w:val="000000"/>
          <w:szCs w:val="24"/>
        </w:rPr>
      </w:pPr>
      <w:r>
        <w:rPr>
          <w:rFonts w:ascii="Times New Roman" w:eastAsia="標楷體" w:hAnsi="Times New Roman"/>
          <w:color w:val="000000"/>
          <w:szCs w:val="24"/>
        </w:rPr>
        <w:t>終期清潔消毒</w:t>
      </w:r>
    </w:p>
    <w:p w:rsidR="002B3808" w:rsidRDefault="00097FFD">
      <w:pPr>
        <w:pStyle w:val="a4"/>
        <w:numPr>
          <w:ilvl w:val="0"/>
          <w:numId w:val="5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辦理工作人員執行環境清潔消毒作業之教育訓練。</w:t>
      </w:r>
    </w:p>
    <w:p w:rsidR="002B3808" w:rsidRDefault="00097FFD">
      <w:pPr>
        <w:pStyle w:val="a4"/>
        <w:numPr>
          <w:ilvl w:val="0"/>
          <w:numId w:val="5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機構住房終期清潔消毒標準作業程序（含個人防護裝備、清潔消毒溶液配置、清潔消毒順序等）。</w:t>
      </w:r>
    </w:p>
    <w:p w:rsidR="002B3808" w:rsidRDefault="00097FFD">
      <w:pPr>
        <w:pStyle w:val="a4"/>
        <w:numPr>
          <w:ilvl w:val="0"/>
          <w:numId w:val="51"/>
        </w:numPr>
        <w:spacing w:line="500" w:lineRule="exact"/>
        <w:ind w:left="2410" w:hanging="283"/>
        <w:rPr>
          <w:rFonts w:ascii="Times New Roman" w:eastAsia="標楷體" w:hAnsi="Times New Roman"/>
          <w:color w:val="000000"/>
          <w:szCs w:val="24"/>
        </w:rPr>
      </w:pPr>
      <w:r>
        <w:rPr>
          <w:rFonts w:ascii="Times New Roman" w:eastAsia="標楷體" w:hAnsi="Times New Roman"/>
          <w:color w:val="000000"/>
          <w:szCs w:val="24"/>
        </w:rPr>
        <w:t>環境清潔消毒作業之人力安排。</w:t>
      </w:r>
    </w:p>
    <w:p w:rsidR="002B3808" w:rsidRDefault="00097FFD">
      <w:pPr>
        <w:pStyle w:val="a4"/>
        <w:numPr>
          <w:ilvl w:val="0"/>
          <w:numId w:val="35"/>
        </w:numPr>
        <w:spacing w:line="500" w:lineRule="exact"/>
        <w:rPr>
          <w:rFonts w:ascii="Times New Roman" w:eastAsia="標楷體" w:hAnsi="Times New Roman"/>
          <w:color w:val="000000"/>
          <w:szCs w:val="24"/>
        </w:rPr>
      </w:pPr>
      <w:r>
        <w:rPr>
          <w:rFonts w:ascii="Times New Roman" w:eastAsia="標楷體" w:hAnsi="Times New Roman"/>
          <w:color w:val="000000"/>
          <w:szCs w:val="24"/>
        </w:rPr>
        <w:t>防疫相關物資管理</w:t>
      </w:r>
    </w:p>
    <w:p w:rsidR="002B3808" w:rsidRDefault="00097FFD">
      <w:pPr>
        <w:spacing w:line="500" w:lineRule="exact"/>
        <w:ind w:left="1800"/>
        <w:rPr>
          <w:rFonts w:ascii="Times New Roman" w:eastAsia="標楷體" w:hAnsi="Times New Roman"/>
          <w:color w:val="000000"/>
          <w:szCs w:val="24"/>
        </w:rPr>
      </w:pPr>
      <w:r>
        <w:rPr>
          <w:rFonts w:ascii="Times New Roman" w:eastAsia="標楷體" w:hAnsi="Times New Roman"/>
          <w:color w:val="000000"/>
          <w:szCs w:val="24"/>
        </w:rPr>
        <w:t>確保防疫相關物資有效運用，視需要調整防疫相關物資領用規則。</w:t>
      </w:r>
    </w:p>
    <w:p w:rsidR="002B3808" w:rsidRDefault="00097FFD">
      <w:pPr>
        <w:pStyle w:val="a4"/>
        <w:numPr>
          <w:ilvl w:val="0"/>
          <w:numId w:val="31"/>
        </w:numPr>
        <w:spacing w:line="500" w:lineRule="exact"/>
        <w:rPr>
          <w:rFonts w:ascii="Times New Roman" w:eastAsia="標楷體" w:hAnsi="Times New Roman"/>
          <w:b/>
          <w:color w:val="000000"/>
          <w:szCs w:val="24"/>
        </w:rPr>
      </w:pPr>
      <w:r>
        <w:rPr>
          <w:rFonts w:ascii="Times New Roman" w:eastAsia="標楷體" w:hAnsi="Times New Roman"/>
          <w:b/>
          <w:color w:val="000000"/>
          <w:szCs w:val="24"/>
        </w:rPr>
        <w:t>緊急應變計畫之修正</w:t>
      </w:r>
    </w:p>
    <w:p w:rsidR="002B3808" w:rsidRDefault="00097FFD">
      <w:pPr>
        <w:pStyle w:val="a4"/>
        <w:spacing w:line="500" w:lineRule="exact"/>
        <w:ind w:left="720"/>
      </w:pPr>
      <w:r>
        <w:rPr>
          <w:rFonts w:ascii="Times New Roman" w:eastAsia="標楷體" w:hAnsi="Times New Roman"/>
          <w:color w:val="000000"/>
          <w:szCs w:val="24"/>
        </w:rPr>
        <w:t>為確保緊急應變計畫內容或所規劃措施的實用性及於疫情發生時之適用性，應於下列時機進行計畫內容之修正，以確保能適用於疫情的變化，</w:t>
      </w:r>
      <w:r>
        <w:rPr>
          <w:rFonts w:ascii="Times New Roman" w:eastAsia="標楷體" w:hAnsi="Times New Roman"/>
          <w:color w:val="000000"/>
          <w:szCs w:val="24"/>
        </w:rPr>
        <w:lastRenderedPageBreak/>
        <w:t>並於修正後落實人員之教育訓練及緊急應變訓練。</w:t>
      </w:r>
    </w:p>
    <w:p w:rsidR="002B3808" w:rsidRDefault="00097FFD">
      <w:pPr>
        <w:pStyle w:val="a4"/>
        <w:numPr>
          <w:ilvl w:val="0"/>
          <w:numId w:val="52"/>
        </w:numPr>
        <w:spacing w:line="500" w:lineRule="exact"/>
        <w:rPr>
          <w:rFonts w:ascii="Times New Roman" w:eastAsia="標楷體" w:hAnsi="Times New Roman"/>
          <w:color w:val="000000"/>
          <w:szCs w:val="24"/>
        </w:rPr>
      </w:pPr>
      <w:r>
        <w:rPr>
          <w:rFonts w:ascii="Times New Roman" w:eastAsia="標楷體" w:hAnsi="Times New Roman"/>
          <w:color w:val="000000"/>
          <w:szCs w:val="24"/>
        </w:rPr>
        <w:t>依實際應變演練或實際疫情應變作為檢討之結果。</w:t>
      </w:r>
    </w:p>
    <w:p w:rsidR="002B3808" w:rsidRDefault="00097FFD">
      <w:pPr>
        <w:pStyle w:val="a4"/>
        <w:numPr>
          <w:ilvl w:val="0"/>
          <w:numId w:val="52"/>
        </w:numPr>
        <w:spacing w:line="500" w:lineRule="exact"/>
        <w:rPr>
          <w:rFonts w:ascii="Times New Roman" w:eastAsia="標楷體" w:hAnsi="Times New Roman"/>
          <w:color w:val="000000"/>
          <w:szCs w:val="24"/>
        </w:rPr>
      </w:pPr>
      <w:r>
        <w:rPr>
          <w:rFonts w:ascii="Times New Roman" w:eastAsia="標楷體" w:hAnsi="Times New Roman"/>
          <w:color w:val="000000"/>
          <w:szCs w:val="24"/>
        </w:rPr>
        <w:t>配合政府政策及法令之實施。</w:t>
      </w:r>
    </w:p>
    <w:p w:rsidR="002B3808" w:rsidRDefault="00097FFD">
      <w:pPr>
        <w:pStyle w:val="a4"/>
        <w:numPr>
          <w:ilvl w:val="0"/>
          <w:numId w:val="52"/>
        </w:numPr>
        <w:spacing w:line="500" w:lineRule="exact"/>
        <w:rPr>
          <w:rFonts w:ascii="Times New Roman" w:eastAsia="標楷體" w:hAnsi="Times New Roman"/>
          <w:color w:val="000000"/>
          <w:szCs w:val="24"/>
        </w:rPr>
      </w:pPr>
      <w:r>
        <w:rPr>
          <w:rFonts w:ascii="Times New Roman" w:eastAsia="標楷體" w:hAnsi="Times New Roman"/>
          <w:color w:val="000000"/>
          <w:szCs w:val="24"/>
        </w:rPr>
        <w:t>機構人員異動。</w:t>
      </w:r>
    </w:p>
    <w:p w:rsidR="002B3808" w:rsidRDefault="00097FFD">
      <w:pPr>
        <w:pStyle w:val="a4"/>
        <w:numPr>
          <w:ilvl w:val="0"/>
          <w:numId w:val="52"/>
        </w:numPr>
        <w:spacing w:line="500" w:lineRule="exact"/>
        <w:rPr>
          <w:rFonts w:ascii="Times New Roman" w:eastAsia="標楷體" w:hAnsi="Times New Roman"/>
          <w:color w:val="000000"/>
          <w:szCs w:val="24"/>
        </w:rPr>
      </w:pPr>
      <w:r>
        <w:rPr>
          <w:rFonts w:ascii="Times New Roman" w:eastAsia="標楷體" w:hAnsi="Times New Roman"/>
          <w:color w:val="000000"/>
          <w:szCs w:val="24"/>
        </w:rPr>
        <w:t>定期（至少每年</w:t>
      </w:r>
      <w:r>
        <w:rPr>
          <w:rFonts w:ascii="Times New Roman" w:eastAsia="標楷體" w:hAnsi="Times New Roman"/>
          <w:color w:val="000000"/>
          <w:szCs w:val="24"/>
        </w:rPr>
        <w:t>1</w:t>
      </w:r>
      <w:r>
        <w:rPr>
          <w:rFonts w:ascii="Times New Roman" w:eastAsia="標楷體" w:hAnsi="Times New Roman"/>
          <w:color w:val="000000"/>
          <w:szCs w:val="24"/>
        </w:rPr>
        <w:t>次檢視更新）。</w:t>
      </w:r>
    </w:p>
    <w:p w:rsidR="002B3808" w:rsidRDefault="002B3808">
      <w:pPr>
        <w:pageBreakBefore/>
        <w:widowControl/>
        <w:rPr>
          <w:color w:val="000000"/>
        </w:rPr>
      </w:pPr>
    </w:p>
    <w:p w:rsidR="002B3808" w:rsidRDefault="00097FFD">
      <w:pPr>
        <w:jc w:val="center"/>
        <w:outlineLvl w:val="0"/>
        <w:rPr>
          <w:rFonts w:ascii="Times New Roman" w:eastAsia="標楷體" w:hAnsi="Times New Roman"/>
          <w:b/>
          <w:color w:val="000000"/>
          <w:sz w:val="28"/>
          <w:szCs w:val="28"/>
        </w:rPr>
      </w:pPr>
      <w:r>
        <w:rPr>
          <w:rFonts w:ascii="Times New Roman" w:eastAsia="標楷體" w:hAnsi="Times New Roman"/>
          <w:b/>
          <w:color w:val="000000"/>
          <w:sz w:val="28"/>
          <w:szCs w:val="28"/>
        </w:rPr>
        <w:t>佐證資料建議</w:t>
      </w:r>
      <w:r>
        <w:rPr>
          <w:rFonts w:ascii="Times New Roman" w:eastAsia="標楷體" w:hAnsi="Times New Roman"/>
          <w:b/>
          <w:color w:val="000000"/>
          <w:sz w:val="28"/>
          <w:szCs w:val="28"/>
        </w:rPr>
        <w:t>/</w:t>
      </w:r>
      <w:r>
        <w:rPr>
          <w:rFonts w:ascii="Times New Roman" w:eastAsia="標楷體" w:hAnsi="Times New Roman"/>
          <w:b/>
          <w:color w:val="000000"/>
          <w:sz w:val="28"/>
          <w:szCs w:val="28"/>
        </w:rPr>
        <w:t>範本</w:t>
      </w:r>
      <w:r>
        <w:rPr>
          <w:rFonts w:ascii="Times New Roman" w:eastAsia="標楷體" w:hAnsi="Times New Roman"/>
          <w:b/>
          <w:color w:val="000000"/>
          <w:sz w:val="28"/>
          <w:szCs w:val="28"/>
        </w:rPr>
        <w:t>7</w:t>
      </w:r>
    </w:p>
    <w:p w:rsidR="002B3808" w:rsidRDefault="00097FFD">
      <w:pPr>
        <w:jc w:val="center"/>
        <w:rPr>
          <w:rFonts w:ascii="標楷體" w:eastAsia="標楷體" w:hAnsi="標楷體"/>
          <w:b/>
          <w:color w:val="000000"/>
          <w:sz w:val="28"/>
          <w:szCs w:val="28"/>
        </w:rPr>
      </w:pPr>
      <w:r>
        <w:rPr>
          <w:rFonts w:ascii="標楷體" w:eastAsia="標楷體" w:hAnsi="標楷體"/>
          <w:b/>
          <w:color w:val="000000"/>
          <w:sz w:val="28"/>
          <w:szCs w:val="28"/>
        </w:rPr>
        <w:t>新興傳染病疫情或群聚感染事件發生演習建議</w:t>
      </w:r>
    </w:p>
    <w:p w:rsidR="002B3808" w:rsidRDefault="00097FFD">
      <w:pPr>
        <w:numPr>
          <w:ilvl w:val="0"/>
          <w:numId w:val="53"/>
        </w:numPr>
        <w:spacing w:line="500" w:lineRule="exact"/>
        <w:ind w:left="567" w:hanging="624"/>
        <w:rPr>
          <w:rFonts w:ascii="標楷體" w:eastAsia="標楷體" w:hAnsi="標楷體"/>
          <w:b/>
          <w:color w:val="000000"/>
          <w:szCs w:val="24"/>
        </w:rPr>
      </w:pPr>
      <w:r>
        <w:rPr>
          <w:rFonts w:ascii="標楷體" w:eastAsia="標楷體" w:hAnsi="標楷體"/>
          <w:b/>
          <w:color w:val="000000"/>
          <w:szCs w:val="24"/>
        </w:rPr>
        <w:t>依據</w:t>
      </w:r>
    </w:p>
    <w:p w:rsidR="002B3808" w:rsidRDefault="00097FFD">
      <w:pPr>
        <w:spacing w:line="500" w:lineRule="exact"/>
        <w:ind w:left="480"/>
      </w:pPr>
      <w:r>
        <w:rPr>
          <w:rFonts w:ascii="標楷體" w:eastAsia="標楷體" w:hAnsi="標楷體"/>
          <w:color w:val="000000"/>
          <w:szCs w:val="24"/>
        </w:rPr>
        <w:t>說明實地或桌上演習之依據</w:t>
      </w:r>
      <w:r>
        <w:rPr>
          <w:rFonts w:ascii="新細明體" w:hAnsi="新細明體"/>
          <w:color w:val="000000"/>
          <w:szCs w:val="24"/>
        </w:rPr>
        <w:t>，</w:t>
      </w:r>
      <w:r>
        <w:rPr>
          <w:rFonts w:ascii="標楷體" w:eastAsia="標楷體" w:hAnsi="標楷體"/>
          <w:color w:val="000000"/>
          <w:szCs w:val="24"/>
        </w:rPr>
        <w:t>如法規、行政規則或評鑑。</w:t>
      </w:r>
    </w:p>
    <w:p w:rsidR="002B3808" w:rsidRDefault="00097FFD">
      <w:pPr>
        <w:numPr>
          <w:ilvl w:val="0"/>
          <w:numId w:val="53"/>
        </w:numPr>
        <w:spacing w:line="500" w:lineRule="exact"/>
        <w:ind w:left="567" w:hanging="567"/>
        <w:rPr>
          <w:rFonts w:ascii="標楷體" w:eastAsia="標楷體" w:hAnsi="標楷體"/>
          <w:b/>
          <w:color w:val="000000"/>
          <w:szCs w:val="24"/>
        </w:rPr>
      </w:pPr>
      <w:r>
        <w:rPr>
          <w:rFonts w:ascii="標楷體" w:eastAsia="標楷體" w:hAnsi="標楷體"/>
          <w:b/>
          <w:color w:val="000000"/>
          <w:szCs w:val="24"/>
        </w:rPr>
        <w:t>背景及目的</w:t>
      </w:r>
    </w:p>
    <w:p w:rsidR="002B3808" w:rsidRDefault="00097FFD">
      <w:pPr>
        <w:spacing w:line="500" w:lineRule="exact"/>
        <w:ind w:left="480"/>
        <w:rPr>
          <w:rFonts w:ascii="標楷體" w:eastAsia="標楷體" w:hAnsi="標楷體"/>
          <w:color w:val="000000"/>
          <w:szCs w:val="24"/>
        </w:rPr>
      </w:pPr>
      <w:r>
        <w:rPr>
          <w:rFonts w:ascii="標楷體" w:eastAsia="標楷體" w:hAnsi="標楷體"/>
          <w:color w:val="000000"/>
          <w:szCs w:val="24"/>
        </w:rPr>
        <w:t>說明實地或桌上演習之背景及目的。</w:t>
      </w:r>
    </w:p>
    <w:p w:rsidR="002B3808" w:rsidRDefault="00097FFD">
      <w:pPr>
        <w:numPr>
          <w:ilvl w:val="0"/>
          <w:numId w:val="53"/>
        </w:numPr>
        <w:spacing w:line="500" w:lineRule="exact"/>
        <w:ind w:left="567" w:hanging="567"/>
        <w:rPr>
          <w:rFonts w:ascii="標楷體" w:eastAsia="標楷體" w:hAnsi="標楷體"/>
          <w:b/>
          <w:color w:val="000000"/>
          <w:szCs w:val="24"/>
        </w:rPr>
      </w:pPr>
      <w:r>
        <w:rPr>
          <w:rFonts w:ascii="標楷體" w:eastAsia="標楷體" w:hAnsi="標楷體"/>
          <w:b/>
          <w:color w:val="000000"/>
          <w:szCs w:val="24"/>
        </w:rPr>
        <w:t>作法</w:t>
      </w:r>
    </w:p>
    <w:p w:rsidR="002B3808" w:rsidRDefault="00097FFD">
      <w:pPr>
        <w:spacing w:line="500" w:lineRule="exact"/>
        <w:ind w:left="480"/>
        <w:rPr>
          <w:rFonts w:ascii="標楷體" w:eastAsia="標楷體" w:hAnsi="標楷體"/>
          <w:color w:val="000000"/>
          <w:szCs w:val="24"/>
        </w:rPr>
      </w:pPr>
      <w:r>
        <w:rPr>
          <w:rFonts w:ascii="標楷體" w:eastAsia="標楷體" w:hAnsi="標楷體"/>
          <w:color w:val="000000"/>
          <w:szCs w:val="24"/>
        </w:rPr>
        <w:t>說明實地或桌上演習之如何進行及分工</w:t>
      </w:r>
    </w:p>
    <w:p w:rsidR="002B3808" w:rsidRDefault="00097FFD">
      <w:pPr>
        <w:numPr>
          <w:ilvl w:val="0"/>
          <w:numId w:val="53"/>
        </w:numPr>
        <w:spacing w:line="500" w:lineRule="exact"/>
        <w:ind w:left="567" w:hanging="567"/>
        <w:rPr>
          <w:rFonts w:ascii="標楷體" w:eastAsia="標楷體" w:hAnsi="標楷體"/>
          <w:b/>
          <w:color w:val="000000"/>
          <w:szCs w:val="24"/>
        </w:rPr>
      </w:pPr>
      <w:r>
        <w:rPr>
          <w:rFonts w:ascii="標楷體" w:eastAsia="標楷體" w:hAnsi="標楷體"/>
          <w:b/>
          <w:color w:val="000000"/>
          <w:szCs w:val="24"/>
        </w:rPr>
        <w:t>時程規劃</w:t>
      </w:r>
    </w:p>
    <w:p w:rsidR="002B3808" w:rsidRDefault="00097FFD">
      <w:pPr>
        <w:numPr>
          <w:ilvl w:val="0"/>
          <w:numId w:val="54"/>
        </w:numPr>
        <w:spacing w:line="500" w:lineRule="exact"/>
        <w:ind w:left="1134" w:hanging="861"/>
        <w:rPr>
          <w:rFonts w:ascii="標楷體" w:eastAsia="標楷體" w:hAnsi="標楷體"/>
          <w:color w:val="000000"/>
          <w:szCs w:val="24"/>
        </w:rPr>
      </w:pPr>
      <w:r>
        <w:rPr>
          <w:rFonts w:ascii="標楷體" w:eastAsia="標楷體" w:hAnsi="標楷體"/>
          <w:color w:val="000000"/>
          <w:szCs w:val="24"/>
        </w:rPr>
        <w:t>擬於</w:t>
      </w:r>
      <w:r>
        <w:rPr>
          <w:rFonts w:ascii="標楷體" w:eastAsia="標楷體" w:hAnsi="標楷體"/>
          <w:color w:val="000000"/>
          <w:szCs w:val="24"/>
        </w:rPr>
        <w:t>○</w:t>
      </w:r>
      <w:r>
        <w:rPr>
          <w:rFonts w:ascii="標楷體" w:eastAsia="標楷體" w:hAnsi="標楷體"/>
          <w:color w:val="000000"/>
          <w:szCs w:val="24"/>
        </w:rPr>
        <w:t>年</w:t>
      </w:r>
      <w:r>
        <w:rPr>
          <w:rFonts w:ascii="標楷體" w:eastAsia="標楷體" w:hAnsi="標楷體"/>
          <w:color w:val="000000"/>
          <w:szCs w:val="24"/>
        </w:rPr>
        <w:t>○</w:t>
      </w:r>
      <w:r>
        <w:rPr>
          <w:rFonts w:ascii="標楷體" w:eastAsia="標楷體" w:hAnsi="標楷體"/>
          <w:color w:val="000000"/>
          <w:szCs w:val="24"/>
        </w:rPr>
        <w:t>月進行各參與單位之演習重點和劇本準備，</w:t>
      </w:r>
      <w:r>
        <w:rPr>
          <w:rFonts w:ascii="標楷體" w:eastAsia="標楷體" w:hAnsi="標楷體"/>
          <w:color w:val="000000"/>
          <w:szCs w:val="24"/>
        </w:rPr>
        <w:t>○</w:t>
      </w:r>
      <w:r>
        <w:rPr>
          <w:rFonts w:ascii="標楷體" w:eastAsia="標楷體" w:hAnsi="標楷體"/>
          <w:color w:val="000000"/>
          <w:szCs w:val="24"/>
        </w:rPr>
        <w:t>年</w:t>
      </w:r>
      <w:r>
        <w:rPr>
          <w:rFonts w:ascii="標楷體" w:eastAsia="標楷體" w:hAnsi="標楷體"/>
          <w:color w:val="000000"/>
          <w:szCs w:val="24"/>
        </w:rPr>
        <w:t>○</w:t>
      </w:r>
      <w:r>
        <w:rPr>
          <w:rFonts w:ascii="標楷體" w:eastAsia="標楷體" w:hAnsi="標楷體"/>
          <w:color w:val="000000"/>
          <w:szCs w:val="24"/>
        </w:rPr>
        <w:t>月</w:t>
      </w:r>
      <w:r>
        <w:rPr>
          <w:rFonts w:ascii="標楷體" w:eastAsia="標楷體" w:hAnsi="標楷體"/>
          <w:color w:val="000000"/>
          <w:szCs w:val="24"/>
        </w:rPr>
        <w:t>○</w:t>
      </w:r>
      <w:r>
        <w:rPr>
          <w:rFonts w:ascii="標楷體" w:eastAsia="標楷體" w:hAnsi="標楷體"/>
          <w:color w:val="000000"/>
          <w:szCs w:val="24"/>
        </w:rPr>
        <w:t>日前完成正式演習。</w:t>
      </w:r>
    </w:p>
    <w:p w:rsidR="002B3808" w:rsidRDefault="00097FFD">
      <w:pPr>
        <w:numPr>
          <w:ilvl w:val="0"/>
          <w:numId w:val="54"/>
        </w:numPr>
        <w:spacing w:line="500" w:lineRule="exact"/>
        <w:ind w:left="1134" w:hanging="861"/>
        <w:rPr>
          <w:rFonts w:ascii="標楷體" w:eastAsia="標楷體" w:hAnsi="標楷體"/>
          <w:color w:val="000000"/>
          <w:szCs w:val="24"/>
        </w:rPr>
      </w:pPr>
      <w:r>
        <w:rPr>
          <w:rFonts w:ascii="標楷體" w:eastAsia="標楷體" w:hAnsi="標楷體"/>
          <w:color w:val="000000"/>
          <w:szCs w:val="24"/>
        </w:rPr>
        <w:t>執行方式</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擬定演習重點和劇本初稿</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推派參與單位或人員</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參與單位準備會議</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彩排</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正式演練</w:t>
      </w:r>
    </w:p>
    <w:p w:rsidR="002B3808" w:rsidRDefault="00097FFD">
      <w:pPr>
        <w:numPr>
          <w:ilvl w:val="0"/>
          <w:numId w:val="55"/>
        </w:numPr>
        <w:spacing w:line="500" w:lineRule="exact"/>
        <w:rPr>
          <w:rFonts w:ascii="Times New Roman" w:eastAsia="標楷體" w:hAnsi="Times New Roman"/>
          <w:color w:val="000000"/>
          <w:szCs w:val="24"/>
        </w:rPr>
      </w:pPr>
      <w:r>
        <w:rPr>
          <w:rFonts w:ascii="Times New Roman" w:eastAsia="標楷體" w:hAnsi="Times New Roman"/>
          <w:color w:val="000000"/>
          <w:szCs w:val="24"/>
        </w:rPr>
        <w:t>問卷調查</w:t>
      </w:r>
    </w:p>
    <w:p w:rsidR="002B3808" w:rsidRDefault="00097FFD">
      <w:pPr>
        <w:numPr>
          <w:ilvl w:val="0"/>
          <w:numId w:val="53"/>
        </w:numPr>
        <w:spacing w:line="500" w:lineRule="exact"/>
        <w:ind w:left="567" w:hanging="567"/>
        <w:rPr>
          <w:rFonts w:ascii="標楷體" w:eastAsia="標楷體" w:hAnsi="標楷體"/>
          <w:b/>
          <w:color w:val="000000"/>
          <w:szCs w:val="24"/>
        </w:rPr>
      </w:pPr>
      <w:r>
        <w:rPr>
          <w:rFonts w:ascii="標楷體" w:eastAsia="標楷體" w:hAnsi="標楷體"/>
          <w:b/>
          <w:color w:val="000000"/>
          <w:szCs w:val="24"/>
        </w:rPr>
        <w:t>演習項目及重點</w:t>
      </w:r>
    </w:p>
    <w:p w:rsidR="002B3808" w:rsidRDefault="00097FFD">
      <w:pPr>
        <w:numPr>
          <w:ilvl w:val="0"/>
          <w:numId w:val="56"/>
        </w:numPr>
        <w:spacing w:line="500" w:lineRule="exact"/>
        <w:rPr>
          <w:rFonts w:ascii="標楷體" w:eastAsia="標楷體" w:hAnsi="標楷體"/>
          <w:color w:val="000000"/>
          <w:szCs w:val="24"/>
        </w:rPr>
      </w:pPr>
      <w:r>
        <w:rPr>
          <w:rFonts w:ascii="標楷體" w:eastAsia="標楷體" w:hAnsi="標楷體"/>
          <w:color w:val="000000"/>
          <w:szCs w:val="24"/>
        </w:rPr>
        <w:t>實地演習</w:t>
      </w:r>
    </w:p>
    <w:tbl>
      <w:tblPr>
        <w:tblW w:w="7167" w:type="dxa"/>
        <w:tblInd w:w="1129" w:type="dxa"/>
        <w:tblCellMar>
          <w:left w:w="10" w:type="dxa"/>
          <w:right w:w="10" w:type="dxa"/>
        </w:tblCellMar>
        <w:tblLook w:val="04A0" w:firstRow="1" w:lastRow="0" w:firstColumn="1" w:lastColumn="0" w:noHBand="0" w:noVBand="1"/>
      </w:tblPr>
      <w:tblGrid>
        <w:gridCol w:w="2389"/>
        <w:gridCol w:w="2389"/>
        <w:gridCol w:w="2389"/>
      </w:tblGrid>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劇情</w:t>
            </w:r>
            <w:r>
              <w:rPr>
                <w:rFonts w:ascii="Times New Roman" w:eastAsia="標楷體" w:hAnsi="Times New Roman"/>
                <w:color w:val="000000"/>
                <w:kern w:val="0"/>
                <w:szCs w:val="24"/>
              </w:rPr>
              <w:tab/>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演習地點</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重點</w:t>
            </w: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1</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2</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3</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bl>
    <w:p w:rsidR="002B3808" w:rsidRDefault="002B3808">
      <w:pPr>
        <w:spacing w:line="500" w:lineRule="exact"/>
        <w:rPr>
          <w:rFonts w:ascii="Times New Roman" w:eastAsia="標楷體" w:hAnsi="Times New Roman"/>
          <w:color w:val="000000"/>
          <w:szCs w:val="24"/>
        </w:rPr>
      </w:pPr>
    </w:p>
    <w:p w:rsidR="002B3808" w:rsidRDefault="002B3808">
      <w:pPr>
        <w:spacing w:line="500" w:lineRule="exact"/>
        <w:rPr>
          <w:rFonts w:ascii="Times New Roman" w:eastAsia="標楷體" w:hAnsi="Times New Roman"/>
          <w:color w:val="000000"/>
          <w:szCs w:val="24"/>
        </w:rPr>
      </w:pPr>
    </w:p>
    <w:p w:rsidR="002B3808" w:rsidRDefault="00097FFD">
      <w:pPr>
        <w:numPr>
          <w:ilvl w:val="0"/>
          <w:numId w:val="56"/>
        </w:numPr>
        <w:spacing w:line="500" w:lineRule="exact"/>
        <w:rPr>
          <w:rFonts w:ascii="Times New Roman" w:eastAsia="標楷體" w:hAnsi="Times New Roman"/>
          <w:color w:val="000000"/>
          <w:szCs w:val="24"/>
        </w:rPr>
      </w:pPr>
      <w:r>
        <w:rPr>
          <w:rFonts w:ascii="Times New Roman" w:eastAsia="標楷體" w:hAnsi="Times New Roman"/>
          <w:color w:val="000000"/>
          <w:szCs w:val="24"/>
        </w:rPr>
        <w:t>桌上演習</w:t>
      </w:r>
    </w:p>
    <w:tbl>
      <w:tblPr>
        <w:tblW w:w="7167" w:type="dxa"/>
        <w:tblInd w:w="1129" w:type="dxa"/>
        <w:tblCellMar>
          <w:left w:w="10" w:type="dxa"/>
          <w:right w:w="10" w:type="dxa"/>
        </w:tblCellMar>
        <w:tblLook w:val="04A0" w:firstRow="1" w:lastRow="0" w:firstColumn="1" w:lastColumn="0" w:noHBand="0" w:noVBand="1"/>
      </w:tblPr>
      <w:tblGrid>
        <w:gridCol w:w="2389"/>
        <w:gridCol w:w="2389"/>
        <w:gridCol w:w="2389"/>
      </w:tblGrid>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劇情</w:t>
            </w:r>
            <w:r>
              <w:rPr>
                <w:rFonts w:ascii="Times New Roman" w:eastAsia="標楷體" w:hAnsi="Times New Roman"/>
                <w:color w:val="000000"/>
                <w:kern w:val="0"/>
                <w:szCs w:val="24"/>
              </w:rPr>
              <w:tab/>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演習地點</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重點</w:t>
            </w: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1</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2</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r w:rsidR="002B3808">
        <w:tblPrEx>
          <w:tblCellMar>
            <w:top w:w="0" w:type="dxa"/>
            <w:bottom w:w="0" w:type="dxa"/>
          </w:tblCellMar>
        </w:tblPrEx>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097FFD">
            <w:pPr>
              <w:spacing w:line="500" w:lineRule="exact"/>
              <w:rPr>
                <w:rFonts w:ascii="Times New Roman" w:eastAsia="標楷體" w:hAnsi="Times New Roman"/>
                <w:color w:val="000000"/>
                <w:kern w:val="0"/>
                <w:szCs w:val="24"/>
              </w:rPr>
            </w:pPr>
            <w:r>
              <w:rPr>
                <w:rFonts w:ascii="Times New Roman" w:eastAsia="標楷體" w:hAnsi="Times New Roman"/>
                <w:color w:val="000000"/>
                <w:kern w:val="0"/>
                <w:szCs w:val="24"/>
              </w:rPr>
              <w:t>狀況</w:t>
            </w:r>
            <w:r>
              <w:rPr>
                <w:rFonts w:ascii="Times New Roman" w:eastAsia="標楷體" w:hAnsi="Times New Roman"/>
                <w:color w:val="000000"/>
                <w:kern w:val="0"/>
                <w:szCs w:val="24"/>
              </w:rPr>
              <w:t>3</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3808" w:rsidRDefault="002B3808">
            <w:pPr>
              <w:spacing w:line="500" w:lineRule="exact"/>
              <w:rPr>
                <w:rFonts w:ascii="Times New Roman" w:eastAsia="標楷體" w:hAnsi="Times New Roman"/>
                <w:color w:val="000000"/>
                <w:kern w:val="0"/>
                <w:szCs w:val="24"/>
              </w:rPr>
            </w:pPr>
          </w:p>
        </w:tc>
      </w:tr>
    </w:tbl>
    <w:p w:rsidR="002B3808" w:rsidRDefault="00097FFD">
      <w:pPr>
        <w:numPr>
          <w:ilvl w:val="0"/>
          <w:numId w:val="53"/>
        </w:numPr>
        <w:spacing w:line="500" w:lineRule="exact"/>
        <w:ind w:left="567" w:hanging="567"/>
        <w:rPr>
          <w:rFonts w:ascii="標楷體" w:eastAsia="標楷體" w:hAnsi="標楷體"/>
          <w:b/>
          <w:color w:val="000000"/>
          <w:szCs w:val="24"/>
        </w:rPr>
      </w:pPr>
      <w:r>
        <w:rPr>
          <w:rFonts w:ascii="標楷體" w:eastAsia="標楷體" w:hAnsi="標楷體"/>
          <w:b/>
          <w:color w:val="000000"/>
          <w:szCs w:val="24"/>
        </w:rPr>
        <w:t>參與單位名單</w:t>
      </w:r>
    </w:p>
    <w:tbl>
      <w:tblPr>
        <w:tblW w:w="7935" w:type="dxa"/>
        <w:tblInd w:w="562" w:type="dxa"/>
        <w:tblLayout w:type="fixed"/>
        <w:tblCellMar>
          <w:left w:w="10" w:type="dxa"/>
          <w:right w:w="10" w:type="dxa"/>
        </w:tblCellMar>
        <w:tblLook w:val="04A0" w:firstRow="1" w:lastRow="0" w:firstColumn="1" w:lastColumn="0" w:noHBand="0" w:noVBand="1"/>
      </w:tblPr>
      <w:tblGrid>
        <w:gridCol w:w="3261"/>
        <w:gridCol w:w="4674"/>
      </w:tblGrid>
      <w:tr w:rsidR="002B3808">
        <w:tblPrEx>
          <w:tblCellMar>
            <w:top w:w="0" w:type="dxa"/>
            <w:bottom w:w="0" w:type="dxa"/>
          </w:tblCellMar>
        </w:tblPrEx>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808" w:rsidRDefault="00097FFD">
            <w:pPr>
              <w:snapToGrid w:val="0"/>
              <w:spacing w:line="440" w:lineRule="exact"/>
              <w:ind w:left="284"/>
              <w:jc w:val="center"/>
            </w:pPr>
            <w:r>
              <w:rPr>
                <w:rFonts w:ascii="標楷體" w:eastAsia="標楷體" w:hAnsi="標楷體" w:cs="標楷體"/>
                <w:color w:val="000000"/>
                <w:szCs w:val="24"/>
              </w:rPr>
              <w:t>部門</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097FFD">
            <w:pPr>
              <w:snapToGrid w:val="0"/>
              <w:spacing w:line="440" w:lineRule="exact"/>
              <w:ind w:left="284"/>
              <w:jc w:val="center"/>
            </w:pPr>
            <w:r>
              <w:rPr>
                <w:rFonts w:ascii="標楷體" w:eastAsia="標楷體" w:hAnsi="標楷體" w:cs="標楷體"/>
                <w:color w:val="000000"/>
                <w:szCs w:val="24"/>
              </w:rPr>
              <w:t>人員</w:t>
            </w:r>
          </w:p>
        </w:tc>
      </w:tr>
      <w:tr w:rsidR="002B3808">
        <w:tblPrEx>
          <w:tblCellMar>
            <w:top w:w="0" w:type="dxa"/>
            <w:bottom w:w="0" w:type="dxa"/>
          </w:tblCellMar>
        </w:tblPrEx>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808" w:rsidRDefault="002B3808">
            <w:pPr>
              <w:snapToGrid w:val="0"/>
              <w:spacing w:line="440" w:lineRule="exact"/>
              <w:ind w:left="284"/>
              <w:jc w:val="center"/>
              <w:rPr>
                <w:rFonts w:ascii="標楷體" w:eastAsia="標楷體" w:hAnsi="標楷體"/>
                <w:color w:val="000000"/>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napToGrid w:val="0"/>
              <w:spacing w:line="440" w:lineRule="exact"/>
              <w:ind w:left="284"/>
              <w:jc w:val="center"/>
              <w:rPr>
                <w:rFonts w:ascii="標楷體" w:eastAsia="標楷體" w:hAnsi="標楷體"/>
                <w:color w:val="000000"/>
                <w:szCs w:val="24"/>
              </w:rPr>
            </w:pPr>
          </w:p>
        </w:tc>
      </w:tr>
      <w:tr w:rsidR="002B3808">
        <w:tblPrEx>
          <w:tblCellMar>
            <w:top w:w="0" w:type="dxa"/>
            <w:bottom w:w="0" w:type="dxa"/>
          </w:tblCellMar>
        </w:tblPrEx>
        <w:tc>
          <w:tcPr>
            <w:tcW w:w="32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B3808" w:rsidRDefault="002B3808">
            <w:pPr>
              <w:snapToGrid w:val="0"/>
              <w:spacing w:line="440" w:lineRule="exact"/>
              <w:ind w:left="284"/>
              <w:jc w:val="center"/>
              <w:rPr>
                <w:rFonts w:ascii="標楷體" w:eastAsia="標楷體" w:hAnsi="標楷體"/>
                <w:color w:val="000000"/>
                <w:szCs w:val="24"/>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B3808" w:rsidRDefault="002B3808">
            <w:pPr>
              <w:snapToGrid w:val="0"/>
              <w:spacing w:line="440" w:lineRule="exact"/>
              <w:ind w:left="284"/>
              <w:jc w:val="center"/>
              <w:rPr>
                <w:rFonts w:ascii="標楷體" w:eastAsia="標楷體" w:hAnsi="標楷體"/>
                <w:color w:val="000000"/>
                <w:szCs w:val="24"/>
              </w:rPr>
            </w:pPr>
          </w:p>
        </w:tc>
      </w:tr>
    </w:tbl>
    <w:p w:rsidR="00000000" w:rsidRDefault="00097FFD">
      <w:pPr>
        <w:sectPr w:rsidR="00000000">
          <w:footerReference w:type="default" r:id="rId12"/>
          <w:pgSz w:w="11906" w:h="16838"/>
          <w:pgMar w:top="1440" w:right="1800" w:bottom="1440" w:left="1800" w:header="720" w:footer="720" w:gutter="0"/>
          <w:cols w:space="720"/>
          <w:docGrid w:type="lines" w:linePitch="367"/>
        </w:sectPr>
      </w:pPr>
    </w:p>
    <w:p w:rsidR="002B3808" w:rsidRDefault="00097FFD">
      <w:pPr>
        <w:numPr>
          <w:ilvl w:val="0"/>
          <w:numId w:val="53"/>
        </w:numPr>
        <w:spacing w:line="500" w:lineRule="exact"/>
        <w:ind w:left="567" w:hanging="567"/>
        <w:rPr>
          <w:rFonts w:ascii="標楷體" w:eastAsia="標楷體" w:hAnsi="標楷體"/>
          <w:color w:val="000000"/>
          <w:szCs w:val="24"/>
        </w:rPr>
      </w:pPr>
      <w:r>
        <w:rPr>
          <w:rFonts w:ascii="標楷體" w:eastAsia="標楷體" w:hAnsi="標楷體"/>
          <w:color w:val="000000"/>
          <w:szCs w:val="24"/>
        </w:rPr>
        <w:lastRenderedPageBreak/>
        <w:t>範本</w:t>
      </w:r>
    </w:p>
    <w:p w:rsidR="002B3808" w:rsidRDefault="00097FFD">
      <w:pPr>
        <w:autoSpaceDE w:val="0"/>
        <w:spacing w:line="0" w:lineRule="atLeast"/>
        <w:jc w:val="center"/>
        <w:outlineLvl w:val="1"/>
      </w:pPr>
      <w:r>
        <w:rPr>
          <w:rFonts w:eastAsia="標楷體"/>
          <w:b/>
          <w:color w:val="000000"/>
          <w:sz w:val="32"/>
          <w:szCs w:val="32"/>
          <w:u w:val="single"/>
        </w:rPr>
        <w:t xml:space="preserve">   </w:t>
      </w:r>
      <w:r>
        <w:rPr>
          <w:rFonts w:eastAsia="標楷體"/>
          <w:b/>
          <w:color w:val="000000"/>
          <w:sz w:val="32"/>
          <w:szCs w:val="32"/>
        </w:rPr>
        <w:t>年度</w:t>
      </w:r>
      <w:r>
        <w:rPr>
          <w:rFonts w:eastAsia="標楷體"/>
          <w:b/>
          <w:color w:val="000000"/>
          <w:sz w:val="32"/>
          <w:szCs w:val="32"/>
          <w:u w:val="single"/>
        </w:rPr>
        <w:t>OO</w:t>
      </w:r>
      <w:r>
        <w:rPr>
          <w:rFonts w:eastAsia="標楷體"/>
          <w:b/>
          <w:color w:val="000000"/>
          <w:sz w:val="32"/>
          <w:szCs w:val="32"/>
          <w:u w:val="single"/>
        </w:rPr>
        <w:t>市</w:t>
      </w:r>
      <w:r>
        <w:rPr>
          <w:rFonts w:eastAsia="標楷體"/>
          <w:b/>
          <w:color w:val="000000"/>
          <w:sz w:val="32"/>
          <w:szCs w:val="32"/>
          <w:u w:val="single"/>
        </w:rPr>
        <w:t>O</w:t>
      </w:r>
      <w:r>
        <w:rPr>
          <w:rFonts w:eastAsia="標楷體"/>
          <w:b/>
          <w:color w:val="000000"/>
          <w:sz w:val="32"/>
          <w:szCs w:val="32"/>
          <w:u w:val="single"/>
        </w:rPr>
        <w:t>立</w:t>
      </w:r>
      <w:r>
        <w:rPr>
          <w:rFonts w:eastAsia="標楷體"/>
          <w:b/>
          <w:color w:val="000000"/>
          <w:sz w:val="32"/>
          <w:szCs w:val="32"/>
          <w:u w:val="single"/>
        </w:rPr>
        <w:t>OO</w:t>
      </w:r>
      <w:r>
        <w:rPr>
          <w:rFonts w:eastAsia="標楷體"/>
          <w:b/>
          <w:color w:val="000000"/>
          <w:sz w:val="32"/>
          <w:szCs w:val="32"/>
          <w:u w:val="single"/>
        </w:rPr>
        <w:t>老人長期照顧中心</w:t>
      </w:r>
      <w:r>
        <w:rPr>
          <w:rFonts w:eastAsia="標楷體"/>
          <w:b/>
          <w:color w:val="000000"/>
          <w:sz w:val="32"/>
          <w:szCs w:val="32"/>
          <w:u w:val="single"/>
        </w:rPr>
        <w:t>(</w:t>
      </w:r>
      <w:r>
        <w:rPr>
          <w:rFonts w:eastAsia="標楷體"/>
          <w:b/>
          <w:color w:val="000000"/>
          <w:sz w:val="32"/>
          <w:szCs w:val="32"/>
          <w:u w:val="single"/>
        </w:rPr>
        <w:t>養護型</w:t>
      </w:r>
      <w:r>
        <w:rPr>
          <w:rFonts w:eastAsia="標楷體"/>
          <w:b/>
          <w:color w:val="000000"/>
          <w:sz w:val="32"/>
          <w:szCs w:val="32"/>
          <w:u w:val="single"/>
        </w:rPr>
        <w:t>)</w:t>
      </w:r>
      <w:r>
        <w:rPr>
          <w:rFonts w:eastAsia="標楷體"/>
          <w:b/>
          <w:color w:val="000000"/>
          <w:sz w:val="32"/>
          <w:szCs w:val="32"/>
        </w:rPr>
        <w:t>新興傳染病疫情或群聚感染事件發生演習腳本</w:t>
      </w:r>
      <w:r>
        <w:rPr>
          <w:rFonts w:eastAsia="標楷體"/>
          <w:b/>
          <w:color w:val="000000"/>
          <w:sz w:val="32"/>
          <w:szCs w:val="32"/>
        </w:rPr>
        <w:t>(</w:t>
      </w:r>
      <w:r>
        <w:rPr>
          <w:rFonts w:eastAsia="標楷體"/>
          <w:b/>
          <w:color w:val="000000"/>
          <w:sz w:val="32"/>
          <w:szCs w:val="32"/>
        </w:rPr>
        <w:t>範本</w:t>
      </w:r>
      <w:r>
        <w:rPr>
          <w:rFonts w:eastAsia="標楷體"/>
          <w:b/>
          <w:color w:val="000000"/>
          <w:sz w:val="32"/>
          <w:szCs w:val="32"/>
        </w:rPr>
        <w:t>)</w:t>
      </w:r>
    </w:p>
    <w:p w:rsidR="002B3808" w:rsidRDefault="002B3808">
      <w:pPr>
        <w:autoSpaceDE w:val="0"/>
        <w:spacing w:line="0" w:lineRule="atLeast"/>
        <w:jc w:val="center"/>
        <w:rPr>
          <w:rFonts w:eastAsia="標楷體"/>
          <w:b/>
          <w:color w:val="000000"/>
          <w:sz w:val="28"/>
          <w:szCs w:val="28"/>
        </w:rPr>
      </w:pPr>
    </w:p>
    <w:p w:rsidR="002B3808" w:rsidRDefault="00097FFD">
      <w:pPr>
        <w:widowControl/>
        <w:numPr>
          <w:ilvl w:val="0"/>
          <w:numId w:val="57"/>
        </w:numPr>
        <w:spacing w:before="180" w:line="400" w:lineRule="exact"/>
        <w:ind w:left="567" w:hanging="567"/>
        <w:rPr>
          <w:rFonts w:eastAsia="標楷體"/>
          <w:color w:val="000000"/>
          <w:sz w:val="28"/>
          <w:szCs w:val="28"/>
        </w:rPr>
      </w:pPr>
      <w:r>
        <w:rPr>
          <w:rFonts w:eastAsia="標楷體"/>
          <w:color w:val="000000"/>
          <w:sz w:val="28"/>
          <w:szCs w:val="28"/>
        </w:rPr>
        <w:t>演習主題：</w:t>
      </w:r>
      <w:r>
        <w:rPr>
          <w:rFonts w:eastAsia="標楷體"/>
          <w:color w:val="000000"/>
          <w:sz w:val="28"/>
          <w:szCs w:val="28"/>
        </w:rPr>
        <w:t>___________________________________________</w:t>
      </w:r>
    </w:p>
    <w:p w:rsidR="002B3808" w:rsidRDefault="002B3808">
      <w:pPr>
        <w:spacing w:line="120" w:lineRule="exact"/>
        <w:ind w:left="720" w:right="960"/>
        <w:rPr>
          <w:rFonts w:eastAsia="標楷體"/>
          <w:color w:val="000000"/>
          <w:sz w:val="28"/>
          <w:szCs w:val="28"/>
        </w:rPr>
      </w:pPr>
    </w:p>
    <w:p w:rsidR="002B3808" w:rsidRDefault="00097FFD">
      <w:pPr>
        <w:widowControl/>
        <w:numPr>
          <w:ilvl w:val="0"/>
          <w:numId w:val="57"/>
        </w:numPr>
        <w:spacing w:before="180" w:line="400" w:lineRule="exact"/>
        <w:ind w:left="567" w:hanging="567"/>
        <w:rPr>
          <w:rFonts w:eastAsia="標楷體"/>
          <w:color w:val="000000"/>
          <w:sz w:val="28"/>
          <w:szCs w:val="28"/>
        </w:rPr>
      </w:pPr>
      <w:r>
        <w:rPr>
          <w:rFonts w:eastAsia="標楷體"/>
          <w:color w:val="000000"/>
          <w:sz w:val="28"/>
          <w:szCs w:val="28"/>
        </w:rPr>
        <w:t>演習時間：</w:t>
      </w:r>
      <w:r>
        <w:rPr>
          <w:rFonts w:eastAsia="標楷體"/>
          <w:color w:val="000000"/>
          <w:sz w:val="28"/>
          <w:szCs w:val="28"/>
        </w:rPr>
        <w:t>OOO</w:t>
      </w:r>
      <w:r>
        <w:rPr>
          <w:rFonts w:eastAsia="標楷體"/>
          <w:color w:val="000000"/>
          <w:sz w:val="28"/>
          <w:szCs w:val="28"/>
        </w:rPr>
        <w:t>年</w:t>
      </w:r>
      <w:r>
        <w:rPr>
          <w:rFonts w:eastAsia="標楷體"/>
          <w:color w:val="000000"/>
          <w:sz w:val="28"/>
          <w:szCs w:val="28"/>
        </w:rPr>
        <w:t>OO</w:t>
      </w:r>
      <w:r>
        <w:rPr>
          <w:rFonts w:eastAsia="標楷體"/>
          <w:color w:val="000000"/>
          <w:sz w:val="28"/>
          <w:szCs w:val="28"/>
        </w:rPr>
        <w:t>月</w:t>
      </w:r>
      <w:r>
        <w:rPr>
          <w:rFonts w:eastAsia="標楷體"/>
          <w:color w:val="000000"/>
          <w:sz w:val="28"/>
          <w:szCs w:val="28"/>
        </w:rPr>
        <w:t>OO</w:t>
      </w:r>
      <w:r>
        <w:rPr>
          <w:rFonts w:eastAsia="標楷體"/>
          <w:color w:val="000000"/>
          <w:sz w:val="28"/>
          <w:szCs w:val="28"/>
        </w:rPr>
        <w:t>日</w:t>
      </w:r>
      <w:r>
        <w:rPr>
          <w:rFonts w:eastAsia="標楷體"/>
          <w:color w:val="000000"/>
          <w:sz w:val="28"/>
          <w:szCs w:val="28"/>
        </w:rPr>
        <w:t>(</w:t>
      </w:r>
      <w:r>
        <w:rPr>
          <w:rFonts w:eastAsia="標楷體"/>
          <w:color w:val="000000"/>
          <w:sz w:val="28"/>
          <w:szCs w:val="28"/>
        </w:rPr>
        <w:t>星期</w:t>
      </w:r>
      <w:r>
        <w:rPr>
          <w:rFonts w:eastAsia="標楷體"/>
          <w:color w:val="000000"/>
          <w:sz w:val="28"/>
          <w:szCs w:val="28"/>
        </w:rPr>
        <w:t>O)</w:t>
      </w:r>
      <w:r>
        <w:rPr>
          <w:rFonts w:eastAsia="標楷體"/>
          <w:color w:val="000000"/>
          <w:sz w:val="28"/>
          <w:szCs w:val="28"/>
        </w:rPr>
        <w:t>，上午</w:t>
      </w:r>
      <w:r>
        <w:rPr>
          <w:rFonts w:eastAsia="標楷體"/>
          <w:color w:val="000000"/>
          <w:sz w:val="28"/>
          <w:szCs w:val="28"/>
        </w:rPr>
        <w:t>OO</w:t>
      </w:r>
      <w:r>
        <w:rPr>
          <w:rFonts w:eastAsia="標楷體"/>
          <w:color w:val="000000"/>
          <w:sz w:val="28"/>
          <w:szCs w:val="28"/>
        </w:rPr>
        <w:t>時至</w:t>
      </w:r>
      <w:r>
        <w:rPr>
          <w:rFonts w:eastAsia="標楷體"/>
          <w:color w:val="000000"/>
          <w:sz w:val="28"/>
          <w:szCs w:val="28"/>
        </w:rPr>
        <w:t>OO</w:t>
      </w:r>
      <w:r>
        <w:rPr>
          <w:rFonts w:eastAsia="標楷體"/>
          <w:color w:val="000000"/>
          <w:sz w:val="28"/>
          <w:szCs w:val="28"/>
        </w:rPr>
        <w:t>時</w:t>
      </w:r>
    </w:p>
    <w:p w:rsidR="002B3808" w:rsidRDefault="00097FFD">
      <w:pPr>
        <w:spacing w:line="400" w:lineRule="exact"/>
        <w:ind w:left="1992"/>
        <w:rPr>
          <w:rFonts w:eastAsia="標楷體"/>
          <w:color w:val="000000"/>
          <w:sz w:val="28"/>
          <w:szCs w:val="28"/>
        </w:rPr>
      </w:pPr>
      <w:r>
        <w:rPr>
          <w:rFonts w:eastAsia="標楷體"/>
          <w:color w:val="000000"/>
          <w:sz w:val="28"/>
          <w:szCs w:val="28"/>
        </w:rPr>
        <w:t xml:space="preserve">10:00~10:40  </w:t>
      </w:r>
      <w:r>
        <w:rPr>
          <w:rFonts w:eastAsia="標楷體"/>
          <w:color w:val="000000"/>
          <w:sz w:val="28"/>
          <w:szCs w:val="28"/>
        </w:rPr>
        <w:t>實地演習現場</w:t>
      </w:r>
      <w:r>
        <w:rPr>
          <w:rFonts w:eastAsia="標楷體"/>
          <w:color w:val="000000"/>
          <w:sz w:val="28"/>
          <w:szCs w:val="28"/>
        </w:rPr>
        <w:t>(</w:t>
      </w:r>
      <w:r>
        <w:rPr>
          <w:rFonts w:eastAsia="標楷體"/>
          <w:color w:val="000000"/>
          <w:sz w:val="28"/>
          <w:szCs w:val="28"/>
        </w:rPr>
        <w:t>機構</w:t>
      </w:r>
      <w:r>
        <w:rPr>
          <w:rFonts w:eastAsia="標楷體"/>
          <w:color w:val="000000"/>
          <w:sz w:val="28"/>
          <w:szCs w:val="28"/>
        </w:rPr>
        <w:t>O</w:t>
      </w:r>
      <w:r>
        <w:rPr>
          <w:rFonts w:eastAsia="標楷體"/>
          <w:color w:val="000000"/>
          <w:sz w:val="28"/>
          <w:szCs w:val="28"/>
        </w:rPr>
        <w:t>樓、</w:t>
      </w:r>
      <w:r>
        <w:rPr>
          <w:rFonts w:eastAsia="標楷體"/>
          <w:color w:val="000000"/>
          <w:sz w:val="28"/>
          <w:szCs w:val="28"/>
        </w:rPr>
        <w:t>O</w:t>
      </w:r>
      <w:r>
        <w:rPr>
          <w:rFonts w:eastAsia="標楷體"/>
          <w:color w:val="000000"/>
          <w:sz w:val="28"/>
          <w:szCs w:val="28"/>
        </w:rPr>
        <w:t>樓</w:t>
      </w:r>
      <w:r>
        <w:rPr>
          <w:rFonts w:eastAsia="標楷體"/>
          <w:color w:val="000000"/>
          <w:sz w:val="28"/>
          <w:szCs w:val="28"/>
        </w:rPr>
        <w:t>)</w:t>
      </w:r>
    </w:p>
    <w:p w:rsidR="002B3808" w:rsidRDefault="00097FFD">
      <w:pPr>
        <w:spacing w:line="400" w:lineRule="exact"/>
        <w:ind w:left="1992"/>
        <w:rPr>
          <w:rFonts w:eastAsia="標楷體"/>
          <w:color w:val="000000"/>
          <w:sz w:val="28"/>
          <w:szCs w:val="28"/>
        </w:rPr>
      </w:pPr>
      <w:r>
        <w:rPr>
          <w:rFonts w:eastAsia="標楷體"/>
          <w:color w:val="000000"/>
          <w:sz w:val="28"/>
          <w:szCs w:val="28"/>
        </w:rPr>
        <w:t xml:space="preserve">10:40~11:00  </w:t>
      </w:r>
      <w:r>
        <w:rPr>
          <w:rFonts w:eastAsia="標楷體"/>
          <w:color w:val="000000"/>
          <w:sz w:val="28"/>
          <w:szCs w:val="28"/>
        </w:rPr>
        <w:t>檢討會議</w:t>
      </w:r>
      <w:r>
        <w:rPr>
          <w:rFonts w:eastAsia="標楷體"/>
          <w:color w:val="000000"/>
          <w:sz w:val="28"/>
          <w:szCs w:val="28"/>
        </w:rPr>
        <w:t>(</w:t>
      </w:r>
      <w:r>
        <w:rPr>
          <w:rFonts w:eastAsia="標楷體"/>
          <w:color w:val="000000"/>
          <w:sz w:val="28"/>
          <w:szCs w:val="28"/>
        </w:rPr>
        <w:t>機構</w:t>
      </w:r>
      <w:r>
        <w:rPr>
          <w:rFonts w:eastAsia="標楷體"/>
          <w:color w:val="000000"/>
          <w:sz w:val="28"/>
          <w:szCs w:val="28"/>
        </w:rPr>
        <w:t>O</w:t>
      </w:r>
      <w:r>
        <w:rPr>
          <w:rFonts w:eastAsia="標楷體"/>
          <w:color w:val="000000"/>
          <w:sz w:val="28"/>
          <w:szCs w:val="28"/>
        </w:rPr>
        <w:t>樓會議室</w:t>
      </w:r>
      <w:r>
        <w:rPr>
          <w:rFonts w:eastAsia="標楷體"/>
          <w:color w:val="000000"/>
          <w:sz w:val="28"/>
          <w:szCs w:val="28"/>
        </w:rPr>
        <w:t>)</w:t>
      </w:r>
    </w:p>
    <w:p w:rsidR="002B3808" w:rsidRDefault="00097FFD">
      <w:pPr>
        <w:widowControl/>
        <w:numPr>
          <w:ilvl w:val="0"/>
          <w:numId w:val="57"/>
        </w:numPr>
        <w:spacing w:before="180" w:line="400" w:lineRule="exact"/>
        <w:ind w:left="567" w:hanging="567"/>
      </w:pPr>
      <w:r>
        <w:rPr>
          <w:rFonts w:eastAsia="標楷體"/>
          <w:color w:val="000000"/>
          <w:sz w:val="28"/>
          <w:szCs w:val="28"/>
        </w:rPr>
        <w:t>演習地點：</w:t>
      </w:r>
      <w:r>
        <w:rPr>
          <w:rFonts w:eastAsia="標楷體"/>
          <w:color w:val="000000"/>
          <w:sz w:val="28"/>
          <w:szCs w:val="28"/>
        </w:rPr>
        <w:t>OOOOOOOOO (</w:t>
      </w:r>
      <w:r>
        <w:rPr>
          <w:rFonts w:eastAsia="標楷體"/>
          <w:color w:val="000000"/>
          <w:sz w:val="28"/>
          <w:szCs w:val="28"/>
        </w:rPr>
        <w:t>地址：</w:t>
      </w:r>
      <w:r>
        <w:rPr>
          <w:rFonts w:eastAsia="標楷體"/>
          <w:color w:val="000000"/>
          <w:sz w:val="28"/>
          <w:szCs w:val="28"/>
        </w:rPr>
        <w:t>OO</w:t>
      </w:r>
      <w:r>
        <w:rPr>
          <w:rFonts w:eastAsia="標楷體"/>
          <w:color w:val="000000"/>
          <w:sz w:val="28"/>
          <w:szCs w:val="28"/>
          <w:shd w:val="clear" w:color="auto" w:fill="FFFFFF"/>
        </w:rPr>
        <w:t>巿</w:t>
      </w:r>
      <w:r>
        <w:rPr>
          <w:rFonts w:eastAsia="標楷體"/>
          <w:color w:val="000000"/>
          <w:sz w:val="28"/>
          <w:szCs w:val="28"/>
          <w:shd w:val="clear" w:color="auto" w:fill="FFFFFF"/>
        </w:rPr>
        <w:t>OO</w:t>
      </w:r>
      <w:r>
        <w:rPr>
          <w:rFonts w:eastAsia="標楷體"/>
          <w:color w:val="000000"/>
          <w:sz w:val="28"/>
          <w:szCs w:val="28"/>
          <w:shd w:val="clear" w:color="auto" w:fill="FFFFFF"/>
        </w:rPr>
        <w:t>區</w:t>
      </w:r>
      <w:r>
        <w:rPr>
          <w:rFonts w:eastAsia="標楷體"/>
          <w:color w:val="000000"/>
          <w:sz w:val="28"/>
          <w:szCs w:val="28"/>
          <w:shd w:val="clear" w:color="auto" w:fill="FFFFFF"/>
        </w:rPr>
        <w:t>OO</w:t>
      </w:r>
      <w:r>
        <w:rPr>
          <w:rFonts w:eastAsia="標楷體"/>
          <w:color w:val="000000"/>
          <w:sz w:val="28"/>
          <w:szCs w:val="28"/>
          <w:shd w:val="clear" w:color="auto" w:fill="FFFFFF"/>
        </w:rPr>
        <w:t>路</w:t>
      </w:r>
      <w:r>
        <w:rPr>
          <w:rFonts w:eastAsia="標楷體"/>
          <w:color w:val="000000"/>
          <w:sz w:val="28"/>
          <w:szCs w:val="28"/>
          <w:shd w:val="clear" w:color="auto" w:fill="FFFFFF"/>
        </w:rPr>
        <w:t>OOO</w:t>
      </w:r>
      <w:r>
        <w:rPr>
          <w:rFonts w:eastAsia="標楷體"/>
          <w:color w:val="000000"/>
          <w:sz w:val="28"/>
          <w:szCs w:val="28"/>
          <w:shd w:val="clear" w:color="auto" w:fill="FFFFFF"/>
        </w:rPr>
        <w:t>號</w:t>
      </w:r>
      <w:r>
        <w:rPr>
          <w:rFonts w:eastAsia="標楷體"/>
          <w:color w:val="000000"/>
          <w:sz w:val="28"/>
          <w:szCs w:val="28"/>
          <w:shd w:val="clear" w:color="auto" w:fill="FFFFFF"/>
        </w:rPr>
        <w:t>)</w:t>
      </w:r>
    </w:p>
    <w:p w:rsidR="002B3808" w:rsidRDefault="00097FFD">
      <w:pPr>
        <w:widowControl/>
        <w:numPr>
          <w:ilvl w:val="0"/>
          <w:numId w:val="57"/>
        </w:numPr>
        <w:spacing w:before="180" w:line="400" w:lineRule="exact"/>
        <w:ind w:left="709" w:hanging="709"/>
        <w:rPr>
          <w:rFonts w:eastAsia="標楷體"/>
          <w:color w:val="000000"/>
          <w:sz w:val="28"/>
          <w:szCs w:val="28"/>
        </w:rPr>
      </w:pPr>
      <w:r>
        <w:rPr>
          <w:rFonts w:eastAsia="標楷體"/>
          <w:color w:val="000000"/>
          <w:sz w:val="28"/>
          <w:szCs w:val="28"/>
        </w:rPr>
        <w:t>背景說明：</w:t>
      </w:r>
    </w:p>
    <w:p w:rsidR="002B3808" w:rsidRDefault="00097FFD">
      <w:pPr>
        <w:widowControl/>
        <w:spacing w:before="180" w:line="400" w:lineRule="exact"/>
        <w:ind w:left="849" w:hanging="283"/>
        <w:rPr>
          <w:rFonts w:eastAsia="標楷體"/>
          <w:color w:val="000000"/>
          <w:sz w:val="28"/>
          <w:szCs w:val="28"/>
        </w:rPr>
      </w:pPr>
      <w:r>
        <w:rPr>
          <w:rFonts w:eastAsia="標楷體"/>
          <w:color w:val="000000"/>
          <w:sz w:val="28"/>
          <w:szCs w:val="28"/>
        </w:rPr>
        <w:t>※</w:t>
      </w:r>
      <w:r>
        <w:rPr>
          <w:rFonts w:eastAsia="標楷體"/>
          <w:color w:val="000000"/>
          <w:sz w:val="28"/>
          <w:szCs w:val="28"/>
        </w:rPr>
        <w:t>機構：本次演習機構業務規模為</w:t>
      </w:r>
      <w:r>
        <w:rPr>
          <w:rFonts w:eastAsia="標楷體"/>
          <w:color w:val="000000"/>
          <w:sz w:val="28"/>
          <w:szCs w:val="28"/>
        </w:rPr>
        <w:t>OO</w:t>
      </w:r>
      <w:r>
        <w:rPr>
          <w:rFonts w:eastAsia="標楷體"/>
          <w:color w:val="000000"/>
          <w:sz w:val="28"/>
          <w:szCs w:val="28"/>
        </w:rPr>
        <w:t>床</w:t>
      </w:r>
      <w:r>
        <w:rPr>
          <w:rFonts w:eastAsia="標楷體"/>
          <w:color w:val="000000"/>
          <w:sz w:val="28"/>
          <w:szCs w:val="28"/>
        </w:rPr>
        <w:t>(</w:t>
      </w:r>
      <w:r>
        <w:rPr>
          <w:rFonts w:eastAsia="標楷體"/>
          <w:color w:val="000000"/>
          <w:sz w:val="28"/>
          <w:szCs w:val="28"/>
        </w:rPr>
        <w:t>含</w:t>
      </w:r>
      <w:r>
        <w:rPr>
          <w:rFonts w:eastAsia="標楷體"/>
          <w:color w:val="000000"/>
          <w:sz w:val="28"/>
          <w:szCs w:val="28"/>
        </w:rPr>
        <w:t>2</w:t>
      </w:r>
      <w:r>
        <w:rPr>
          <w:rFonts w:eastAsia="標楷體"/>
          <w:color w:val="000000"/>
          <w:sz w:val="28"/>
          <w:szCs w:val="28"/>
        </w:rPr>
        <w:t>管</w:t>
      </w:r>
      <w:r>
        <w:rPr>
          <w:rFonts w:eastAsia="標楷體"/>
          <w:color w:val="000000"/>
          <w:sz w:val="28"/>
          <w:szCs w:val="28"/>
        </w:rPr>
        <w:t>OO</w:t>
      </w:r>
      <w:r>
        <w:rPr>
          <w:rFonts w:eastAsia="標楷體"/>
          <w:color w:val="000000"/>
          <w:sz w:val="28"/>
          <w:szCs w:val="28"/>
        </w:rPr>
        <w:t>床</w:t>
      </w:r>
      <w:r>
        <w:rPr>
          <w:rFonts w:eastAsia="標楷體"/>
          <w:color w:val="000000"/>
          <w:sz w:val="28"/>
          <w:szCs w:val="28"/>
        </w:rPr>
        <w:t>)</w:t>
      </w:r>
      <w:r>
        <w:rPr>
          <w:rFonts w:eastAsia="標楷體"/>
          <w:color w:val="000000"/>
          <w:sz w:val="28"/>
          <w:szCs w:val="28"/>
        </w:rPr>
        <w:t>，目前收住共計</w:t>
      </w:r>
      <w:r>
        <w:rPr>
          <w:rFonts w:eastAsia="標楷體"/>
          <w:color w:val="000000"/>
          <w:sz w:val="28"/>
          <w:szCs w:val="28"/>
        </w:rPr>
        <w:t>OO</w:t>
      </w:r>
      <w:r>
        <w:rPr>
          <w:rFonts w:eastAsia="標楷體"/>
          <w:color w:val="000000"/>
          <w:sz w:val="28"/>
          <w:szCs w:val="28"/>
        </w:rPr>
        <w:t>床，佔床率約</w:t>
      </w:r>
      <w:r>
        <w:rPr>
          <w:rFonts w:eastAsia="標楷體"/>
          <w:color w:val="000000"/>
          <w:sz w:val="28"/>
          <w:szCs w:val="28"/>
        </w:rPr>
        <w:t>OO%</w:t>
      </w:r>
      <w:r>
        <w:rPr>
          <w:rFonts w:eastAsia="標楷體"/>
          <w:color w:val="000000"/>
          <w:sz w:val="28"/>
          <w:szCs w:val="28"/>
        </w:rPr>
        <w:t>，機構為</w:t>
      </w:r>
      <w:r>
        <w:rPr>
          <w:rFonts w:eastAsia="標楷體"/>
          <w:color w:val="000000"/>
          <w:sz w:val="28"/>
          <w:szCs w:val="28"/>
        </w:rPr>
        <w:t>O</w:t>
      </w:r>
      <w:r>
        <w:rPr>
          <w:rFonts w:eastAsia="標楷體"/>
          <w:color w:val="000000"/>
          <w:sz w:val="28"/>
          <w:szCs w:val="28"/>
        </w:rPr>
        <w:t>層樓建物，其中</w:t>
      </w:r>
      <w:r>
        <w:rPr>
          <w:rFonts w:eastAsia="標楷體"/>
          <w:color w:val="000000"/>
          <w:sz w:val="28"/>
          <w:szCs w:val="28"/>
        </w:rPr>
        <w:t>O</w:t>
      </w:r>
      <w:r>
        <w:rPr>
          <w:rFonts w:eastAsia="標楷體"/>
          <w:color w:val="000000"/>
          <w:sz w:val="28"/>
          <w:szCs w:val="28"/>
        </w:rPr>
        <w:t>樓為行政區，</w:t>
      </w:r>
      <w:r>
        <w:rPr>
          <w:rFonts w:eastAsia="標楷體"/>
          <w:color w:val="000000"/>
          <w:sz w:val="28"/>
          <w:szCs w:val="28"/>
        </w:rPr>
        <w:t>O</w:t>
      </w:r>
      <w:r>
        <w:rPr>
          <w:rFonts w:eastAsia="標楷體"/>
          <w:color w:val="000000"/>
          <w:sz w:val="28"/>
          <w:szCs w:val="28"/>
        </w:rPr>
        <w:t>至</w:t>
      </w:r>
      <w:r>
        <w:rPr>
          <w:rFonts w:eastAsia="標楷體"/>
          <w:color w:val="000000"/>
          <w:sz w:val="28"/>
          <w:szCs w:val="28"/>
        </w:rPr>
        <w:t>O</w:t>
      </w:r>
      <w:r>
        <w:rPr>
          <w:rFonts w:eastAsia="標楷體"/>
          <w:color w:val="000000"/>
          <w:sz w:val="28"/>
          <w:szCs w:val="28"/>
        </w:rPr>
        <w:t>樓為住民養護區，每層樓又分</w:t>
      </w:r>
      <w:r>
        <w:rPr>
          <w:rFonts w:eastAsia="標楷體"/>
          <w:color w:val="000000"/>
          <w:sz w:val="28"/>
          <w:szCs w:val="28"/>
        </w:rPr>
        <w:t>為</w:t>
      </w:r>
      <w:r>
        <w:rPr>
          <w:rFonts w:eastAsia="標楷體"/>
          <w:color w:val="000000"/>
          <w:sz w:val="28"/>
          <w:szCs w:val="28"/>
        </w:rPr>
        <w:t>A</w:t>
      </w:r>
      <w:r>
        <w:rPr>
          <w:rFonts w:eastAsia="標楷體"/>
          <w:color w:val="000000"/>
          <w:sz w:val="28"/>
          <w:szCs w:val="28"/>
        </w:rPr>
        <w:t>、</w:t>
      </w:r>
      <w:r>
        <w:rPr>
          <w:rFonts w:eastAsia="標楷體"/>
          <w:color w:val="000000"/>
          <w:sz w:val="28"/>
          <w:szCs w:val="28"/>
        </w:rPr>
        <w:t>B</w:t>
      </w:r>
      <w:r>
        <w:rPr>
          <w:rFonts w:eastAsia="標楷體"/>
          <w:color w:val="000000"/>
          <w:sz w:val="28"/>
          <w:szCs w:val="28"/>
        </w:rPr>
        <w:t>兩個單元，共計為</w:t>
      </w:r>
      <w:r>
        <w:rPr>
          <w:rFonts w:eastAsia="標楷體"/>
          <w:color w:val="000000"/>
          <w:sz w:val="28"/>
          <w:szCs w:val="28"/>
        </w:rPr>
        <w:t>O</w:t>
      </w:r>
      <w:r>
        <w:rPr>
          <w:rFonts w:eastAsia="標楷體"/>
          <w:color w:val="000000"/>
          <w:sz w:val="28"/>
          <w:szCs w:val="28"/>
        </w:rPr>
        <w:t>個單元說明如下：</w:t>
      </w:r>
    </w:p>
    <w:p w:rsidR="002B3808" w:rsidRDefault="00097FFD">
      <w:pPr>
        <w:widowControl/>
        <w:numPr>
          <w:ilvl w:val="0"/>
          <w:numId w:val="58"/>
        </w:numPr>
        <w:spacing w:before="180" w:line="320" w:lineRule="exact"/>
        <w:ind w:left="1134" w:right="960" w:hanging="567"/>
        <w:rPr>
          <w:rFonts w:eastAsia="標楷體"/>
          <w:color w:val="000000"/>
          <w:sz w:val="28"/>
          <w:szCs w:val="28"/>
        </w:rPr>
      </w:pPr>
      <w:bookmarkStart w:id="14" w:name="_Hlk38999294"/>
      <w:r>
        <w:rPr>
          <w:rFonts w:eastAsia="標楷體"/>
          <w:color w:val="000000"/>
          <w:sz w:val="28"/>
          <w:szCs w:val="28"/>
        </w:rPr>
        <w:t>O</w:t>
      </w:r>
      <w:r>
        <w:rPr>
          <w:rFonts w:eastAsia="標楷體"/>
          <w:color w:val="000000"/>
          <w:sz w:val="28"/>
          <w:szCs w:val="28"/>
        </w:rPr>
        <w:t>樓</w:t>
      </w:r>
      <w:bookmarkEnd w:id="14"/>
      <w:r>
        <w:rPr>
          <w:rFonts w:eastAsia="標楷體"/>
          <w:color w:val="000000"/>
          <w:sz w:val="28"/>
          <w:szCs w:val="28"/>
        </w:rPr>
        <w:t>A</w:t>
      </w:r>
      <w:r>
        <w:rPr>
          <w:rFonts w:eastAsia="標楷體"/>
          <w:color w:val="000000"/>
          <w:sz w:val="28"/>
          <w:szCs w:val="28"/>
        </w:rPr>
        <w:t>區收住</w:t>
      </w:r>
      <w:r>
        <w:rPr>
          <w:rFonts w:eastAsia="標楷體"/>
          <w:color w:val="000000"/>
          <w:sz w:val="28"/>
          <w:szCs w:val="28"/>
        </w:rPr>
        <w:t>OO</w:t>
      </w:r>
      <w:r>
        <w:rPr>
          <w:rFonts w:eastAsia="標楷體"/>
          <w:color w:val="000000"/>
          <w:sz w:val="28"/>
          <w:szCs w:val="28"/>
        </w:rPr>
        <w:t>床，</w:t>
      </w:r>
      <w:r>
        <w:rPr>
          <w:rFonts w:eastAsia="標楷體"/>
          <w:color w:val="000000"/>
          <w:sz w:val="28"/>
          <w:szCs w:val="28"/>
        </w:rPr>
        <w:t>O</w:t>
      </w:r>
      <w:r>
        <w:rPr>
          <w:rFonts w:eastAsia="標楷體"/>
          <w:color w:val="000000"/>
          <w:sz w:val="28"/>
          <w:szCs w:val="28"/>
        </w:rPr>
        <w:t>樓</w:t>
      </w:r>
      <w:r>
        <w:rPr>
          <w:rFonts w:eastAsia="標楷體"/>
          <w:color w:val="000000"/>
          <w:sz w:val="28"/>
          <w:szCs w:val="28"/>
        </w:rPr>
        <w:t>B</w:t>
      </w:r>
      <w:r>
        <w:rPr>
          <w:rFonts w:eastAsia="標楷體"/>
          <w:color w:val="000000"/>
          <w:sz w:val="28"/>
          <w:szCs w:val="28"/>
        </w:rPr>
        <w:t>區收住</w:t>
      </w:r>
      <w:r>
        <w:rPr>
          <w:rFonts w:eastAsia="標楷體"/>
          <w:color w:val="000000"/>
          <w:sz w:val="28"/>
          <w:szCs w:val="28"/>
        </w:rPr>
        <w:t>OO</w:t>
      </w:r>
      <w:r>
        <w:rPr>
          <w:rFonts w:eastAsia="標楷體"/>
          <w:color w:val="000000"/>
          <w:sz w:val="28"/>
          <w:szCs w:val="28"/>
        </w:rPr>
        <w:t>床。</w:t>
      </w:r>
    </w:p>
    <w:p w:rsidR="002B3808" w:rsidRDefault="00097FFD">
      <w:pPr>
        <w:widowControl/>
        <w:numPr>
          <w:ilvl w:val="0"/>
          <w:numId w:val="58"/>
        </w:numPr>
        <w:spacing w:before="180" w:line="320" w:lineRule="exact"/>
        <w:ind w:left="1134" w:right="960" w:hanging="567"/>
        <w:rPr>
          <w:rFonts w:eastAsia="標楷體"/>
          <w:color w:val="000000"/>
          <w:sz w:val="28"/>
          <w:szCs w:val="28"/>
        </w:rPr>
      </w:pPr>
      <w:r>
        <w:rPr>
          <w:rFonts w:eastAsia="標楷體"/>
          <w:color w:val="000000"/>
          <w:sz w:val="28"/>
          <w:szCs w:val="28"/>
        </w:rPr>
        <w:t>O</w:t>
      </w:r>
      <w:r>
        <w:rPr>
          <w:rFonts w:eastAsia="標楷體"/>
          <w:color w:val="000000"/>
          <w:sz w:val="28"/>
          <w:szCs w:val="28"/>
        </w:rPr>
        <w:t>樓</w:t>
      </w:r>
      <w:r>
        <w:rPr>
          <w:rFonts w:eastAsia="標楷體"/>
          <w:color w:val="000000"/>
          <w:sz w:val="28"/>
          <w:szCs w:val="28"/>
        </w:rPr>
        <w:t>A</w:t>
      </w:r>
      <w:r>
        <w:rPr>
          <w:rFonts w:eastAsia="標楷體"/>
          <w:color w:val="000000"/>
          <w:sz w:val="28"/>
          <w:szCs w:val="28"/>
        </w:rPr>
        <w:t>區</w:t>
      </w:r>
      <w:r>
        <w:rPr>
          <w:rFonts w:eastAsia="標楷體"/>
          <w:color w:val="000000"/>
          <w:sz w:val="28"/>
          <w:szCs w:val="28"/>
        </w:rPr>
        <w:t>(</w:t>
      </w:r>
      <w:r>
        <w:rPr>
          <w:rFonts w:eastAsia="標楷體"/>
          <w:color w:val="000000"/>
          <w:sz w:val="28"/>
          <w:szCs w:val="28"/>
        </w:rPr>
        <w:t>含隔離室</w:t>
      </w:r>
      <w:r>
        <w:rPr>
          <w:rFonts w:eastAsia="標楷體"/>
          <w:color w:val="000000"/>
          <w:sz w:val="28"/>
          <w:szCs w:val="28"/>
        </w:rPr>
        <w:t>)</w:t>
      </w:r>
      <w:r>
        <w:rPr>
          <w:rFonts w:eastAsia="標楷體"/>
          <w:color w:val="000000"/>
          <w:sz w:val="28"/>
          <w:szCs w:val="28"/>
        </w:rPr>
        <w:t>收住</w:t>
      </w:r>
      <w:r>
        <w:rPr>
          <w:rFonts w:eastAsia="標楷體"/>
          <w:color w:val="000000"/>
          <w:sz w:val="28"/>
          <w:szCs w:val="28"/>
        </w:rPr>
        <w:t>OO</w:t>
      </w:r>
      <w:r>
        <w:rPr>
          <w:rFonts w:eastAsia="標楷體"/>
          <w:color w:val="000000"/>
          <w:sz w:val="28"/>
          <w:szCs w:val="28"/>
        </w:rPr>
        <w:t>床，</w:t>
      </w:r>
      <w:r>
        <w:rPr>
          <w:rFonts w:eastAsia="標楷體"/>
          <w:color w:val="000000"/>
          <w:sz w:val="28"/>
          <w:szCs w:val="28"/>
        </w:rPr>
        <w:t>O</w:t>
      </w:r>
      <w:r>
        <w:rPr>
          <w:rFonts w:eastAsia="標楷體"/>
          <w:color w:val="000000"/>
          <w:sz w:val="28"/>
          <w:szCs w:val="28"/>
        </w:rPr>
        <w:t>樓</w:t>
      </w:r>
      <w:r>
        <w:rPr>
          <w:rFonts w:eastAsia="標楷體"/>
          <w:color w:val="000000"/>
          <w:sz w:val="28"/>
          <w:szCs w:val="28"/>
        </w:rPr>
        <w:t>B</w:t>
      </w:r>
      <w:r>
        <w:rPr>
          <w:rFonts w:eastAsia="標楷體"/>
          <w:color w:val="000000"/>
          <w:sz w:val="28"/>
          <w:szCs w:val="28"/>
        </w:rPr>
        <w:t>區收住</w:t>
      </w:r>
      <w:r>
        <w:rPr>
          <w:rFonts w:eastAsia="標楷體"/>
          <w:color w:val="000000"/>
          <w:sz w:val="28"/>
          <w:szCs w:val="28"/>
        </w:rPr>
        <w:t>OO</w:t>
      </w:r>
      <w:r>
        <w:rPr>
          <w:rFonts w:eastAsia="標楷體"/>
          <w:color w:val="000000"/>
          <w:sz w:val="28"/>
          <w:szCs w:val="28"/>
        </w:rPr>
        <w:t>床。</w:t>
      </w:r>
    </w:p>
    <w:p w:rsidR="002B3808" w:rsidRDefault="00097FFD">
      <w:pPr>
        <w:widowControl/>
        <w:numPr>
          <w:ilvl w:val="0"/>
          <w:numId w:val="58"/>
        </w:numPr>
        <w:spacing w:before="180" w:line="320" w:lineRule="exact"/>
        <w:ind w:left="1134" w:right="960" w:hanging="567"/>
        <w:rPr>
          <w:rFonts w:eastAsia="標楷體"/>
          <w:color w:val="000000"/>
          <w:sz w:val="28"/>
          <w:szCs w:val="28"/>
        </w:rPr>
      </w:pPr>
      <w:r>
        <w:rPr>
          <w:rFonts w:eastAsia="標楷體"/>
          <w:color w:val="000000"/>
          <w:sz w:val="28"/>
          <w:szCs w:val="28"/>
        </w:rPr>
        <w:t>O</w:t>
      </w:r>
      <w:r>
        <w:rPr>
          <w:rFonts w:eastAsia="標楷體"/>
          <w:color w:val="000000"/>
          <w:sz w:val="28"/>
          <w:szCs w:val="28"/>
        </w:rPr>
        <w:t>樓</w:t>
      </w:r>
      <w:r>
        <w:rPr>
          <w:rFonts w:eastAsia="標楷體"/>
          <w:color w:val="000000"/>
          <w:sz w:val="28"/>
          <w:szCs w:val="28"/>
        </w:rPr>
        <w:t>A</w:t>
      </w:r>
      <w:r>
        <w:rPr>
          <w:rFonts w:eastAsia="標楷體"/>
          <w:color w:val="000000"/>
          <w:sz w:val="28"/>
          <w:szCs w:val="28"/>
        </w:rPr>
        <w:t>區收住</w:t>
      </w:r>
      <w:r>
        <w:rPr>
          <w:rFonts w:eastAsia="標楷體"/>
          <w:color w:val="000000"/>
          <w:sz w:val="28"/>
          <w:szCs w:val="28"/>
        </w:rPr>
        <w:t>OO</w:t>
      </w:r>
      <w:r>
        <w:rPr>
          <w:rFonts w:eastAsia="標楷體"/>
          <w:color w:val="000000"/>
          <w:sz w:val="28"/>
          <w:szCs w:val="28"/>
        </w:rPr>
        <w:t>床，</w:t>
      </w:r>
      <w:r>
        <w:rPr>
          <w:rFonts w:eastAsia="標楷體"/>
          <w:color w:val="000000"/>
          <w:sz w:val="28"/>
          <w:szCs w:val="28"/>
        </w:rPr>
        <w:t>O</w:t>
      </w:r>
      <w:r>
        <w:rPr>
          <w:rFonts w:eastAsia="標楷體"/>
          <w:color w:val="000000"/>
          <w:sz w:val="28"/>
          <w:szCs w:val="28"/>
        </w:rPr>
        <w:t>樓</w:t>
      </w:r>
      <w:r>
        <w:rPr>
          <w:rFonts w:eastAsia="標楷體"/>
          <w:color w:val="000000"/>
          <w:sz w:val="28"/>
          <w:szCs w:val="28"/>
        </w:rPr>
        <w:t>B</w:t>
      </w:r>
      <w:r>
        <w:rPr>
          <w:rFonts w:eastAsia="標楷體"/>
          <w:color w:val="000000"/>
          <w:sz w:val="28"/>
          <w:szCs w:val="28"/>
        </w:rPr>
        <w:t>區收住</w:t>
      </w:r>
      <w:r>
        <w:rPr>
          <w:rFonts w:eastAsia="標楷體"/>
          <w:color w:val="000000"/>
          <w:sz w:val="28"/>
          <w:szCs w:val="28"/>
        </w:rPr>
        <w:t>OO</w:t>
      </w:r>
      <w:r>
        <w:rPr>
          <w:rFonts w:eastAsia="標楷體"/>
          <w:color w:val="000000"/>
          <w:sz w:val="28"/>
          <w:szCs w:val="28"/>
        </w:rPr>
        <w:t>床。</w:t>
      </w:r>
    </w:p>
    <w:p w:rsidR="002B3808" w:rsidRDefault="00097FFD">
      <w:pPr>
        <w:widowControl/>
        <w:numPr>
          <w:ilvl w:val="0"/>
          <w:numId w:val="58"/>
        </w:numPr>
        <w:spacing w:before="180" w:line="320" w:lineRule="exact"/>
        <w:ind w:left="1134" w:right="960" w:hanging="567"/>
        <w:rPr>
          <w:rFonts w:eastAsia="標楷體"/>
          <w:color w:val="000000"/>
          <w:sz w:val="28"/>
          <w:szCs w:val="28"/>
        </w:rPr>
      </w:pPr>
      <w:r>
        <w:rPr>
          <w:rFonts w:eastAsia="標楷體"/>
          <w:color w:val="000000"/>
          <w:sz w:val="28"/>
          <w:szCs w:val="28"/>
        </w:rPr>
        <w:t>護理人員、照顧服務員、與清潔人員依樓層分組，</w:t>
      </w:r>
      <w:r>
        <w:rPr>
          <w:rFonts w:eastAsia="標楷體"/>
          <w:color w:val="000000"/>
          <w:sz w:val="28"/>
          <w:szCs w:val="28"/>
        </w:rPr>
        <w:t>O</w:t>
      </w:r>
      <w:r>
        <w:rPr>
          <w:rFonts w:eastAsia="標楷體"/>
          <w:color w:val="000000"/>
          <w:sz w:val="28"/>
          <w:szCs w:val="28"/>
        </w:rPr>
        <w:t>樓分別</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名、</w:t>
      </w:r>
      <w:r>
        <w:rPr>
          <w:rFonts w:eastAsia="標楷體"/>
          <w:color w:val="000000"/>
          <w:sz w:val="28"/>
          <w:szCs w:val="28"/>
        </w:rPr>
        <w:t>O</w:t>
      </w:r>
      <w:r>
        <w:rPr>
          <w:rFonts w:eastAsia="標楷體"/>
          <w:color w:val="000000"/>
          <w:sz w:val="28"/>
          <w:szCs w:val="28"/>
        </w:rPr>
        <w:t>樓</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名、及</w:t>
      </w:r>
      <w:r>
        <w:rPr>
          <w:rFonts w:eastAsia="標楷體"/>
          <w:color w:val="000000"/>
          <w:sz w:val="28"/>
          <w:szCs w:val="28"/>
        </w:rPr>
        <w:t>O</w:t>
      </w:r>
      <w:r>
        <w:rPr>
          <w:rFonts w:eastAsia="標楷體"/>
          <w:color w:val="000000"/>
          <w:sz w:val="28"/>
          <w:szCs w:val="28"/>
        </w:rPr>
        <w:t>樓</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w:t>
      </w:r>
      <w:r>
        <w:rPr>
          <w:rFonts w:eastAsia="標楷體"/>
          <w:color w:val="000000"/>
          <w:sz w:val="28"/>
          <w:szCs w:val="28"/>
        </w:rPr>
        <w:t>O</w:t>
      </w:r>
      <w:r>
        <w:rPr>
          <w:rFonts w:eastAsia="標楷體"/>
          <w:color w:val="000000"/>
          <w:sz w:val="28"/>
          <w:szCs w:val="28"/>
        </w:rPr>
        <w:t>名。</w:t>
      </w:r>
    </w:p>
    <w:p w:rsidR="002B3808" w:rsidRDefault="00097FFD">
      <w:pPr>
        <w:widowControl/>
        <w:spacing w:before="180" w:line="400" w:lineRule="exact"/>
        <w:ind w:left="849" w:hanging="283"/>
        <w:rPr>
          <w:rFonts w:eastAsia="標楷體"/>
          <w:color w:val="000000"/>
          <w:sz w:val="28"/>
          <w:szCs w:val="28"/>
        </w:rPr>
      </w:pPr>
      <w:r>
        <w:rPr>
          <w:rFonts w:eastAsia="標楷體"/>
          <w:color w:val="000000"/>
          <w:sz w:val="28"/>
          <w:szCs w:val="28"/>
        </w:rPr>
        <w:lastRenderedPageBreak/>
        <w:t>※Disease X</w:t>
      </w:r>
      <w:r>
        <w:rPr>
          <w:rFonts w:eastAsia="標楷體"/>
          <w:color w:val="000000"/>
          <w:sz w:val="28"/>
          <w:szCs w:val="28"/>
        </w:rPr>
        <w:t>是一種假定之新興病毒傳染性疾病，暫定為第五類法定傳染病，傳播主要途徑為飛沫傳染與接觸傳染，空氣傳染之證據尚不完全。潛伏期為</w:t>
      </w:r>
      <w:r>
        <w:rPr>
          <w:rFonts w:eastAsia="標楷體"/>
          <w:color w:val="000000"/>
          <w:sz w:val="28"/>
          <w:szCs w:val="28"/>
        </w:rPr>
        <w:t>7</w:t>
      </w:r>
      <w:r>
        <w:rPr>
          <w:rFonts w:eastAsia="標楷體"/>
          <w:color w:val="000000"/>
          <w:sz w:val="28"/>
          <w:szCs w:val="28"/>
        </w:rPr>
        <w:t>天，可傳染期為發病前</w:t>
      </w:r>
      <w:r>
        <w:rPr>
          <w:rFonts w:eastAsia="標楷體"/>
          <w:color w:val="000000"/>
          <w:sz w:val="28"/>
          <w:szCs w:val="28"/>
        </w:rPr>
        <w:t>2</w:t>
      </w:r>
      <w:r>
        <w:rPr>
          <w:rFonts w:eastAsia="標楷體"/>
          <w:color w:val="000000"/>
          <w:sz w:val="28"/>
          <w:szCs w:val="28"/>
        </w:rPr>
        <w:t>天至後</w:t>
      </w:r>
      <w:r>
        <w:rPr>
          <w:rFonts w:eastAsia="標楷體"/>
          <w:color w:val="000000"/>
          <w:sz w:val="28"/>
          <w:szCs w:val="28"/>
        </w:rPr>
        <w:t>5</w:t>
      </w:r>
      <w:r>
        <w:rPr>
          <w:rFonts w:eastAsia="標楷體"/>
          <w:color w:val="000000"/>
          <w:sz w:val="28"/>
          <w:szCs w:val="28"/>
        </w:rPr>
        <w:t>天，目前暫無相關藥物與疫苗可治療及預防。密切接觸者</w:t>
      </w:r>
      <w:r>
        <w:rPr>
          <w:rFonts w:eastAsia="標楷體"/>
          <w:color w:val="000000"/>
          <w:sz w:val="28"/>
          <w:szCs w:val="28"/>
        </w:rPr>
        <w:t>須接受</w:t>
      </w:r>
      <w:r>
        <w:rPr>
          <w:rFonts w:eastAsia="標楷體"/>
          <w:color w:val="000000"/>
          <w:sz w:val="28"/>
          <w:szCs w:val="28"/>
        </w:rPr>
        <w:t>1</w:t>
      </w:r>
      <w:r>
        <w:rPr>
          <w:rFonts w:eastAsia="標楷體"/>
          <w:color w:val="000000"/>
          <w:sz w:val="28"/>
          <w:szCs w:val="28"/>
        </w:rPr>
        <w:t>人</w:t>
      </w:r>
      <w:r>
        <w:rPr>
          <w:rFonts w:eastAsia="標楷體"/>
          <w:color w:val="000000"/>
          <w:sz w:val="28"/>
          <w:szCs w:val="28"/>
        </w:rPr>
        <w:t>1</w:t>
      </w:r>
      <w:r>
        <w:rPr>
          <w:rFonts w:eastAsia="標楷體"/>
          <w:color w:val="000000"/>
          <w:sz w:val="28"/>
          <w:szCs w:val="28"/>
        </w:rPr>
        <w:t>室檢疫</w:t>
      </w:r>
      <w:r>
        <w:rPr>
          <w:rFonts w:eastAsia="標楷體"/>
          <w:color w:val="000000"/>
          <w:sz w:val="28"/>
          <w:szCs w:val="28"/>
        </w:rPr>
        <w:t>7</w:t>
      </w:r>
      <w:r>
        <w:rPr>
          <w:rFonts w:eastAsia="標楷體"/>
          <w:color w:val="000000"/>
          <w:sz w:val="28"/>
          <w:szCs w:val="28"/>
        </w:rPr>
        <w:t>天，且須檢驗一次陰性後方可解除檢疫。確診者須接受</w:t>
      </w:r>
      <w:r>
        <w:rPr>
          <w:rFonts w:eastAsia="標楷體"/>
          <w:color w:val="000000"/>
          <w:sz w:val="28"/>
          <w:szCs w:val="28"/>
        </w:rPr>
        <w:t>1</w:t>
      </w:r>
      <w:r>
        <w:rPr>
          <w:rFonts w:eastAsia="標楷體"/>
          <w:color w:val="000000"/>
          <w:sz w:val="28"/>
          <w:szCs w:val="28"/>
        </w:rPr>
        <w:t>人</w:t>
      </w:r>
      <w:r>
        <w:rPr>
          <w:rFonts w:eastAsia="標楷體"/>
          <w:color w:val="000000"/>
          <w:sz w:val="28"/>
          <w:szCs w:val="28"/>
        </w:rPr>
        <w:t>1</w:t>
      </w:r>
      <w:r>
        <w:rPr>
          <w:rFonts w:eastAsia="標楷體"/>
          <w:color w:val="000000"/>
          <w:sz w:val="28"/>
          <w:szCs w:val="28"/>
        </w:rPr>
        <w:t>室隔離</w:t>
      </w:r>
      <w:r>
        <w:rPr>
          <w:rFonts w:eastAsia="標楷體"/>
          <w:color w:val="000000"/>
          <w:sz w:val="28"/>
          <w:szCs w:val="28"/>
        </w:rPr>
        <w:t>5</w:t>
      </w:r>
      <w:r>
        <w:rPr>
          <w:rFonts w:eastAsia="標楷體"/>
          <w:color w:val="000000"/>
          <w:sz w:val="28"/>
          <w:szCs w:val="28"/>
        </w:rPr>
        <w:t>天，無須採檢即可解除隔離。</w:t>
      </w:r>
    </w:p>
    <w:p w:rsidR="002B3808" w:rsidRDefault="00097FFD">
      <w:pPr>
        <w:widowControl/>
        <w:numPr>
          <w:ilvl w:val="0"/>
          <w:numId w:val="57"/>
        </w:numPr>
        <w:spacing w:before="180" w:line="400" w:lineRule="exact"/>
        <w:ind w:left="567" w:hanging="567"/>
      </w:pPr>
      <w:r>
        <w:rPr>
          <w:rFonts w:eastAsia="標楷體"/>
          <w:color w:val="000000"/>
          <w:sz w:val="28"/>
          <w:szCs w:val="28"/>
        </w:rPr>
        <w:t>圖例：</w:t>
      </w:r>
      <w:r>
        <w:rPr>
          <w:rFonts w:eastAsia="標楷體"/>
          <w:color w:val="000000"/>
          <w:shd w:val="clear" w:color="auto" w:fill="FFFFFF"/>
        </w:rPr>
        <w:t xml:space="preserve">    </w:t>
      </w:r>
      <w:r>
        <w:rPr>
          <w:rFonts w:eastAsia="標楷體"/>
          <w:color w:val="000000"/>
          <w:shd w:val="clear" w:color="auto" w:fill="FFFFFF"/>
        </w:rPr>
        <w:t xml:space="preserve">　</w:t>
      </w:r>
      <w:r>
        <w:rPr>
          <w:rFonts w:eastAsia="標楷體"/>
          <w:color w:val="000000"/>
        </w:rPr>
        <w:t xml:space="preserve">代表旁白台詞　</w:t>
      </w:r>
      <w:r>
        <w:rPr>
          <w:rFonts w:ascii="Cambria Math" w:eastAsia="標楷體" w:hAnsi="Cambria Math" w:cs="Cambria Math"/>
          <w:color w:val="000000"/>
        </w:rPr>
        <w:t>◎</w:t>
      </w:r>
      <w:r>
        <w:rPr>
          <w:rFonts w:eastAsia="標楷體"/>
          <w:color w:val="000000"/>
        </w:rPr>
        <w:t>代表演員台詞</w:t>
      </w:r>
      <w:r>
        <w:rPr>
          <w:rFonts w:eastAsia="標楷體"/>
          <w:color w:val="000000"/>
        </w:rPr>
        <w:t xml:space="preserve"> </w:t>
      </w:r>
      <w:r>
        <w:rPr>
          <w:rFonts w:eastAsia="標楷體"/>
          <w:color w:val="000000"/>
        </w:rPr>
        <w:t xml:space="preserve">＜＞代表執行動作　</w:t>
      </w:r>
      <w:r>
        <w:rPr>
          <w:rFonts w:eastAsia="標楷體"/>
          <w:color w:val="000000"/>
        </w:rPr>
        <w:t xml:space="preserve"> </w:t>
      </w:r>
      <w:r>
        <w:rPr>
          <w:rFonts w:eastAsia="標楷體"/>
          <w:color w:val="000000"/>
          <w:sz w:val="28"/>
          <w:szCs w:val="28"/>
        </w:rPr>
        <w:t xml:space="preserve">　</w:t>
      </w:r>
    </w:p>
    <w:p w:rsidR="00000000" w:rsidRDefault="00097FFD">
      <w:pPr>
        <w:rPr>
          <w:vanish/>
        </w:rPr>
      </w:pPr>
      <w:r>
        <w:br w:type="page"/>
      </w:r>
    </w:p>
    <w:tbl>
      <w:tblPr>
        <w:tblW w:w="14289" w:type="dxa"/>
        <w:tblInd w:w="18" w:type="dxa"/>
        <w:tblLayout w:type="fixed"/>
        <w:tblCellMar>
          <w:left w:w="10" w:type="dxa"/>
          <w:right w:w="10" w:type="dxa"/>
        </w:tblCellMar>
        <w:tblLook w:val="04A0" w:firstRow="1" w:lastRow="0" w:firstColumn="1" w:lastColumn="0" w:noHBand="0" w:noVBand="1"/>
      </w:tblPr>
      <w:tblGrid>
        <w:gridCol w:w="1138"/>
        <w:gridCol w:w="8086"/>
        <w:gridCol w:w="1805"/>
        <w:gridCol w:w="2126"/>
        <w:gridCol w:w="1134"/>
      </w:tblGrid>
      <w:tr w:rsidR="002B3808">
        <w:tblPrEx>
          <w:tblCellMar>
            <w:top w:w="0" w:type="dxa"/>
            <w:bottom w:w="0" w:type="dxa"/>
          </w:tblCellMar>
        </w:tblPrEx>
        <w:trPr>
          <w:trHeight w:val="630"/>
          <w:tblHeader/>
        </w:trPr>
        <w:tc>
          <w:tcPr>
            <w:tcW w:w="1138" w:type="dxa"/>
            <w:tcBorders>
              <w:top w:val="single" w:sz="8" w:space="0" w:color="000000"/>
              <w:left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bookmarkStart w:id="15" w:name="OLE_LINK1"/>
            <w:bookmarkStart w:id="16" w:name="OLE_LINK2"/>
            <w:bookmarkStart w:id="17" w:name="OLE_LINK3"/>
            <w:r>
              <w:rPr>
                <w:rFonts w:eastAsia="標楷體"/>
                <w:color w:val="000000"/>
              </w:rPr>
              <w:t>演習項目</w:t>
            </w:r>
          </w:p>
        </w:tc>
        <w:tc>
          <w:tcPr>
            <w:tcW w:w="8086"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演習過程</w:t>
            </w:r>
          </w:p>
        </w:tc>
        <w:tc>
          <w:tcPr>
            <w:tcW w:w="1805"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參演人員</w:t>
            </w:r>
          </w:p>
        </w:tc>
        <w:tc>
          <w:tcPr>
            <w:tcW w:w="2126" w:type="dxa"/>
            <w:tcBorders>
              <w:top w:val="single" w:sz="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人員裝備</w:t>
            </w:r>
          </w:p>
          <w:p w:rsidR="002B3808" w:rsidRDefault="00097FFD">
            <w:pPr>
              <w:jc w:val="center"/>
              <w:rPr>
                <w:rFonts w:eastAsia="標楷體"/>
                <w:color w:val="000000"/>
              </w:rPr>
            </w:pPr>
            <w:r>
              <w:rPr>
                <w:rFonts w:eastAsia="標楷體"/>
                <w:color w:val="000000"/>
              </w:rPr>
              <w:t>需求</w:t>
            </w:r>
            <w:r>
              <w:rPr>
                <w:rFonts w:eastAsia="標楷體"/>
                <w:color w:val="000000"/>
              </w:rPr>
              <w:t>/</w:t>
            </w:r>
            <w:r>
              <w:rPr>
                <w:rFonts w:eastAsia="標楷體"/>
                <w:color w:val="000000"/>
              </w:rPr>
              <w:t>道具</w:t>
            </w:r>
          </w:p>
        </w:tc>
        <w:tc>
          <w:tcPr>
            <w:tcW w:w="1134" w:type="dxa"/>
            <w:tcBorders>
              <w:top w:val="single" w:sz="8" w:space="0" w:color="000000"/>
              <w:left w:val="single" w:sz="4" w:space="0" w:color="000000"/>
              <w:bottom w:val="single" w:sz="4" w:space="0" w:color="000000"/>
              <w:right w:val="single" w:sz="8"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備註</w:t>
            </w:r>
          </w:p>
        </w:tc>
      </w:tr>
      <w:tr w:rsidR="002B3808">
        <w:tblPrEx>
          <w:tblCellMar>
            <w:top w:w="0" w:type="dxa"/>
            <w:bottom w:w="0" w:type="dxa"/>
          </w:tblCellMar>
        </w:tblPrEx>
        <w:trPr>
          <w:trHeight w:val="5373"/>
        </w:trPr>
        <w:tc>
          <w:tcPr>
            <w:tcW w:w="1138" w:type="dxa"/>
            <w:tcBorders>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bCs/>
                <w:color w:val="000000"/>
              </w:rPr>
            </w:pPr>
            <w:r>
              <w:rPr>
                <w:rFonts w:eastAsia="標楷體"/>
                <w:bCs/>
                <w:color w:val="000000"/>
              </w:rPr>
              <w:t>開場</w:t>
            </w:r>
          </w:p>
        </w:tc>
        <w:tc>
          <w:tcPr>
            <w:tcW w:w="808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spacing w:line="400" w:lineRule="exact"/>
              <w:ind w:left="691" w:hanging="691"/>
              <w:rPr>
                <w:rFonts w:eastAsia="標楷體"/>
                <w:color w:val="000000"/>
              </w:rPr>
            </w:pPr>
            <w:r>
              <w:rPr>
                <w:rFonts w:eastAsia="標楷體"/>
                <w:color w:val="000000"/>
              </w:rPr>
              <w:t>旁白：</w:t>
            </w:r>
          </w:p>
          <w:p w:rsidR="002B3808" w:rsidRDefault="00097FFD">
            <w:pPr>
              <w:snapToGrid w:val="0"/>
              <w:spacing w:line="400" w:lineRule="exact"/>
              <w:ind w:left="-22" w:firstLine="19"/>
            </w:pPr>
            <w:r>
              <w:rPr>
                <w:rFonts w:eastAsia="標楷體"/>
                <w:color w:val="000000"/>
              </w:rPr>
              <w:t xml:space="preserve">　　</w:t>
            </w:r>
            <w:r>
              <w:rPr>
                <w:rFonts w:eastAsia="標楷體"/>
                <w:color w:val="000000"/>
                <w:shd w:val="clear" w:color="auto" w:fill="FFFFFF"/>
              </w:rPr>
              <w:t>各位長官、評核委員、及來賓大家好，首先代表</w:t>
            </w:r>
            <w:r>
              <w:rPr>
                <w:rFonts w:eastAsia="標楷體"/>
                <w:color w:val="000000"/>
                <w:shd w:val="clear" w:color="auto" w:fill="FFFFFF"/>
              </w:rPr>
              <w:t>OOOOOOOO</w:t>
            </w:r>
            <w:r>
              <w:rPr>
                <w:rFonts w:eastAsia="標楷體"/>
                <w:color w:val="000000"/>
                <w:shd w:val="clear" w:color="auto" w:fill="FFFFFF"/>
              </w:rPr>
              <w:t>歡迎大家參加</w:t>
            </w:r>
            <w:r>
              <w:rPr>
                <w:rFonts w:eastAsia="標楷體"/>
                <w:color w:val="000000"/>
                <w:shd w:val="clear" w:color="auto" w:fill="FFFFFF"/>
              </w:rPr>
              <w:t>OOO</w:t>
            </w:r>
            <w:r>
              <w:rPr>
                <w:rFonts w:eastAsia="標楷體"/>
                <w:b/>
                <w:color w:val="000000"/>
                <w:shd w:val="clear" w:color="auto" w:fill="FFFFFF"/>
              </w:rPr>
              <w:t>年</w:t>
            </w:r>
            <w:r>
              <w:rPr>
                <w:rFonts w:eastAsia="標楷體"/>
                <w:b/>
                <w:color w:val="000000"/>
                <w:shd w:val="clear" w:color="auto" w:fill="FFFFFF"/>
              </w:rPr>
              <w:t>OOO</w:t>
            </w:r>
            <w:r>
              <w:rPr>
                <w:rFonts w:eastAsia="標楷體"/>
                <w:b/>
                <w:color w:val="000000"/>
                <w:shd w:val="clear" w:color="auto" w:fill="FFFFFF"/>
              </w:rPr>
              <w:t>住宿機構防疫演習</w:t>
            </w:r>
            <w:r>
              <w:rPr>
                <w:rFonts w:eastAsia="標楷體"/>
                <w:color w:val="000000"/>
                <w:shd w:val="clear" w:color="auto" w:fill="FFFFFF"/>
              </w:rPr>
              <w:t>，本次演習希望能讓本機構的同仁更熟練關於本機構對於</w:t>
            </w:r>
            <w:r>
              <w:rPr>
                <w:rFonts w:eastAsia="標楷體"/>
                <w:color w:val="000000"/>
                <w:shd w:val="clear" w:color="auto" w:fill="FFFFFF"/>
              </w:rPr>
              <w:t>Disease X</w:t>
            </w:r>
            <w:r>
              <w:rPr>
                <w:rFonts w:eastAsia="標楷體"/>
                <w:color w:val="000000"/>
                <w:shd w:val="clear" w:color="auto" w:fill="FFFFFF"/>
              </w:rPr>
              <w:t>群聚事件的處理流程，並借重各位的經驗與指導能夠讓本機構</w:t>
            </w:r>
            <w:r>
              <w:rPr>
                <w:rFonts w:eastAsia="標楷體"/>
                <w:color w:val="000000"/>
                <w:shd w:val="clear" w:color="auto" w:fill="FFFFFF"/>
              </w:rPr>
              <w:t>的處理流程以及同仁的實務操作更為精進，以保障我們住民之安全，所以請各位不吝指導，現在我們開始進行防疫演習，謝謝！</w:t>
            </w:r>
          </w:p>
          <w:p w:rsidR="002B3808" w:rsidRDefault="00097FFD">
            <w:pPr>
              <w:snapToGrid w:val="0"/>
              <w:spacing w:line="400" w:lineRule="exact"/>
              <w:ind w:left="-22" w:firstLine="19"/>
            </w:pPr>
            <w:r>
              <w:rPr>
                <w:rFonts w:eastAsia="標楷體"/>
                <w:color w:val="000000"/>
              </w:rPr>
              <w:t xml:space="preserve">　　</w:t>
            </w:r>
            <w:r>
              <w:rPr>
                <w:rFonts w:eastAsia="標楷體"/>
                <w:color w:val="000000"/>
                <w:shd w:val="clear" w:color="auto" w:fill="FFFFFF"/>
              </w:rPr>
              <w:t>本中心平時即依樓層劃分照顧區塊，詳細之相關基本資料如委員手上資料再請參閱，每日並以</w:t>
            </w:r>
            <w:r>
              <w:rPr>
                <w:rFonts w:eastAsia="標楷體"/>
                <w:color w:val="000000"/>
                <w:shd w:val="clear" w:color="auto" w:fill="FFFFFF"/>
              </w:rPr>
              <w:t>1000PPM</w:t>
            </w:r>
            <w:r>
              <w:rPr>
                <w:rFonts w:eastAsia="標楷體"/>
                <w:color w:val="000000"/>
                <w:shd w:val="clear" w:color="auto" w:fill="FFFFFF"/>
              </w:rPr>
              <w:t>漂白水進行環境清消，於防疫整備期間，本中心強化相關防疫措施，依疫情發展詢問訪客</w:t>
            </w:r>
            <w:r>
              <w:rPr>
                <w:rFonts w:eastAsia="標楷體"/>
                <w:color w:val="000000"/>
                <w:shd w:val="clear" w:color="auto" w:fill="FFFFFF"/>
              </w:rPr>
              <w:t>TOCC</w:t>
            </w:r>
            <w:r>
              <w:rPr>
                <w:rFonts w:eastAsia="標楷體"/>
                <w:color w:val="000000"/>
                <w:shd w:val="clear" w:color="auto" w:fill="FFFFFF"/>
              </w:rPr>
              <w:t>及加強手部衛生，自</w:t>
            </w:r>
            <w:r>
              <w:rPr>
                <w:rFonts w:eastAsia="標楷體"/>
                <w:color w:val="000000"/>
                <w:shd w:val="clear" w:color="auto" w:fill="FFFFFF"/>
              </w:rPr>
              <w:t>OOO</w:t>
            </w:r>
            <w:r>
              <w:rPr>
                <w:rFonts w:eastAsia="標楷體"/>
                <w:color w:val="000000"/>
                <w:shd w:val="clear" w:color="auto" w:fill="FFFFFF"/>
              </w:rPr>
              <w:t>年</w:t>
            </w:r>
            <w:r>
              <w:rPr>
                <w:rFonts w:eastAsia="標楷體"/>
                <w:color w:val="000000"/>
                <w:shd w:val="clear" w:color="auto" w:fill="FFFFFF"/>
              </w:rPr>
              <w:t>O</w:t>
            </w:r>
            <w:r>
              <w:rPr>
                <w:rFonts w:eastAsia="標楷體"/>
                <w:color w:val="000000"/>
                <w:shd w:val="clear" w:color="auto" w:fill="FFFFFF"/>
              </w:rPr>
              <w:t>月</w:t>
            </w:r>
            <w:r>
              <w:rPr>
                <w:rFonts w:eastAsia="標楷體"/>
                <w:color w:val="000000"/>
                <w:shd w:val="clear" w:color="auto" w:fill="FFFFFF"/>
              </w:rPr>
              <w:t>OO</w:t>
            </w:r>
            <w:r>
              <w:rPr>
                <w:rFonts w:eastAsia="標楷體"/>
                <w:color w:val="000000"/>
                <w:shd w:val="clear" w:color="auto" w:fill="FFFFFF"/>
              </w:rPr>
              <w:t>日起即實施暫停訪視，並提供視訊服務以兼顧長輩與家屬之情感需求。</w:t>
            </w:r>
          </w:p>
          <w:p w:rsidR="002B3808" w:rsidRDefault="00097FFD">
            <w:pPr>
              <w:snapToGrid w:val="0"/>
              <w:spacing w:line="400" w:lineRule="exact"/>
              <w:ind w:left="-22" w:firstLine="19"/>
            </w:pPr>
            <w:r>
              <w:rPr>
                <w:rFonts w:eastAsia="標楷體"/>
                <w:color w:val="000000"/>
              </w:rPr>
              <w:t xml:space="preserve">　　</w:t>
            </w:r>
            <w:r>
              <w:rPr>
                <w:rFonts w:eastAsia="標楷體"/>
                <w:color w:val="000000"/>
                <w:shd w:val="clear" w:color="auto" w:fill="FFFFFF"/>
              </w:rPr>
              <w:t>本中心針對近來國來流行的新興第五類法定傳染病</w:t>
            </w:r>
            <w:r>
              <w:rPr>
                <w:rFonts w:eastAsia="標楷體"/>
                <w:color w:val="000000"/>
                <w:shd w:val="clear" w:color="auto" w:fill="FFFFFF"/>
              </w:rPr>
              <w:t xml:space="preserve">Disease X </w:t>
            </w:r>
            <w:r>
              <w:rPr>
                <w:rFonts w:eastAsia="標楷體"/>
                <w:color w:val="000000"/>
                <w:shd w:val="clear" w:color="auto" w:fill="FFFFFF"/>
              </w:rPr>
              <w:t>訂定「因應發生</w:t>
            </w:r>
            <w:r>
              <w:rPr>
                <w:rFonts w:eastAsia="標楷體"/>
                <w:color w:val="000000"/>
                <w:shd w:val="clear" w:color="auto" w:fill="FFFFFF"/>
              </w:rPr>
              <w:t>Disease X</w:t>
            </w:r>
            <w:r>
              <w:rPr>
                <w:rFonts w:eastAsia="標楷體"/>
                <w:color w:val="000000"/>
                <w:shd w:val="clear" w:color="auto" w:fill="FFFFFF"/>
              </w:rPr>
              <w:t>應變處置計畫」</w:t>
            </w:r>
            <w:r>
              <w:rPr>
                <w:rFonts w:eastAsia="標楷體"/>
                <w:color w:val="000000"/>
                <w:shd w:val="clear" w:color="auto" w:fill="FFFFFF"/>
              </w:rPr>
              <w:t>及相關處理流程，強化本中心發生確定病例之應變處置作為，請各位長官、委員在現場觀看實況轉播演習過程</w:t>
            </w:r>
            <w:r>
              <w:rPr>
                <w:rFonts w:eastAsia="標楷體"/>
                <w:b/>
                <w:color w:val="000000"/>
                <w:shd w:val="clear" w:color="auto" w:fill="FFFFFF"/>
              </w:rPr>
              <w:t>。</w:t>
            </w:r>
          </w:p>
        </w:tc>
        <w:tc>
          <w:tcPr>
            <w:tcW w:w="180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c>
          <w:tcPr>
            <w:tcW w:w="212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c>
          <w:tcPr>
            <w:tcW w:w="1134"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r>
    </w:tbl>
    <w:p w:rsidR="002B3808" w:rsidRDefault="002B3808">
      <w:pPr>
        <w:pageBreakBefore/>
        <w:rPr>
          <w:color w:val="000000"/>
        </w:rPr>
      </w:pPr>
    </w:p>
    <w:tbl>
      <w:tblPr>
        <w:tblW w:w="14334" w:type="dxa"/>
        <w:tblInd w:w="18" w:type="dxa"/>
        <w:tblLayout w:type="fixed"/>
        <w:tblCellMar>
          <w:left w:w="10" w:type="dxa"/>
          <w:right w:w="10" w:type="dxa"/>
        </w:tblCellMar>
        <w:tblLook w:val="04A0" w:firstRow="1" w:lastRow="0" w:firstColumn="1" w:lastColumn="0" w:noHBand="0" w:noVBand="1"/>
      </w:tblPr>
      <w:tblGrid>
        <w:gridCol w:w="1138"/>
        <w:gridCol w:w="8332"/>
        <w:gridCol w:w="1946"/>
        <w:gridCol w:w="1881"/>
        <w:gridCol w:w="994"/>
        <w:gridCol w:w="43"/>
      </w:tblGrid>
      <w:tr w:rsidR="002B3808">
        <w:tblPrEx>
          <w:tblCellMar>
            <w:top w:w="0" w:type="dxa"/>
            <w:bottom w:w="0" w:type="dxa"/>
          </w:tblCellMar>
        </w:tblPrEx>
        <w:trPr>
          <w:trHeight w:val="630"/>
          <w:tblHeader/>
        </w:trPr>
        <w:tc>
          <w:tcPr>
            <w:tcW w:w="1138" w:type="dxa"/>
            <w:tcBorders>
              <w:top w:val="single" w:sz="8" w:space="0" w:color="000000"/>
              <w:left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演習項目</w:t>
            </w:r>
          </w:p>
        </w:tc>
        <w:tc>
          <w:tcPr>
            <w:tcW w:w="8332"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演習過程</w:t>
            </w:r>
          </w:p>
        </w:tc>
        <w:tc>
          <w:tcPr>
            <w:tcW w:w="1946"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參演人員</w:t>
            </w:r>
          </w:p>
        </w:tc>
        <w:tc>
          <w:tcPr>
            <w:tcW w:w="1881" w:type="dxa"/>
            <w:tcBorders>
              <w:top w:val="single" w:sz="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人員裝備</w:t>
            </w:r>
          </w:p>
          <w:p w:rsidR="002B3808" w:rsidRDefault="00097FFD">
            <w:pPr>
              <w:jc w:val="center"/>
              <w:rPr>
                <w:rFonts w:eastAsia="標楷體"/>
                <w:color w:val="000000"/>
              </w:rPr>
            </w:pPr>
            <w:r>
              <w:rPr>
                <w:rFonts w:eastAsia="標楷體"/>
                <w:color w:val="000000"/>
              </w:rPr>
              <w:t>需求</w:t>
            </w:r>
            <w:r>
              <w:rPr>
                <w:rFonts w:eastAsia="標楷體"/>
                <w:color w:val="000000"/>
              </w:rPr>
              <w:t>/</w:t>
            </w:r>
            <w:r>
              <w:rPr>
                <w:rFonts w:eastAsia="標楷體"/>
                <w:color w:val="000000"/>
              </w:rPr>
              <w:t>道具</w:t>
            </w:r>
          </w:p>
        </w:tc>
        <w:tc>
          <w:tcPr>
            <w:tcW w:w="994" w:type="dxa"/>
            <w:tcBorders>
              <w:top w:val="single" w:sz="8" w:space="0" w:color="000000"/>
              <w:left w:val="single" w:sz="4" w:space="0" w:color="000000"/>
              <w:bottom w:val="single" w:sz="4" w:space="0" w:color="000000"/>
              <w:right w:val="single" w:sz="8"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備註</w:t>
            </w:r>
          </w:p>
        </w:tc>
        <w:tc>
          <w:tcPr>
            <w:tcW w:w="43" w:type="dxa"/>
          </w:tcPr>
          <w:p w:rsidR="002B3808" w:rsidRDefault="002B3808">
            <w:pPr>
              <w:jc w:val="center"/>
              <w:rPr>
                <w:rFonts w:eastAsia="標楷體"/>
                <w:color w:val="000000"/>
              </w:rPr>
            </w:pPr>
          </w:p>
        </w:tc>
      </w:tr>
      <w:tr w:rsidR="002B3808">
        <w:tblPrEx>
          <w:tblCellMar>
            <w:top w:w="0" w:type="dxa"/>
            <w:bottom w:w="0" w:type="dxa"/>
          </w:tblCellMar>
        </w:tblPrEx>
        <w:trPr>
          <w:trHeight w:val="417"/>
        </w:trPr>
        <w:tc>
          <w:tcPr>
            <w:tcW w:w="14334" w:type="dxa"/>
            <w:gridSpan w:val="6"/>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097FFD">
            <w:pPr>
              <w:jc w:val="center"/>
            </w:pPr>
            <w:r>
              <w:rPr>
                <w:rFonts w:eastAsia="標楷體"/>
                <w:b/>
                <w:bCs/>
                <w:color w:val="000000"/>
                <w:sz w:val="28"/>
                <w:szCs w:val="28"/>
              </w:rPr>
              <w:t>狀況一：</w:t>
            </w:r>
            <w:r>
              <w:rPr>
                <w:rFonts w:eastAsia="標楷體"/>
                <w:b/>
                <w:bCs/>
                <w:color w:val="000000"/>
                <w:sz w:val="32"/>
                <w:szCs w:val="32"/>
              </w:rPr>
              <w:t>疑似病例送醫流程</w:t>
            </w:r>
          </w:p>
        </w:tc>
      </w:tr>
      <w:tr w:rsidR="002B3808">
        <w:tblPrEx>
          <w:tblCellMar>
            <w:top w:w="0" w:type="dxa"/>
            <w:bottom w:w="0" w:type="dxa"/>
          </w:tblCellMar>
        </w:tblPrEx>
        <w:trPr>
          <w:trHeight w:val="673"/>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t>1-1</w:t>
            </w:r>
          </w:p>
          <w:p w:rsidR="002B3808" w:rsidRDefault="00097FFD">
            <w:pPr>
              <w:jc w:val="center"/>
              <w:rPr>
                <w:rFonts w:eastAsia="標楷體"/>
                <w:color w:val="000000"/>
              </w:rPr>
            </w:pPr>
            <w:r>
              <w:rPr>
                <w:rFonts w:eastAsia="標楷體"/>
                <w:color w:val="000000"/>
              </w:rPr>
              <w:t>發現</w:t>
            </w:r>
          </w:p>
          <w:p w:rsidR="002B3808" w:rsidRDefault="00097FFD">
            <w:pPr>
              <w:jc w:val="center"/>
              <w:rPr>
                <w:rFonts w:eastAsia="標楷體"/>
                <w:color w:val="000000"/>
              </w:rPr>
            </w:pPr>
            <w:r>
              <w:rPr>
                <w:rFonts w:eastAsia="標楷體"/>
                <w:color w:val="000000"/>
              </w:rPr>
              <w:t>疑似病例</w:t>
            </w:r>
          </w:p>
        </w:tc>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3808" w:rsidRDefault="00097FFD">
            <w:pPr>
              <w:ind w:left="689" w:hanging="689"/>
              <w:jc w:val="both"/>
            </w:pPr>
            <w:r>
              <w:rPr>
                <w:rFonts w:eastAsia="標楷體"/>
                <w:color w:val="000000"/>
              </w:rPr>
              <w:t>旁白：</w:t>
            </w:r>
            <w:r>
              <w:rPr>
                <w:rFonts w:eastAsia="標楷體"/>
                <w:color w:val="000000"/>
              </w:rPr>
              <w:t>OO</w:t>
            </w:r>
            <w:r>
              <w:rPr>
                <w:rFonts w:eastAsia="標楷體"/>
                <w:color w:val="000000"/>
                <w:shd w:val="clear" w:color="auto" w:fill="FFFFFF"/>
              </w:rPr>
              <w:t>歲的住民</w:t>
            </w:r>
            <w:r>
              <w:rPr>
                <w:rFonts w:eastAsia="標楷體"/>
                <w:color w:val="000000"/>
                <w:shd w:val="clear" w:color="auto" w:fill="FFFFFF"/>
              </w:rPr>
              <w:t>O</w:t>
            </w:r>
            <w:r>
              <w:rPr>
                <w:rFonts w:eastAsia="標楷體"/>
                <w:b/>
                <w:color w:val="000000"/>
                <w:shd w:val="clear" w:color="auto" w:fill="FFFFFF"/>
              </w:rPr>
              <w:t>媽媽</w:t>
            </w:r>
            <w:r>
              <w:rPr>
                <w:rFonts w:eastAsia="標楷體"/>
                <w:color w:val="000000"/>
                <w:shd w:val="clear" w:color="auto" w:fill="FFFFFF"/>
              </w:rPr>
              <w:t>(</w:t>
            </w:r>
            <w:r>
              <w:rPr>
                <w:rFonts w:eastAsia="標楷體"/>
                <w:color w:val="000000"/>
                <w:shd w:val="clear" w:color="auto" w:fill="FFFFFF"/>
              </w:rPr>
              <w:t>工作人員</w:t>
            </w:r>
            <w:r>
              <w:rPr>
                <w:rFonts w:eastAsia="標楷體"/>
                <w:color w:val="000000"/>
                <w:shd w:val="clear" w:color="auto" w:fill="FFFFFF"/>
              </w:rPr>
              <w:t>OOO</w:t>
            </w:r>
            <w:r>
              <w:rPr>
                <w:rFonts w:eastAsia="標楷體"/>
                <w:color w:val="000000"/>
                <w:shd w:val="clear" w:color="auto" w:fill="FFFFFF"/>
              </w:rPr>
              <w:t>飾</w:t>
            </w:r>
            <w:r>
              <w:rPr>
                <w:rFonts w:eastAsia="標楷體"/>
                <w:color w:val="000000"/>
                <w:shd w:val="clear" w:color="auto" w:fill="FFFFFF"/>
              </w:rPr>
              <w:t xml:space="preserve">) </w:t>
            </w:r>
            <w:r>
              <w:rPr>
                <w:rFonts w:eastAsia="標楷體"/>
                <w:color w:val="000000"/>
                <w:shd w:val="clear" w:color="auto" w:fill="FFFFFF"/>
              </w:rPr>
              <w:t>日前因泌尿道感染住院，</w:t>
            </w:r>
            <w:r>
              <w:rPr>
                <w:rFonts w:eastAsia="標楷體"/>
                <w:color w:val="000000"/>
                <w:shd w:val="clear" w:color="auto" w:fill="FFFFFF"/>
              </w:rPr>
              <w:t>2</w:t>
            </w:r>
            <w:r>
              <w:rPr>
                <w:rFonts w:eastAsia="標楷體"/>
                <w:color w:val="000000"/>
                <w:shd w:val="clear" w:color="auto" w:fill="FFFFFF"/>
              </w:rPr>
              <w:t>天前甫從醫院出院返回機構，因長輩為年長且免疫力較低族群，評估疫情期間之醫院感染風險較高，故住民返回機構後進入隔離室觀察。</w:t>
            </w:r>
          </w:p>
          <w:p w:rsidR="002B3808" w:rsidRDefault="002B3808">
            <w:pPr>
              <w:ind w:left="689" w:hanging="689"/>
              <w:jc w:val="both"/>
              <w:rPr>
                <w:rFonts w:eastAsia="標楷體"/>
                <w:color w:val="000000"/>
                <w:shd w:val="clear" w:color="auto" w:fill="FFFFFF"/>
              </w:rPr>
            </w:pPr>
          </w:p>
          <w:p w:rsidR="002B3808" w:rsidRDefault="00097FFD">
            <w:pPr>
              <w:jc w:val="both"/>
              <w:rPr>
                <w:rFonts w:eastAsia="標楷體"/>
                <w:b/>
                <w:color w:val="000000"/>
              </w:rPr>
            </w:pPr>
            <w:r>
              <w:rPr>
                <w:rFonts w:eastAsia="標楷體"/>
                <w:b/>
                <w:color w:val="000000"/>
              </w:rPr>
              <w:t>＜於隔離房，</w:t>
            </w:r>
            <w:r>
              <w:rPr>
                <w:rFonts w:eastAsia="標楷體"/>
                <w:b/>
                <w:color w:val="000000"/>
              </w:rPr>
              <w:t>O</w:t>
            </w:r>
            <w:r>
              <w:rPr>
                <w:rFonts w:eastAsia="標楷體"/>
                <w:b/>
                <w:color w:val="000000"/>
              </w:rPr>
              <w:t>媽媽</w:t>
            </w:r>
            <w:r>
              <w:rPr>
                <w:rFonts w:eastAsia="標楷體"/>
                <w:b/>
                <w:color w:val="000000"/>
              </w:rPr>
              <w:t>(OO)</w:t>
            </w:r>
            <w:r>
              <w:rPr>
                <w:rFonts w:eastAsia="標楷體"/>
                <w:b/>
                <w:color w:val="000000"/>
              </w:rPr>
              <w:t>咳嗽不止，按呼叫鈴＞</w:t>
            </w:r>
          </w:p>
          <w:p w:rsidR="002B3808" w:rsidRDefault="00097FFD">
            <w:pPr>
              <w:jc w:val="both"/>
              <w:rPr>
                <w:rFonts w:eastAsia="標楷體"/>
                <w:b/>
                <w:color w:val="000000"/>
              </w:rPr>
            </w:pPr>
            <w:r>
              <w:rPr>
                <w:rFonts w:eastAsia="標楷體"/>
                <w:b/>
                <w:color w:val="000000"/>
              </w:rPr>
              <w:t>＜</w:t>
            </w:r>
            <w:r>
              <w:rPr>
                <w:rFonts w:eastAsia="標楷體"/>
                <w:b/>
                <w:color w:val="000000"/>
              </w:rPr>
              <w:t>3A</w:t>
            </w:r>
            <w:r>
              <w:rPr>
                <w:rFonts w:eastAsia="標楷體"/>
                <w:b/>
                <w:color w:val="000000"/>
              </w:rPr>
              <w:t>照服員</w:t>
            </w:r>
            <w:r>
              <w:rPr>
                <w:rFonts w:eastAsia="標楷體"/>
                <w:b/>
                <w:color w:val="000000"/>
              </w:rPr>
              <w:t>(OOO)</w:t>
            </w:r>
            <w:r>
              <w:rPr>
                <w:rFonts w:eastAsia="標楷體"/>
                <w:b/>
                <w:color w:val="000000"/>
              </w:rPr>
              <w:t>穿戴適當</w:t>
            </w:r>
            <w:r>
              <w:rPr>
                <w:rFonts w:eastAsia="標楷體"/>
                <w:b/>
                <w:color w:val="000000"/>
              </w:rPr>
              <w:t>PPE</w:t>
            </w:r>
            <w:r>
              <w:rPr>
                <w:rFonts w:eastAsia="標楷體"/>
                <w:b/>
                <w:color w:val="000000"/>
              </w:rPr>
              <w:t>進房查看，先用酒精洗手，再跟住民互動＞</w:t>
            </w:r>
          </w:p>
          <w:p w:rsidR="002B3808" w:rsidRDefault="00097FFD">
            <w:pPr>
              <w:jc w:val="both"/>
            </w:pPr>
            <w:r>
              <w:rPr>
                <w:rFonts w:ascii="Cambria Math" w:eastAsia="標楷體" w:hAnsi="Cambria Math" w:cs="Cambria Math"/>
                <w:color w:val="000000"/>
              </w:rPr>
              <w:t>◎</w:t>
            </w:r>
            <w:r>
              <w:rPr>
                <w:rFonts w:eastAsia="標楷體"/>
                <w:color w:val="000000"/>
              </w:rPr>
              <w:t>3A</w:t>
            </w:r>
            <w:r>
              <w:rPr>
                <w:rFonts w:eastAsia="標楷體"/>
                <w:color w:val="000000"/>
              </w:rPr>
              <w:t>照服員</w:t>
            </w:r>
            <w:r>
              <w:rPr>
                <w:rFonts w:eastAsia="標楷體"/>
                <w:color w:val="000000"/>
              </w:rPr>
              <w:t>(OO)</w:t>
            </w:r>
            <w:r>
              <w:rPr>
                <w:rFonts w:eastAsia="標楷體"/>
                <w:color w:val="000000"/>
              </w:rPr>
              <w:t>：</w:t>
            </w:r>
            <w:r>
              <w:rPr>
                <w:rFonts w:eastAsia="標楷體"/>
                <w:color w:val="000000"/>
              </w:rPr>
              <w:t>O</w:t>
            </w:r>
            <w:r>
              <w:rPr>
                <w:rFonts w:eastAsia="標楷體"/>
                <w:color w:val="000000"/>
              </w:rPr>
              <w:t>媽媽您怎麼了？</w:t>
            </w:r>
          </w:p>
          <w:p w:rsidR="002B3808" w:rsidRDefault="00097FFD">
            <w:pPr>
              <w:ind w:left="689" w:hanging="689"/>
              <w:jc w:val="both"/>
            </w:pPr>
            <w:r>
              <w:rPr>
                <w:rFonts w:ascii="Cambria Math" w:eastAsia="標楷體" w:hAnsi="Cambria Math" w:cs="Cambria Math"/>
                <w:color w:val="000000"/>
              </w:rPr>
              <w:t>◎</w:t>
            </w:r>
            <w:r>
              <w:rPr>
                <w:rFonts w:eastAsia="標楷體"/>
                <w:color w:val="000000"/>
              </w:rPr>
              <w:t>O</w:t>
            </w:r>
            <w:r>
              <w:rPr>
                <w:rFonts w:eastAsia="標楷體"/>
                <w:color w:val="000000"/>
              </w:rPr>
              <w:t>媽媽</w:t>
            </w:r>
            <w:r>
              <w:rPr>
                <w:rFonts w:eastAsia="標楷體"/>
                <w:color w:val="000000"/>
              </w:rPr>
              <w:t>(OO)</w:t>
            </w:r>
            <w:r>
              <w:rPr>
                <w:rFonts w:eastAsia="標楷體"/>
                <w:color w:val="000000"/>
              </w:rPr>
              <w:t>：我一直咳不停，身體好熱喔！好不舒服喔！</w:t>
            </w:r>
          </w:p>
          <w:p w:rsidR="002B3808" w:rsidRDefault="00097FFD">
            <w:pPr>
              <w:jc w:val="both"/>
            </w:pPr>
            <w:r>
              <w:rPr>
                <w:rFonts w:ascii="Cambria Math" w:eastAsia="標楷體" w:hAnsi="Cambria Math" w:cs="Cambria Math"/>
                <w:color w:val="000000"/>
              </w:rPr>
              <w:t>◎</w:t>
            </w:r>
            <w:r>
              <w:rPr>
                <w:rFonts w:eastAsia="標楷體"/>
                <w:color w:val="000000"/>
              </w:rPr>
              <w:t>3A</w:t>
            </w:r>
            <w:r>
              <w:rPr>
                <w:rFonts w:eastAsia="標楷體"/>
                <w:color w:val="000000"/>
              </w:rPr>
              <w:t>照服員</w:t>
            </w:r>
            <w:r>
              <w:rPr>
                <w:rFonts w:eastAsia="標楷體"/>
                <w:color w:val="000000"/>
              </w:rPr>
              <w:t>(OO)</w:t>
            </w:r>
            <w:r>
              <w:rPr>
                <w:rFonts w:eastAsia="標楷體"/>
                <w:color w:val="000000"/>
              </w:rPr>
              <w:t>：這樣呀！我來幫您量體溫</w:t>
            </w:r>
            <w:r>
              <w:rPr>
                <w:rFonts w:eastAsia="標楷體"/>
                <w:color w:val="000000"/>
              </w:rPr>
              <w:t>&lt;</w:t>
            </w:r>
            <w:r>
              <w:rPr>
                <w:rFonts w:eastAsia="標楷體"/>
                <w:color w:val="000000"/>
              </w:rPr>
              <w:t>拿額溫槍量測體溫後，檢查一下體溫計的溫度</w:t>
            </w:r>
            <w:r>
              <w:rPr>
                <w:rFonts w:eastAsia="標楷體"/>
                <w:color w:val="000000"/>
              </w:rPr>
              <w:t>&gt; O</w:t>
            </w:r>
            <w:r>
              <w:rPr>
                <w:rFonts w:eastAsia="標楷體"/>
                <w:color w:val="000000"/>
              </w:rPr>
              <w:t>媽媽您的體溫是</w:t>
            </w:r>
            <w:r>
              <w:rPr>
                <w:rFonts w:eastAsia="標楷體"/>
                <w:color w:val="000000"/>
              </w:rPr>
              <w:t>38.3</w:t>
            </w:r>
            <w:r>
              <w:rPr>
                <w:rFonts w:ascii="標楷體" w:eastAsia="標楷體" w:hAnsi="標楷體"/>
                <w:color w:val="000000"/>
              </w:rPr>
              <w:t>℃</w:t>
            </w:r>
            <w:r>
              <w:rPr>
                <w:rFonts w:eastAsia="標楷體"/>
                <w:color w:val="000000"/>
              </w:rPr>
              <w:t>，有發燒喔。我先幫您戴口罩</w:t>
            </w:r>
            <w:r>
              <w:rPr>
                <w:rFonts w:eastAsia="標楷體"/>
                <w:color w:val="000000"/>
              </w:rPr>
              <w:t>&lt;</w:t>
            </w:r>
            <w:r>
              <w:rPr>
                <w:rFonts w:eastAsia="標楷體"/>
                <w:color w:val="000000"/>
              </w:rPr>
              <w:t>幫助民戴上口罩</w:t>
            </w:r>
            <w:r>
              <w:rPr>
                <w:rFonts w:eastAsia="標楷體"/>
                <w:color w:val="000000"/>
              </w:rPr>
              <w:t>&gt;</w:t>
            </w:r>
            <w:r>
              <w:rPr>
                <w:rFonts w:eastAsia="標楷體"/>
                <w:color w:val="000000"/>
              </w:rPr>
              <w:t>。請您先在房間稍等一下，我先跟護理站回報一下。</w:t>
            </w:r>
            <w:r>
              <w:rPr>
                <w:rFonts w:eastAsia="標楷體"/>
                <w:color w:val="000000"/>
              </w:rPr>
              <w:br/>
            </w:r>
            <w:r>
              <w:rPr>
                <w:rFonts w:eastAsia="標楷體"/>
                <w:b/>
                <w:color w:val="000000"/>
              </w:rPr>
              <w:t>＜</w:t>
            </w:r>
            <w:r>
              <w:rPr>
                <w:rFonts w:eastAsia="標楷體"/>
                <w:b/>
                <w:color w:val="000000"/>
              </w:rPr>
              <w:t>3A</w:t>
            </w:r>
            <w:r>
              <w:rPr>
                <w:rFonts w:eastAsia="標楷體"/>
                <w:b/>
                <w:color w:val="000000"/>
              </w:rPr>
              <w:t>照服員</w:t>
            </w:r>
            <w:r>
              <w:rPr>
                <w:rFonts w:eastAsia="標楷體"/>
                <w:b/>
                <w:color w:val="000000"/>
              </w:rPr>
              <w:t xml:space="preserve">(OOO) </w:t>
            </w:r>
            <w:r>
              <w:rPr>
                <w:rFonts w:eastAsia="標楷體"/>
                <w:b/>
                <w:color w:val="000000"/>
              </w:rPr>
              <w:t>依機構之</w:t>
            </w:r>
            <w:r>
              <w:rPr>
                <w:rFonts w:eastAsia="標楷體"/>
                <w:b/>
                <w:color w:val="000000"/>
              </w:rPr>
              <w:t>SOP</w:t>
            </w:r>
            <w:r>
              <w:rPr>
                <w:rFonts w:eastAsia="標楷體"/>
                <w:b/>
                <w:color w:val="000000"/>
              </w:rPr>
              <w:t>進行手部衛生及脫除</w:t>
            </w:r>
            <w:r>
              <w:rPr>
                <w:rFonts w:eastAsia="標楷體"/>
                <w:b/>
                <w:color w:val="000000"/>
              </w:rPr>
              <w:t>PPE</w:t>
            </w:r>
            <w:r>
              <w:rPr>
                <w:rFonts w:eastAsia="標楷體"/>
                <w:b/>
                <w:color w:val="000000"/>
              </w:rPr>
              <w:t>流程，離開隔離室＞</w:t>
            </w:r>
          </w:p>
          <w:p w:rsidR="002B3808" w:rsidRDefault="002B3808">
            <w:pPr>
              <w:jc w:val="both"/>
              <w:rPr>
                <w:rFonts w:eastAsia="標楷體"/>
                <w:color w:val="000000"/>
              </w:rPr>
            </w:pPr>
          </w:p>
          <w:p w:rsidR="002B3808" w:rsidRDefault="00097FFD">
            <w:pPr>
              <w:ind w:left="689" w:hanging="689"/>
              <w:jc w:val="both"/>
            </w:pPr>
            <w:r>
              <w:rPr>
                <w:rFonts w:eastAsia="標楷體"/>
                <w:color w:val="000000"/>
              </w:rPr>
              <w:t>旁白</w:t>
            </w:r>
            <w:r>
              <w:rPr>
                <w:rFonts w:eastAsia="標楷體"/>
                <w:color w:val="000000"/>
                <w:shd w:val="clear" w:color="auto" w:fill="FFFFFF"/>
              </w:rPr>
              <w:t>：</w:t>
            </w:r>
            <w:r>
              <w:rPr>
                <w:rFonts w:eastAsia="標楷體"/>
                <w:color w:val="000000"/>
                <w:shd w:val="clear" w:color="auto" w:fill="FFFFFF"/>
              </w:rPr>
              <w:t>O</w:t>
            </w:r>
            <w:r>
              <w:rPr>
                <w:rFonts w:eastAsia="標楷體"/>
                <w:color w:val="000000"/>
                <w:shd w:val="clear" w:color="auto" w:fill="FFFFFF"/>
              </w:rPr>
              <w:t>月</w:t>
            </w:r>
            <w:r>
              <w:rPr>
                <w:rFonts w:eastAsia="標楷體"/>
                <w:color w:val="000000"/>
                <w:shd w:val="clear" w:color="auto" w:fill="FFFFFF"/>
              </w:rPr>
              <w:t>O</w:t>
            </w:r>
            <w:r>
              <w:rPr>
                <w:rFonts w:eastAsia="標楷體"/>
                <w:color w:val="000000"/>
                <w:shd w:val="clear" w:color="auto" w:fill="FFFFFF"/>
              </w:rPr>
              <w:t>日上午</w:t>
            </w:r>
            <w:r>
              <w:rPr>
                <w:rFonts w:eastAsia="標楷體"/>
                <w:color w:val="000000"/>
                <w:shd w:val="clear" w:color="auto" w:fill="FFFFFF"/>
              </w:rPr>
              <w:t>9</w:t>
            </w:r>
            <w:r>
              <w:rPr>
                <w:rFonts w:eastAsia="標楷體"/>
                <w:color w:val="000000"/>
                <w:shd w:val="clear" w:color="auto" w:fill="FFFFFF"/>
              </w:rPr>
              <w:t>時，</w:t>
            </w:r>
            <w:r>
              <w:rPr>
                <w:rFonts w:eastAsia="標楷體"/>
                <w:color w:val="000000"/>
                <w:shd w:val="clear" w:color="auto" w:fill="FFFFFF"/>
              </w:rPr>
              <w:t>3A</w:t>
            </w:r>
            <w:r>
              <w:rPr>
                <w:rFonts w:eastAsia="標楷體"/>
                <w:color w:val="000000"/>
                <w:shd w:val="clear" w:color="auto" w:fill="FFFFFF"/>
              </w:rPr>
              <w:t>區的照顧服務員在進</w:t>
            </w:r>
            <w:r>
              <w:rPr>
                <w:rFonts w:eastAsia="標楷體"/>
                <w:color w:val="000000"/>
                <w:shd w:val="clear" w:color="auto" w:fill="FFFFFF"/>
              </w:rPr>
              <w:t>行每日體溫量測及症狀監視時，發現於隔離室的住民</w:t>
            </w:r>
            <w:r>
              <w:rPr>
                <w:rFonts w:eastAsia="標楷體"/>
                <w:color w:val="000000"/>
                <w:shd w:val="clear" w:color="auto" w:fill="FFFFFF"/>
              </w:rPr>
              <w:t>O</w:t>
            </w:r>
            <w:r>
              <w:rPr>
                <w:rFonts w:eastAsia="標楷體"/>
                <w:color w:val="000000"/>
                <w:shd w:val="clear" w:color="auto" w:fill="FFFFFF"/>
              </w:rPr>
              <w:t>媽媽</w:t>
            </w:r>
            <w:r>
              <w:rPr>
                <w:rFonts w:eastAsia="標楷體"/>
                <w:b/>
                <w:color w:val="000000"/>
                <w:shd w:val="clear" w:color="auto" w:fill="FFFFFF"/>
              </w:rPr>
              <w:t>額溫超過</w:t>
            </w:r>
            <w:r>
              <w:rPr>
                <w:rFonts w:eastAsia="標楷體"/>
                <w:b/>
                <w:color w:val="000000"/>
                <w:shd w:val="clear" w:color="auto" w:fill="FFFFFF"/>
              </w:rPr>
              <w:t>38</w:t>
            </w:r>
            <w:r>
              <w:rPr>
                <w:rFonts w:ascii="微軟正黑體" w:eastAsia="微軟正黑體" w:hAnsi="微軟正黑體" w:cs="微軟正黑體"/>
                <w:b/>
                <w:color w:val="000000"/>
                <w:shd w:val="clear" w:color="auto" w:fill="FFFFFF"/>
              </w:rPr>
              <w:t>℃</w:t>
            </w:r>
            <w:r>
              <w:rPr>
                <w:rFonts w:eastAsia="標楷體"/>
                <w:color w:val="000000"/>
                <w:shd w:val="clear" w:color="auto" w:fill="FFFFFF"/>
              </w:rPr>
              <w:t>，有發燒及</w:t>
            </w:r>
            <w:r>
              <w:rPr>
                <w:rFonts w:eastAsia="標楷體"/>
                <w:b/>
                <w:bCs/>
                <w:color w:val="000000"/>
                <w:shd w:val="clear" w:color="auto" w:fill="FFFFFF"/>
              </w:rPr>
              <w:t>咳嗽</w:t>
            </w:r>
            <w:r>
              <w:rPr>
                <w:rFonts w:eastAsia="標楷體"/>
                <w:color w:val="000000"/>
                <w:shd w:val="clear" w:color="auto" w:fill="FFFFFF"/>
              </w:rPr>
              <w:t>等呼吸道症狀。遂向機構內負責感染管制的專責人員回報發現住民出現疑似</w:t>
            </w:r>
            <w:r>
              <w:rPr>
                <w:rFonts w:eastAsia="標楷體"/>
                <w:color w:val="000000"/>
                <w:shd w:val="clear" w:color="auto" w:fill="FFFFFF"/>
              </w:rPr>
              <w:t>Disease X</w:t>
            </w:r>
            <w:r>
              <w:rPr>
                <w:rFonts w:eastAsia="標楷體"/>
                <w:color w:val="000000"/>
                <w:shd w:val="clear" w:color="auto" w:fill="FFFFFF"/>
              </w:rPr>
              <w:t>之症狀，經該專責人員評估</w:t>
            </w:r>
            <w:r>
              <w:rPr>
                <w:rFonts w:eastAsia="標楷體"/>
                <w:color w:val="000000"/>
                <w:shd w:val="clear" w:color="auto" w:fill="FFFFFF"/>
              </w:rPr>
              <w:t>O</w:t>
            </w:r>
            <w:r>
              <w:rPr>
                <w:rFonts w:eastAsia="標楷體"/>
                <w:color w:val="000000"/>
                <w:shd w:val="clear" w:color="auto" w:fill="FFFFFF"/>
              </w:rPr>
              <w:t>媽媽之症狀符合</w:t>
            </w:r>
            <w:r>
              <w:rPr>
                <w:rFonts w:eastAsia="標楷體"/>
                <w:color w:val="000000"/>
                <w:shd w:val="clear" w:color="auto" w:fill="FFFFFF"/>
              </w:rPr>
              <w:t>Disease X</w:t>
            </w:r>
            <w:r>
              <w:rPr>
                <w:rFonts w:eastAsia="標楷體"/>
                <w:color w:val="000000"/>
                <w:shd w:val="clear" w:color="auto" w:fill="FFFFFF"/>
              </w:rPr>
              <w:t>之通報定義，立即通知單位白班主管並依其指示向衛生局進行通報。</w:t>
            </w:r>
          </w:p>
          <w:p w:rsidR="002B3808" w:rsidRDefault="002B3808">
            <w:pPr>
              <w:ind w:left="689" w:hanging="689"/>
              <w:jc w:val="both"/>
              <w:rPr>
                <w:rFonts w:eastAsia="標楷體"/>
                <w:color w:val="000000"/>
              </w:rPr>
            </w:pPr>
          </w:p>
          <w:p w:rsidR="002B3808" w:rsidRDefault="00097FFD">
            <w:pPr>
              <w:ind w:left="689" w:hanging="689"/>
              <w:jc w:val="both"/>
              <w:rPr>
                <w:rFonts w:eastAsia="標楷體"/>
                <w:b/>
                <w:color w:val="000000"/>
              </w:rPr>
            </w:pPr>
            <w:r>
              <w:rPr>
                <w:rFonts w:eastAsia="標楷體"/>
                <w:b/>
                <w:color w:val="000000"/>
              </w:rPr>
              <w:t>＜於護理站，</w:t>
            </w:r>
            <w:r>
              <w:rPr>
                <w:rFonts w:eastAsia="標楷體"/>
                <w:b/>
                <w:color w:val="000000"/>
              </w:rPr>
              <w:t>3A</w:t>
            </w:r>
            <w:r>
              <w:rPr>
                <w:rFonts w:eastAsia="標楷體"/>
                <w:b/>
                <w:color w:val="000000"/>
              </w:rPr>
              <w:t>照服員</w:t>
            </w:r>
            <w:r>
              <w:rPr>
                <w:rFonts w:eastAsia="標楷體"/>
                <w:b/>
                <w:color w:val="000000"/>
              </w:rPr>
              <w:t>(OO)</w:t>
            </w:r>
            <w:r>
              <w:rPr>
                <w:rFonts w:eastAsia="標楷體"/>
                <w:b/>
                <w:color w:val="000000"/>
              </w:rPr>
              <w:t>向護理師</w:t>
            </w:r>
            <w:r>
              <w:rPr>
                <w:rFonts w:eastAsia="標楷體"/>
                <w:b/>
                <w:color w:val="000000"/>
              </w:rPr>
              <w:t>(OO)</w:t>
            </w:r>
            <w:r>
              <w:rPr>
                <w:rFonts w:eastAsia="標楷體"/>
                <w:b/>
                <w:color w:val="000000"/>
              </w:rPr>
              <w:t>報告＞</w:t>
            </w:r>
          </w:p>
          <w:p w:rsidR="002B3808" w:rsidRDefault="00097FFD">
            <w:pPr>
              <w:ind w:left="2244" w:hanging="2244"/>
              <w:jc w:val="both"/>
            </w:pPr>
            <w:r>
              <w:rPr>
                <w:rFonts w:ascii="Cambria Math" w:eastAsia="標楷體" w:hAnsi="Cambria Math" w:cs="Cambria Math"/>
                <w:color w:val="000000"/>
              </w:rPr>
              <w:t>◎</w:t>
            </w:r>
            <w:r>
              <w:rPr>
                <w:rFonts w:eastAsia="標楷體"/>
                <w:color w:val="000000"/>
              </w:rPr>
              <w:t>3A</w:t>
            </w:r>
            <w:r>
              <w:rPr>
                <w:rFonts w:eastAsia="標楷體"/>
                <w:color w:val="000000"/>
              </w:rPr>
              <w:t>照服員</w:t>
            </w:r>
            <w:r>
              <w:rPr>
                <w:rFonts w:eastAsia="標楷體"/>
                <w:color w:val="000000"/>
              </w:rPr>
              <w:t>(OO)</w:t>
            </w:r>
            <w:r>
              <w:rPr>
                <w:rFonts w:eastAsia="標楷體"/>
                <w:color w:val="000000"/>
              </w:rPr>
              <w:t>：不好了，前幾天剛從醫院回來的</w:t>
            </w:r>
            <w:r>
              <w:rPr>
                <w:rFonts w:eastAsia="標楷體"/>
                <w:color w:val="000000"/>
              </w:rPr>
              <w:t>O</w:t>
            </w:r>
            <w:r>
              <w:rPr>
                <w:rFonts w:eastAsia="標楷體"/>
                <w:color w:val="000000"/>
              </w:rPr>
              <w:t>媽媽的發燒了，剛剛量體</w:t>
            </w:r>
            <w:r>
              <w:rPr>
                <w:rFonts w:eastAsia="標楷體"/>
                <w:color w:val="000000"/>
              </w:rPr>
              <w:lastRenderedPageBreak/>
              <w:t>溫</w:t>
            </w:r>
            <w:r>
              <w:rPr>
                <w:rFonts w:eastAsia="標楷體"/>
                <w:color w:val="000000"/>
              </w:rPr>
              <w:t>38.3</w:t>
            </w:r>
            <w:r>
              <w:rPr>
                <w:rFonts w:ascii="微軟正黑體" w:eastAsia="微軟正黑體" w:hAnsi="微軟正黑體" w:cs="微軟正黑體"/>
                <w:color w:val="000000"/>
              </w:rPr>
              <w:t>℃</w:t>
            </w:r>
            <w:r>
              <w:rPr>
                <w:rFonts w:eastAsia="標楷體"/>
                <w:color w:val="000000"/>
              </w:rPr>
              <w:t>，還一直咳嗽。</w:t>
            </w:r>
          </w:p>
          <w:p w:rsidR="002B3808" w:rsidRDefault="00097FFD">
            <w:pPr>
              <w:ind w:left="1961" w:hanging="1961"/>
              <w:jc w:val="both"/>
            </w:pPr>
            <w:r>
              <w:rPr>
                <w:rFonts w:ascii="Cambria Math" w:eastAsia="標楷體" w:hAnsi="Cambria Math" w:cs="Cambria Math"/>
                <w:color w:val="000000"/>
              </w:rPr>
              <w:t>◎</w:t>
            </w:r>
            <w:r>
              <w:rPr>
                <w:rFonts w:ascii="Cambria Math" w:eastAsia="標楷體" w:hAnsi="Cambria Math" w:cs="Cambria Math"/>
                <w:color w:val="000000"/>
              </w:rPr>
              <w:t>感染管制</w:t>
            </w:r>
            <w:r>
              <w:rPr>
                <w:rFonts w:eastAsia="標楷體"/>
                <w:color w:val="000000"/>
              </w:rPr>
              <w:t>專責人員</w:t>
            </w:r>
            <w:r>
              <w:rPr>
                <w:rFonts w:eastAsia="標楷體"/>
                <w:color w:val="000000"/>
              </w:rPr>
              <w:t>(OO)</w:t>
            </w:r>
            <w:r>
              <w:rPr>
                <w:rFonts w:eastAsia="標楷體"/>
                <w:color w:val="000000"/>
              </w:rPr>
              <w:t>：了解！依照初步評估，住民的狀態已符合</w:t>
            </w:r>
            <w:r>
              <w:rPr>
                <w:rFonts w:eastAsia="標楷體"/>
                <w:color w:val="000000"/>
              </w:rPr>
              <w:t>D</w:t>
            </w:r>
            <w:r>
              <w:rPr>
                <w:rFonts w:eastAsia="標楷體"/>
                <w:color w:val="000000"/>
              </w:rPr>
              <w:t>isease X</w:t>
            </w:r>
            <w:r>
              <w:rPr>
                <w:rFonts w:eastAsia="標楷體"/>
                <w:color w:val="000000"/>
              </w:rPr>
              <w:t>的通報定義，我先跟單位主管報告。請你先去幫我把</w:t>
            </w:r>
            <w:r>
              <w:rPr>
                <w:rFonts w:eastAsia="標楷體"/>
                <w:color w:val="000000"/>
              </w:rPr>
              <w:t>O</w:t>
            </w:r>
            <w:r>
              <w:rPr>
                <w:rFonts w:eastAsia="標楷體"/>
                <w:color w:val="000000"/>
              </w:rPr>
              <w:t>媽媽回來後到今天這</w:t>
            </w:r>
            <w:r>
              <w:rPr>
                <w:rFonts w:eastAsia="標楷體"/>
                <w:color w:val="000000"/>
              </w:rPr>
              <w:t>3</w:t>
            </w:r>
            <w:r>
              <w:rPr>
                <w:rFonts w:eastAsia="標楷體"/>
                <w:color w:val="000000"/>
              </w:rPr>
              <w:t>天的工作人員班表幫我找出來跟彙整，謝謝。</w:t>
            </w:r>
          </w:p>
          <w:p w:rsidR="002B3808" w:rsidRDefault="00097FFD">
            <w:pPr>
              <w:ind w:left="1963" w:hanging="1963"/>
              <w:jc w:val="both"/>
            </w:pPr>
            <w:r>
              <w:rPr>
                <w:rFonts w:eastAsia="標楷體"/>
                <w:b/>
                <w:color w:val="000000"/>
              </w:rPr>
              <w:t>＜</w:t>
            </w:r>
            <w:r>
              <w:rPr>
                <w:rFonts w:ascii="Cambria Math" w:eastAsia="標楷體" w:hAnsi="Cambria Math" w:cs="Cambria Math"/>
                <w:color w:val="000000"/>
              </w:rPr>
              <w:t>感染管制</w:t>
            </w:r>
            <w:r>
              <w:rPr>
                <w:rFonts w:eastAsia="標楷體"/>
                <w:color w:val="000000"/>
              </w:rPr>
              <w:t>專責人員</w:t>
            </w:r>
            <w:r>
              <w:rPr>
                <w:rFonts w:eastAsia="標楷體"/>
                <w:b/>
                <w:color w:val="000000"/>
              </w:rPr>
              <w:t>打電話聯絡當班主管＞</w:t>
            </w:r>
          </w:p>
          <w:p w:rsidR="002B3808" w:rsidRDefault="00097FFD">
            <w:pPr>
              <w:tabs>
                <w:tab w:val="left" w:pos="1821"/>
              </w:tabs>
              <w:ind w:left="1961" w:hanging="1961"/>
            </w:pPr>
            <w:r>
              <w:rPr>
                <w:rFonts w:ascii="Cambria Math" w:eastAsia="標楷體" w:hAnsi="Cambria Math" w:cs="Cambria Math"/>
                <w:color w:val="000000"/>
              </w:rPr>
              <w:t>◎</w:t>
            </w:r>
            <w:r>
              <w:rPr>
                <w:rFonts w:ascii="Cambria Math" w:eastAsia="標楷體" w:hAnsi="Cambria Math" w:cs="Cambria Math"/>
                <w:color w:val="000000"/>
              </w:rPr>
              <w:t>感染管制</w:t>
            </w:r>
            <w:r>
              <w:rPr>
                <w:rFonts w:eastAsia="標楷體"/>
                <w:color w:val="000000"/>
              </w:rPr>
              <w:t>專責人員</w:t>
            </w:r>
            <w:r>
              <w:rPr>
                <w:rFonts w:eastAsia="標楷體"/>
                <w:color w:val="000000"/>
              </w:rPr>
              <w:t>(OO)</w:t>
            </w:r>
            <w:r>
              <w:rPr>
                <w:rFonts w:eastAsia="標楷體"/>
                <w:color w:val="000000"/>
              </w:rPr>
              <w:t>：主任，前幾天剛從醫院回來的</w:t>
            </w:r>
            <w:r>
              <w:rPr>
                <w:rFonts w:eastAsia="標楷體"/>
                <w:color w:val="000000"/>
              </w:rPr>
              <w:t>O</w:t>
            </w:r>
            <w:r>
              <w:rPr>
                <w:rFonts w:eastAsia="標楷體"/>
                <w:color w:val="000000"/>
              </w:rPr>
              <w:t>媽媽的發燒了，也有咳嗽的症狀，已經符合目前第五類法定傳染病</w:t>
            </w:r>
            <w:r>
              <w:rPr>
                <w:rFonts w:eastAsia="標楷體"/>
                <w:color w:val="000000"/>
              </w:rPr>
              <w:t>Disease X</w:t>
            </w:r>
            <w:r>
              <w:rPr>
                <w:rFonts w:eastAsia="標楷體"/>
                <w:color w:val="000000"/>
              </w:rPr>
              <w:t>的通報定義了，加上她又剛從醫院出院，我認為她感染的風險性很高，應該要向衛生局進行通報並開始依我們的應變計畫進行相關措施。</w:t>
            </w:r>
          </w:p>
          <w:p w:rsidR="002B3808" w:rsidRDefault="00097FFD">
            <w:pPr>
              <w:ind w:left="1961" w:hanging="1961"/>
              <w:jc w:val="both"/>
            </w:pPr>
            <w:r>
              <w:rPr>
                <w:rFonts w:ascii="Cambria Math" w:eastAsia="標楷體" w:hAnsi="Cambria Math" w:cs="Cambria Math"/>
                <w:color w:val="000000"/>
              </w:rPr>
              <w:t>◎</w:t>
            </w:r>
            <w:r>
              <w:rPr>
                <w:rFonts w:eastAsia="標楷體"/>
                <w:color w:val="000000"/>
              </w:rPr>
              <w:t>單位當班主管</w:t>
            </w:r>
            <w:r>
              <w:rPr>
                <w:rFonts w:eastAsia="標楷體"/>
                <w:color w:val="000000"/>
              </w:rPr>
              <w:t>(OO)</w:t>
            </w:r>
            <w:r>
              <w:rPr>
                <w:rFonts w:eastAsia="標楷體"/>
                <w:color w:val="000000"/>
              </w:rPr>
              <w:t>：了解，請立即廣播啟動防疫任務編組，通知編組人員至</w:t>
            </w:r>
            <w:r>
              <w:rPr>
                <w:rFonts w:eastAsia="標楷體"/>
                <w:color w:val="000000"/>
              </w:rPr>
              <w:t>3</w:t>
            </w:r>
            <w:r>
              <w:rPr>
                <w:rFonts w:eastAsia="標楷體"/>
                <w:color w:val="000000"/>
              </w:rPr>
              <w:t>樓護理站集合。</w:t>
            </w:r>
          </w:p>
          <w:p w:rsidR="002B3808" w:rsidRDefault="00097FFD">
            <w:pPr>
              <w:ind w:left="1961" w:hanging="1961"/>
              <w:jc w:val="both"/>
            </w:pPr>
            <w:r>
              <w:rPr>
                <w:rFonts w:ascii="Cambria Math" w:eastAsia="標楷體" w:hAnsi="Cambria Math" w:cs="Cambria Math"/>
                <w:color w:val="000000"/>
              </w:rPr>
              <w:t>◎</w:t>
            </w:r>
            <w:r>
              <w:rPr>
                <w:rFonts w:ascii="Cambria Math" w:eastAsia="標楷體" w:hAnsi="Cambria Math" w:cs="Cambria Math"/>
                <w:color w:val="000000"/>
              </w:rPr>
              <w:t>感染管制</w:t>
            </w:r>
            <w:r>
              <w:rPr>
                <w:rFonts w:eastAsia="標楷體"/>
                <w:color w:val="000000"/>
              </w:rPr>
              <w:t>專責人員</w:t>
            </w:r>
            <w:r>
              <w:rPr>
                <w:rFonts w:eastAsia="標楷體"/>
                <w:color w:val="000000"/>
              </w:rPr>
              <w:t>(OO)</w:t>
            </w:r>
            <w:r>
              <w:rPr>
                <w:rFonts w:eastAsia="標楷體"/>
                <w:color w:val="000000"/>
              </w:rPr>
              <w:t>：收到。</w:t>
            </w:r>
          </w:p>
          <w:p w:rsidR="002B3808" w:rsidRDefault="00097FFD">
            <w:pPr>
              <w:ind w:left="1961" w:hanging="1961"/>
              <w:jc w:val="both"/>
            </w:pPr>
            <w:r>
              <w:rPr>
                <w:rFonts w:ascii="Cambria Math" w:eastAsia="標楷體" w:hAnsi="Cambria Math" w:cs="Cambria Math"/>
                <w:color w:val="000000"/>
              </w:rPr>
              <w:t>◎</w:t>
            </w:r>
            <w:r>
              <w:rPr>
                <w:rFonts w:eastAsia="標楷體"/>
                <w:color w:val="000000"/>
              </w:rPr>
              <w:t>護理師</w:t>
            </w:r>
            <w:r>
              <w:rPr>
                <w:rFonts w:eastAsia="標楷體"/>
                <w:color w:val="000000"/>
              </w:rPr>
              <w:t>(OO)</w:t>
            </w:r>
            <w:r>
              <w:rPr>
                <w:rFonts w:eastAsia="標楷體"/>
                <w:color w:val="000000"/>
              </w:rPr>
              <w:t>：</w:t>
            </w:r>
            <w:r>
              <w:rPr>
                <w:rFonts w:eastAsia="標楷體"/>
                <w:color w:val="000000"/>
              </w:rPr>
              <w:t>&lt;</w:t>
            </w:r>
            <w:r>
              <w:rPr>
                <w:rFonts w:eastAsia="標楷體"/>
                <w:color w:val="000000"/>
              </w:rPr>
              <w:t>廣播</w:t>
            </w:r>
            <w:r>
              <w:rPr>
                <w:rFonts w:eastAsia="標楷體"/>
                <w:color w:val="000000"/>
              </w:rPr>
              <w:t>&gt;</w:t>
            </w:r>
            <w:r>
              <w:rPr>
                <w:rFonts w:eastAsia="標楷體"/>
                <w:color w:val="000000"/>
              </w:rPr>
              <w:t>各位同仁大家好，</w:t>
            </w:r>
            <w:r>
              <w:rPr>
                <w:rFonts w:eastAsia="標楷體"/>
                <w:color w:val="000000"/>
                <w:u w:val="single"/>
              </w:rPr>
              <w:t>現在啟動防疫任務編組，請編組人員至</w:t>
            </w:r>
            <w:r>
              <w:rPr>
                <w:rFonts w:eastAsia="標楷體"/>
                <w:color w:val="000000"/>
                <w:u w:val="single"/>
              </w:rPr>
              <w:t>3</w:t>
            </w:r>
            <w:r>
              <w:rPr>
                <w:rFonts w:eastAsia="標楷體"/>
                <w:color w:val="000000"/>
                <w:u w:val="single"/>
              </w:rPr>
              <w:t>樓護理站集合</w:t>
            </w:r>
            <w:r>
              <w:rPr>
                <w:rFonts w:eastAsia="標楷體"/>
                <w:color w:val="000000"/>
              </w:rPr>
              <w:t>(</w:t>
            </w:r>
            <w:r>
              <w:rPr>
                <w:rFonts w:eastAsia="標楷體"/>
                <w:color w:val="000000"/>
              </w:rPr>
              <w:t>重複一次</w:t>
            </w:r>
            <w:r>
              <w:rPr>
                <w:rFonts w:eastAsia="標楷體"/>
                <w:color w:val="000000"/>
              </w:rPr>
              <w:t>)</w:t>
            </w:r>
            <w:r>
              <w:rPr>
                <w:rFonts w:eastAsia="標楷體"/>
                <w:color w:val="000000"/>
              </w:rPr>
              <w:t>。</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O</w:t>
            </w:r>
            <w:r>
              <w:rPr>
                <w:rFonts w:eastAsia="標楷體"/>
                <w:b/>
                <w:color w:val="000000"/>
              </w:rPr>
              <w:t>樓隔離房</w:t>
            </w:r>
          </w:p>
          <w:p w:rsidR="002B3808" w:rsidRDefault="00097FFD">
            <w:pPr>
              <w:rPr>
                <w:rFonts w:eastAsia="標楷體"/>
                <w:color w:val="000000"/>
              </w:rPr>
            </w:pPr>
            <w:r>
              <w:rPr>
                <w:rFonts w:eastAsia="標楷體"/>
                <w:color w:val="000000"/>
              </w:rPr>
              <w:t>O</w:t>
            </w:r>
            <w:r>
              <w:rPr>
                <w:rFonts w:eastAsia="標楷體"/>
                <w:color w:val="000000"/>
              </w:rPr>
              <w:t>媽媽</w:t>
            </w:r>
            <w:r>
              <w:rPr>
                <w:rFonts w:eastAsia="標楷體"/>
                <w:color w:val="000000"/>
              </w:rPr>
              <w:t>-OO</w:t>
            </w:r>
          </w:p>
          <w:p w:rsidR="002B3808" w:rsidRDefault="00097FFD">
            <w:pPr>
              <w:rPr>
                <w:rFonts w:eastAsia="標楷體"/>
                <w:color w:val="000000"/>
              </w:rPr>
            </w:pPr>
            <w:r>
              <w:rPr>
                <w:rFonts w:eastAsia="標楷體"/>
                <w:color w:val="000000"/>
              </w:rPr>
              <w:t>3A</w:t>
            </w:r>
            <w:r>
              <w:rPr>
                <w:rFonts w:eastAsia="標楷體"/>
                <w:color w:val="000000"/>
              </w:rPr>
              <w:t>照服員</w:t>
            </w:r>
            <w:r>
              <w:rPr>
                <w:rFonts w:eastAsia="標楷體"/>
                <w:color w:val="000000"/>
              </w:rPr>
              <w:t>-OO</w:t>
            </w: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097FFD">
            <w:pPr>
              <w:rPr>
                <w:rFonts w:eastAsia="標楷體"/>
                <w:b/>
                <w:color w:val="000000"/>
              </w:rPr>
            </w:pPr>
            <w:r>
              <w:rPr>
                <w:rFonts w:eastAsia="標楷體"/>
                <w:b/>
                <w:color w:val="000000"/>
              </w:rPr>
              <w:t>３樓護理站</w:t>
            </w:r>
          </w:p>
          <w:p w:rsidR="002B3808" w:rsidRDefault="00097FFD">
            <w:pPr>
              <w:rPr>
                <w:rFonts w:eastAsia="標楷體"/>
                <w:color w:val="000000"/>
              </w:rPr>
            </w:pPr>
            <w:r>
              <w:rPr>
                <w:rFonts w:eastAsia="標楷體"/>
                <w:color w:val="000000"/>
              </w:rPr>
              <w:t>3A</w:t>
            </w:r>
            <w:r>
              <w:rPr>
                <w:rFonts w:eastAsia="標楷體"/>
                <w:color w:val="000000"/>
              </w:rPr>
              <w:t>照服員</w:t>
            </w:r>
            <w:r>
              <w:rPr>
                <w:rFonts w:eastAsia="標楷體"/>
                <w:color w:val="000000"/>
              </w:rPr>
              <w:t>-OO</w:t>
            </w:r>
          </w:p>
          <w:p w:rsidR="002B3808" w:rsidRDefault="00097FFD">
            <w:pPr>
              <w:rPr>
                <w:rFonts w:eastAsia="標楷體"/>
                <w:color w:val="000000"/>
              </w:rPr>
            </w:pPr>
            <w:r>
              <w:rPr>
                <w:rFonts w:eastAsia="標楷體"/>
                <w:color w:val="000000"/>
              </w:rPr>
              <w:t>感染管制專責人</w:t>
            </w:r>
            <w:r>
              <w:rPr>
                <w:rFonts w:eastAsia="標楷體"/>
                <w:color w:val="000000"/>
              </w:rPr>
              <w:lastRenderedPageBreak/>
              <w:t>員</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097FFD">
            <w:pPr>
              <w:rPr>
                <w:rFonts w:eastAsia="標楷體"/>
                <w:b/>
                <w:color w:val="000000"/>
              </w:rPr>
            </w:pPr>
            <w:r>
              <w:rPr>
                <w:rFonts w:eastAsia="標楷體"/>
                <w:b/>
                <w:color w:val="000000"/>
              </w:rPr>
              <w:t>３樓護理站</w:t>
            </w:r>
          </w:p>
          <w:p w:rsidR="002B3808" w:rsidRDefault="00097FFD">
            <w:pPr>
              <w:rPr>
                <w:rFonts w:eastAsia="標楷體"/>
                <w:color w:val="000000"/>
              </w:rPr>
            </w:pPr>
            <w:r>
              <w:rPr>
                <w:rFonts w:eastAsia="標楷體"/>
                <w:color w:val="000000"/>
              </w:rPr>
              <w:t>護理師</w:t>
            </w:r>
            <w:r>
              <w:rPr>
                <w:rFonts w:eastAsia="標楷體"/>
                <w:color w:val="000000"/>
              </w:rPr>
              <w:t>-OO</w:t>
            </w:r>
          </w:p>
          <w:p w:rsidR="002B3808" w:rsidRDefault="00097FFD">
            <w:pPr>
              <w:rPr>
                <w:rFonts w:eastAsia="標楷體"/>
                <w:color w:val="000000"/>
              </w:rPr>
            </w:pPr>
            <w:r>
              <w:rPr>
                <w:rFonts w:eastAsia="標楷體"/>
                <w:color w:val="000000"/>
              </w:rPr>
              <w:t>單位白班主管</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w:t>
            </w:r>
            <w:r>
              <w:rPr>
                <w:rFonts w:eastAsia="標楷體"/>
                <w:b/>
                <w:color w:val="000000"/>
              </w:rPr>
              <w:t>額溫槍</w:t>
            </w:r>
          </w:p>
          <w:p w:rsidR="002B3808" w:rsidRDefault="00097FFD">
            <w:pPr>
              <w:rPr>
                <w:rFonts w:eastAsia="標楷體"/>
                <w:b/>
                <w:color w:val="000000"/>
              </w:rPr>
            </w:pPr>
            <w:r>
              <w:rPr>
                <w:rFonts w:eastAsia="標楷體"/>
                <w:b/>
                <w:color w:val="000000"/>
              </w:rPr>
              <w:t>#</w:t>
            </w:r>
            <w:r>
              <w:rPr>
                <w:rFonts w:eastAsia="標楷體"/>
                <w:b/>
                <w:color w:val="000000"/>
              </w:rPr>
              <w:t>酒精乾洗手液</w:t>
            </w:r>
          </w:p>
          <w:p w:rsidR="002B3808" w:rsidRDefault="00097FFD">
            <w:pPr>
              <w:rPr>
                <w:rFonts w:eastAsia="標楷體"/>
                <w:b/>
                <w:color w:val="000000"/>
              </w:rPr>
            </w:pPr>
            <w:r>
              <w:rPr>
                <w:rFonts w:eastAsia="標楷體"/>
                <w:b/>
                <w:color w:val="000000"/>
              </w:rPr>
              <w:t>#</w:t>
            </w:r>
            <w:r>
              <w:rPr>
                <w:rFonts w:eastAsia="標楷體"/>
                <w:b/>
                <w:color w:val="000000"/>
              </w:rPr>
              <w:t>符合該機構訂定之人員進入隔離房時所應穿戴之</w:t>
            </w:r>
            <w:r>
              <w:rPr>
                <w:rFonts w:eastAsia="標楷體"/>
                <w:b/>
                <w:color w:val="000000"/>
              </w:rPr>
              <w:t>PPE</w:t>
            </w:r>
          </w:p>
          <w:p w:rsidR="002B3808" w:rsidRDefault="00097FFD">
            <w:pPr>
              <w:rPr>
                <w:rFonts w:eastAsia="標楷體"/>
                <w:b/>
                <w:color w:val="000000"/>
              </w:rPr>
            </w:pPr>
            <w:r>
              <w:rPr>
                <w:rFonts w:eastAsia="標楷體"/>
                <w:b/>
                <w:color w:val="000000"/>
              </w:rPr>
              <w:t>#</w:t>
            </w:r>
            <w:r>
              <w:rPr>
                <w:rFonts w:eastAsia="標楷體"/>
                <w:b/>
                <w:color w:val="000000"/>
              </w:rPr>
              <w:t>口罩</w:t>
            </w: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097FFD">
            <w:r>
              <w:rPr>
                <w:rFonts w:eastAsia="標楷體"/>
                <w:color w:val="000000"/>
              </w:rPr>
              <w:t>#</w:t>
            </w:r>
            <w:r>
              <w:rPr>
                <w:rFonts w:eastAsia="標楷體"/>
                <w:color w:val="000000"/>
              </w:rPr>
              <w:t>通</w:t>
            </w:r>
            <w:r>
              <w:rPr>
                <w:rFonts w:eastAsia="標楷體"/>
                <w:b/>
                <w:color w:val="000000"/>
              </w:rPr>
              <w:t>訊裝備</w:t>
            </w:r>
            <w:r>
              <w:rPr>
                <w:rFonts w:eastAsia="標楷體"/>
                <w:b/>
                <w:color w:val="000000"/>
              </w:rPr>
              <w:t>1</w:t>
            </w:r>
            <w:r>
              <w:rPr>
                <w:rFonts w:eastAsia="標楷體"/>
                <w:color w:val="000000"/>
              </w:rPr>
              <w:t>(</w:t>
            </w:r>
            <w:r>
              <w:rPr>
                <w:rFonts w:eastAsia="標楷體"/>
                <w:color w:val="000000"/>
              </w:rPr>
              <w:t>電話或無線對講機等</w:t>
            </w:r>
            <w:r>
              <w:rPr>
                <w:rFonts w:eastAsia="標楷體"/>
                <w:color w:val="000000"/>
              </w:rPr>
              <w:t>)</w:t>
            </w:r>
          </w:p>
          <w:p w:rsidR="002B3808" w:rsidRDefault="00097FFD">
            <w:r>
              <w:rPr>
                <w:rFonts w:eastAsia="標楷體"/>
                <w:color w:val="000000"/>
              </w:rPr>
              <w:t>#</w:t>
            </w:r>
            <w:r>
              <w:rPr>
                <w:rFonts w:eastAsia="標楷體"/>
                <w:b/>
                <w:color w:val="000000"/>
              </w:rPr>
              <w:t>通訊裝備</w:t>
            </w:r>
            <w:r>
              <w:rPr>
                <w:rFonts w:eastAsia="標楷體"/>
                <w:b/>
                <w:color w:val="000000"/>
              </w:rPr>
              <w:t>2</w:t>
            </w:r>
            <w:r>
              <w:rPr>
                <w:rFonts w:eastAsia="標楷體"/>
                <w:color w:val="000000"/>
              </w:rPr>
              <w:t>(</w:t>
            </w:r>
            <w:r>
              <w:rPr>
                <w:rFonts w:eastAsia="標楷體"/>
                <w:color w:val="000000"/>
              </w:rPr>
              <w:t>廣播用設備</w:t>
            </w:r>
            <w:r>
              <w:rPr>
                <w:rFonts w:eastAsia="標楷體"/>
                <w:color w:val="000000"/>
              </w:rPr>
              <w:t>)</w:t>
            </w: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color w:val="000000"/>
              </w:rPr>
            </w:pPr>
          </w:p>
        </w:tc>
        <w:tc>
          <w:tcPr>
            <w:tcW w:w="99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tc>
        <w:tc>
          <w:tcPr>
            <w:tcW w:w="43" w:type="dxa"/>
          </w:tcPr>
          <w:p w:rsidR="002B3808" w:rsidRDefault="002B3808">
            <w:pPr>
              <w:jc w:val="center"/>
              <w:rPr>
                <w:rFonts w:eastAsia="標楷體"/>
                <w:color w:val="000000"/>
              </w:rPr>
            </w:pPr>
          </w:p>
        </w:tc>
      </w:tr>
      <w:tr w:rsidR="002B3808">
        <w:tblPrEx>
          <w:tblCellMar>
            <w:top w:w="0" w:type="dxa"/>
            <w:bottom w:w="0" w:type="dxa"/>
          </w:tblCellMar>
        </w:tblPrEx>
        <w:trPr>
          <w:trHeight w:val="813"/>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t>1-2</w:t>
            </w:r>
          </w:p>
          <w:p w:rsidR="002B3808" w:rsidRDefault="00097FFD">
            <w:pPr>
              <w:rPr>
                <w:rFonts w:eastAsia="標楷體"/>
                <w:color w:val="000000"/>
              </w:rPr>
            </w:pPr>
            <w:r>
              <w:rPr>
                <w:rFonts w:eastAsia="標楷體"/>
                <w:color w:val="000000"/>
              </w:rPr>
              <w:t>啟動防疫任務編組</w:t>
            </w:r>
          </w:p>
        </w:tc>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ind w:left="689" w:hanging="708"/>
              <w:jc w:val="both"/>
            </w:pPr>
            <w:r>
              <w:rPr>
                <w:rFonts w:eastAsia="標楷體"/>
                <w:color w:val="000000"/>
              </w:rPr>
              <w:t>旁白：</w:t>
            </w:r>
            <w:r>
              <w:rPr>
                <w:rFonts w:eastAsia="標楷體"/>
                <w:color w:val="000000"/>
                <w:shd w:val="clear" w:color="auto" w:fill="FFFFFF"/>
              </w:rPr>
              <w:t>當班主管接獲通知後，啟動防疫任務編組，此時依本機構之應變計畫，其成為了防疫中心指揮官，相關任務編組</w:t>
            </w:r>
            <w:r>
              <w:rPr>
                <w:rFonts w:eastAsia="標楷體"/>
                <w:color w:val="000000"/>
                <w:shd w:val="clear" w:color="auto" w:fill="FFFFFF"/>
              </w:rPr>
              <w:t>(</w:t>
            </w:r>
            <w:r>
              <w:rPr>
                <w:rFonts w:eastAsia="標楷體"/>
                <w:color w:val="000000"/>
                <w:shd w:val="clear" w:color="auto" w:fill="FFFFFF"/>
              </w:rPr>
              <w:t>通報班、救護班、清消人員</w:t>
            </w:r>
            <w:r>
              <w:rPr>
                <w:rFonts w:eastAsia="標楷體"/>
                <w:color w:val="000000"/>
                <w:shd w:val="clear" w:color="auto" w:fill="FFFFFF"/>
              </w:rPr>
              <w:t>)</w:t>
            </w:r>
            <w:r>
              <w:rPr>
                <w:rFonts w:eastAsia="標楷體"/>
                <w:color w:val="000000"/>
                <w:shd w:val="clear" w:color="auto" w:fill="FFFFFF"/>
              </w:rPr>
              <w:t>，已於</w:t>
            </w:r>
            <w:r>
              <w:rPr>
                <w:rFonts w:eastAsia="標楷體"/>
                <w:color w:val="000000"/>
                <w:shd w:val="clear" w:color="auto" w:fill="FFFFFF"/>
              </w:rPr>
              <w:t>3</w:t>
            </w:r>
            <w:r>
              <w:rPr>
                <w:rFonts w:eastAsia="標楷體"/>
                <w:color w:val="000000"/>
                <w:shd w:val="clear" w:color="auto" w:fill="FFFFFF"/>
              </w:rPr>
              <w:t>樓護理站集合。中心指揮官下達任務分派，指示</w:t>
            </w:r>
            <w:r>
              <w:rPr>
                <w:rFonts w:eastAsia="標楷體"/>
                <w:b/>
                <w:bCs/>
                <w:color w:val="000000"/>
                <w:shd w:val="clear" w:color="auto" w:fill="FFFFFF"/>
              </w:rPr>
              <w:t>通報班</w:t>
            </w:r>
            <w:r>
              <w:rPr>
                <w:rFonts w:eastAsia="標楷體"/>
                <w:color w:val="000000"/>
                <w:shd w:val="clear" w:color="auto" w:fill="FFFFFF"/>
              </w:rPr>
              <w:t>撥打防疫專線進行通報；指示</w:t>
            </w:r>
            <w:r>
              <w:rPr>
                <w:rFonts w:eastAsia="標楷體"/>
                <w:b/>
                <w:bCs/>
                <w:color w:val="000000"/>
                <w:shd w:val="clear" w:color="auto" w:fill="FFFFFF"/>
              </w:rPr>
              <w:t>救護班</w:t>
            </w:r>
            <w:r>
              <w:rPr>
                <w:rFonts w:eastAsia="標楷體"/>
                <w:bCs/>
                <w:color w:val="000000"/>
                <w:shd w:val="clear" w:color="auto" w:fill="FFFFFF"/>
              </w:rPr>
              <w:t>預先準備</w:t>
            </w:r>
            <w:r>
              <w:rPr>
                <w:rFonts w:eastAsia="標楷體"/>
                <w:color w:val="000000"/>
                <w:shd w:val="clear" w:color="auto" w:fill="FFFFFF"/>
              </w:rPr>
              <w:t>相關個人防護裝備，並淨空防疫動線通道；指示</w:t>
            </w:r>
            <w:r>
              <w:rPr>
                <w:rFonts w:eastAsia="標楷體"/>
                <w:b/>
                <w:color w:val="000000"/>
                <w:shd w:val="clear" w:color="auto" w:fill="FFFFFF"/>
              </w:rPr>
              <w:t>清消人員</w:t>
            </w:r>
            <w:r>
              <w:rPr>
                <w:rFonts w:eastAsia="標楷體"/>
                <w:color w:val="000000"/>
                <w:shd w:val="clear" w:color="auto" w:fill="FFFFFF"/>
              </w:rPr>
              <w:t>穿著防護裝備，待命準備環境清潔消毒。</w:t>
            </w:r>
          </w:p>
          <w:p w:rsidR="002B3808" w:rsidRDefault="002B3808">
            <w:pPr>
              <w:pStyle w:val="20"/>
              <w:spacing w:line="0" w:lineRule="atLeast"/>
              <w:rPr>
                <w:rFonts w:ascii="Times New Roman" w:eastAsia="標楷體" w:hAnsi="Times New Roman" w:cs="Times New Roman"/>
                <w:sz w:val="24"/>
                <w:szCs w:val="24"/>
              </w:rPr>
            </w:pPr>
          </w:p>
          <w:p w:rsidR="002B3808" w:rsidRDefault="00097FFD">
            <w:pPr>
              <w:ind w:left="689" w:hanging="689"/>
              <w:jc w:val="both"/>
              <w:rPr>
                <w:rFonts w:eastAsia="標楷體"/>
                <w:b/>
                <w:color w:val="000000"/>
              </w:rPr>
            </w:pPr>
            <w:r>
              <w:rPr>
                <w:rFonts w:eastAsia="標楷體"/>
                <w:b/>
                <w:color w:val="000000"/>
              </w:rPr>
              <w:t>＜組員集合完畢，推出防疫任務編組背板</w:t>
            </w:r>
            <w:r>
              <w:rPr>
                <w:rFonts w:eastAsia="標楷體"/>
                <w:b/>
                <w:color w:val="000000"/>
              </w:rPr>
              <w:t>(</w:t>
            </w:r>
            <w:r>
              <w:rPr>
                <w:rFonts w:eastAsia="標楷體"/>
                <w:b/>
                <w:color w:val="000000"/>
              </w:rPr>
              <w:t>分組、分工、通報電話</w:t>
            </w:r>
            <w:r>
              <w:rPr>
                <w:rFonts w:eastAsia="標楷體"/>
                <w:b/>
                <w:color w:val="000000"/>
              </w:rPr>
              <w:t>)</w:t>
            </w:r>
            <w:r>
              <w:rPr>
                <w:rFonts w:eastAsia="標楷體"/>
                <w:b/>
                <w:color w:val="000000"/>
              </w:rPr>
              <w:t>＞</w:t>
            </w:r>
          </w:p>
          <w:p w:rsidR="002B3808" w:rsidRDefault="00097FFD">
            <w:pPr>
              <w:ind w:left="689" w:hanging="689"/>
              <w:jc w:val="both"/>
              <w:rPr>
                <w:rFonts w:eastAsia="標楷體"/>
                <w:b/>
                <w:color w:val="000000"/>
              </w:rPr>
            </w:pPr>
            <w:r>
              <w:rPr>
                <w:rFonts w:eastAsia="標楷體"/>
                <w:b/>
                <w:color w:val="000000"/>
              </w:rPr>
              <w:t>＜指揮官確認各組到齊，通報班、救護班、清消人員，舉手答『又』＞</w:t>
            </w:r>
          </w:p>
          <w:p w:rsidR="002B3808" w:rsidRDefault="00097FFD">
            <w:pPr>
              <w:ind w:left="689" w:hanging="689"/>
            </w:pPr>
            <w:r>
              <w:rPr>
                <w:rFonts w:ascii="Cambria Math" w:eastAsia="標楷體" w:hAnsi="Cambria Math" w:cs="Cambria Math"/>
                <w:color w:val="000000"/>
              </w:rPr>
              <w:t>◎</w:t>
            </w:r>
            <w:r>
              <w:rPr>
                <w:rFonts w:eastAsia="標楷體"/>
                <w:color w:val="000000"/>
              </w:rPr>
              <w:t>指揮官</w:t>
            </w:r>
            <w:r>
              <w:rPr>
                <w:rFonts w:eastAsia="標楷體"/>
                <w:color w:val="000000"/>
              </w:rPr>
              <w:t>(</w:t>
            </w:r>
            <w:r>
              <w:rPr>
                <w:rFonts w:eastAsia="標楷體"/>
                <w:color w:val="000000"/>
              </w:rPr>
              <w:t>OO)</w:t>
            </w:r>
            <w:r>
              <w:rPr>
                <w:rFonts w:eastAsia="標楷體"/>
                <w:color w:val="000000"/>
              </w:rPr>
              <w:t>：通報班、救護班、清消人員</w:t>
            </w:r>
            <w:r>
              <w:rPr>
                <w:rFonts w:eastAsia="標楷體"/>
                <w:color w:val="000000"/>
              </w:rPr>
              <w:t>&lt;</w:t>
            </w:r>
            <w:r>
              <w:rPr>
                <w:rFonts w:eastAsia="標楷體"/>
                <w:color w:val="000000"/>
              </w:rPr>
              <w:t>相關人員於指揮官唱名時舉手答『又』</w:t>
            </w:r>
            <w:r>
              <w:rPr>
                <w:rFonts w:eastAsia="標楷體"/>
                <w:color w:val="000000"/>
              </w:rPr>
              <w:t>&gt;</w:t>
            </w:r>
            <w:r>
              <w:rPr>
                <w:rFonts w:eastAsia="標楷體"/>
                <w:color w:val="000000"/>
              </w:rPr>
              <w:t>。</w:t>
            </w:r>
          </w:p>
          <w:p w:rsidR="002B3808" w:rsidRDefault="00097FFD">
            <w:pPr>
              <w:ind w:left="1819" w:hanging="1819"/>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：根據剛才</w:t>
            </w:r>
            <w:r>
              <w:rPr>
                <w:rFonts w:eastAsia="標楷體"/>
                <w:color w:val="000000"/>
              </w:rPr>
              <w:t>OO(</w:t>
            </w:r>
            <w:r>
              <w:rPr>
                <w:rFonts w:eastAsia="標楷體"/>
                <w:color w:val="000000"/>
              </w:rPr>
              <w:t>感染管責人員之名稱</w:t>
            </w:r>
            <w:r>
              <w:rPr>
                <w:rFonts w:eastAsia="標楷體"/>
                <w:color w:val="000000"/>
              </w:rPr>
              <w:t>)</w:t>
            </w:r>
            <w:r>
              <w:rPr>
                <w:rFonts w:eastAsia="標楷體"/>
                <w:color w:val="000000"/>
              </w:rPr>
              <w:t>提供的資訊，</w:t>
            </w:r>
            <w:r>
              <w:rPr>
                <w:rFonts w:eastAsia="標楷體"/>
                <w:color w:val="000000"/>
              </w:rPr>
              <w:t>OOO</w:t>
            </w:r>
            <w:r>
              <w:rPr>
                <w:rFonts w:eastAsia="標楷體"/>
                <w:color w:val="000000"/>
              </w:rPr>
              <w:t>房</w:t>
            </w:r>
            <w:r>
              <w:rPr>
                <w:rFonts w:eastAsia="標楷體"/>
                <w:color w:val="000000"/>
              </w:rPr>
              <w:t>O</w:t>
            </w:r>
            <w:r>
              <w:rPr>
                <w:rFonts w:eastAsia="標楷體"/>
                <w:color w:val="000000"/>
              </w:rPr>
              <w:t>媽媽疑似出現發燒、咳嗽等疑似近來社區內流行的</w:t>
            </w:r>
            <w:r>
              <w:rPr>
                <w:rFonts w:eastAsia="標楷體"/>
                <w:color w:val="000000"/>
              </w:rPr>
              <w:t>Disease X</w:t>
            </w:r>
            <w:r>
              <w:rPr>
                <w:rFonts w:eastAsia="標楷體"/>
                <w:color w:val="000000"/>
              </w:rPr>
              <w:t>之症狀，請通報班撥打</w:t>
            </w:r>
            <w:r>
              <w:rPr>
                <w:rFonts w:eastAsia="標楷體"/>
                <w:color w:val="000000"/>
              </w:rPr>
              <w:t>OOO</w:t>
            </w:r>
            <w:r>
              <w:rPr>
                <w:rFonts w:eastAsia="標楷體"/>
                <w:color w:val="000000"/>
              </w:rPr>
              <w:t>衛生局防疫專線進行通報，並請衛生局指示後續應辦理之流程，若衛生局指示</w:t>
            </w:r>
            <w:r>
              <w:rPr>
                <w:rFonts w:eastAsia="標楷體"/>
                <w:color w:val="000000"/>
              </w:rPr>
              <w:t>O</w:t>
            </w:r>
            <w:r>
              <w:rPr>
                <w:rFonts w:eastAsia="標楷體"/>
                <w:color w:val="000000"/>
              </w:rPr>
              <w:t>媽媽確實須依</w:t>
            </w:r>
            <w:r>
              <w:rPr>
                <w:rFonts w:eastAsia="標楷體"/>
                <w:color w:val="000000"/>
              </w:rPr>
              <w:t>Disease X</w:t>
            </w:r>
            <w:r>
              <w:rPr>
                <w:rFonts w:eastAsia="標楷體"/>
                <w:color w:val="000000"/>
              </w:rPr>
              <w:t>之通報處理流程處理時，請通知救護班穿著隔離衣、髮帽、</w:t>
            </w:r>
            <w:r>
              <w:rPr>
                <w:rFonts w:eastAsia="標楷體"/>
                <w:color w:val="000000"/>
              </w:rPr>
              <w:t>N95</w:t>
            </w:r>
            <w:r>
              <w:rPr>
                <w:rFonts w:eastAsia="標楷體"/>
                <w:color w:val="000000"/>
              </w:rPr>
              <w:t>口罩、護目鏡、手套等</w:t>
            </w:r>
            <w:r>
              <w:rPr>
                <w:rFonts w:eastAsia="標楷體"/>
                <w:color w:val="000000"/>
              </w:rPr>
              <w:t>PPE</w:t>
            </w:r>
            <w:r>
              <w:rPr>
                <w:rFonts w:eastAsia="標楷體"/>
                <w:color w:val="000000"/>
              </w:rPr>
              <w:t>，至隔離室告知</w:t>
            </w:r>
            <w:r>
              <w:rPr>
                <w:rFonts w:eastAsia="標楷體"/>
                <w:color w:val="000000"/>
              </w:rPr>
              <w:t>OOO</w:t>
            </w:r>
            <w:r>
              <w:rPr>
                <w:rFonts w:eastAsia="標楷體"/>
                <w:color w:val="000000"/>
              </w:rPr>
              <w:t>房</w:t>
            </w:r>
            <w:r>
              <w:rPr>
                <w:rFonts w:eastAsia="標楷體"/>
                <w:color w:val="000000"/>
              </w:rPr>
              <w:t>O</w:t>
            </w:r>
            <w:r>
              <w:rPr>
                <w:rFonts w:eastAsia="標楷體"/>
                <w:color w:val="000000"/>
              </w:rPr>
              <w:t>媽媽將帶她就醫。</w:t>
            </w:r>
          </w:p>
          <w:p w:rsidR="002B3808" w:rsidRDefault="00097FFD">
            <w:pPr>
              <w:ind w:left="1819" w:hanging="1819"/>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color w:val="000000"/>
              </w:rPr>
              <w:t>OO(</w:t>
            </w:r>
            <w:r>
              <w:rPr>
                <w:rFonts w:eastAsia="標楷體"/>
                <w:color w:val="000000"/>
              </w:rPr>
              <w:t>前幾幕之</w:t>
            </w:r>
            <w:r>
              <w:rPr>
                <w:rFonts w:eastAsia="標楷體"/>
                <w:color w:val="000000"/>
              </w:rPr>
              <w:t>3A</w:t>
            </w:r>
            <w:r>
              <w:rPr>
                <w:rFonts w:eastAsia="標楷體"/>
                <w:color w:val="000000"/>
              </w:rPr>
              <w:t>照服員</w:t>
            </w:r>
            <w:r>
              <w:rPr>
                <w:rFonts w:eastAsia="標楷體"/>
                <w:color w:val="000000"/>
              </w:rPr>
              <w:t>)</w:t>
            </w:r>
            <w:r>
              <w:rPr>
                <w:rFonts w:eastAsia="標楷體"/>
                <w:color w:val="000000"/>
              </w:rPr>
              <w:t>，</w:t>
            </w:r>
            <w:r>
              <w:rPr>
                <w:rFonts w:eastAsia="標楷體"/>
                <w:color w:val="000000"/>
              </w:rPr>
              <w:t>O</w:t>
            </w:r>
            <w:r>
              <w:rPr>
                <w:rFonts w:eastAsia="標楷體"/>
                <w:color w:val="000000"/>
              </w:rPr>
              <w:t>媽</w:t>
            </w:r>
            <w:r>
              <w:rPr>
                <w:rFonts w:eastAsia="標楷體"/>
                <w:color w:val="000000"/>
              </w:rPr>
              <w:t>媽待在隔離房這幾天有沒有去過哪裡？</w:t>
            </w:r>
          </w:p>
          <w:p w:rsidR="002B3808" w:rsidRDefault="00097FFD">
            <w:pPr>
              <w:ind w:left="1819" w:hanging="1819"/>
            </w:pPr>
            <w:r>
              <w:rPr>
                <w:rFonts w:ascii="Cambria Math" w:eastAsia="標楷體" w:hAnsi="Cambria Math" w:cs="Cambria Math"/>
                <w:color w:val="000000"/>
              </w:rPr>
              <w:t>◎</w:t>
            </w:r>
            <w:r>
              <w:rPr>
                <w:rFonts w:eastAsia="標楷體"/>
                <w:color w:val="000000"/>
              </w:rPr>
              <w:t>3A</w:t>
            </w:r>
            <w:r>
              <w:rPr>
                <w:rFonts w:eastAsia="標楷體"/>
                <w:color w:val="000000"/>
              </w:rPr>
              <w:t>照服員</w:t>
            </w:r>
            <w:r>
              <w:rPr>
                <w:rFonts w:eastAsia="標楷體"/>
                <w:color w:val="000000"/>
              </w:rPr>
              <w:t>(OO)</w:t>
            </w:r>
            <w:r>
              <w:rPr>
                <w:rFonts w:eastAsia="標楷體"/>
                <w:color w:val="000000"/>
              </w:rPr>
              <w:t>：報告指揮官，應該是沒有，</w:t>
            </w:r>
            <w:r>
              <w:rPr>
                <w:rFonts w:eastAsia="標楷體"/>
                <w:color w:val="000000"/>
              </w:rPr>
              <w:t>O</w:t>
            </w:r>
            <w:r>
              <w:rPr>
                <w:rFonts w:eastAsia="標楷體"/>
                <w:color w:val="000000"/>
              </w:rPr>
              <w:t>媽媽剛出院身體還是比較虛弱，也很配合我們的規定</w:t>
            </w:r>
            <w:r>
              <w:rPr>
                <w:rFonts w:eastAsia="標楷體"/>
                <w:color w:val="000000"/>
              </w:rPr>
              <w:t>--</w:t>
            </w:r>
            <w:r>
              <w:rPr>
                <w:rFonts w:eastAsia="標楷體"/>
                <w:color w:val="000000"/>
              </w:rPr>
              <w:t>在隔離房期間若無必要避免離開房間，所以都只有待在隔離房內。</w:t>
            </w:r>
          </w:p>
          <w:p w:rsidR="002B3808" w:rsidRDefault="00097FFD">
            <w:pPr>
              <w:ind w:left="1819" w:hanging="1819"/>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：好的，那要是稍後衛生局指示</w:t>
            </w:r>
            <w:r>
              <w:rPr>
                <w:rFonts w:eastAsia="標楷體"/>
                <w:color w:val="000000"/>
              </w:rPr>
              <w:t>O</w:t>
            </w:r>
            <w:r>
              <w:rPr>
                <w:rFonts w:eastAsia="標楷體"/>
                <w:color w:val="000000"/>
              </w:rPr>
              <w:t>媽媽須離開機構就醫隔離，請清消人員等</w:t>
            </w:r>
            <w:r>
              <w:rPr>
                <w:rFonts w:eastAsia="標楷體"/>
                <w:color w:val="000000"/>
              </w:rPr>
              <w:t>O</w:t>
            </w:r>
            <w:r>
              <w:rPr>
                <w:rFonts w:eastAsia="標楷體"/>
                <w:color w:val="000000"/>
              </w:rPr>
              <w:t>媽媽須離開機構後穿著隔離衣、髮帽、</w:t>
            </w:r>
            <w:r>
              <w:rPr>
                <w:rFonts w:eastAsia="標楷體"/>
                <w:color w:val="000000"/>
              </w:rPr>
              <w:t>N95</w:t>
            </w:r>
            <w:r>
              <w:rPr>
                <w:rFonts w:eastAsia="標楷體"/>
                <w:color w:val="000000"/>
              </w:rPr>
              <w:t>口罩、護目鏡、手套等</w:t>
            </w:r>
            <w:r>
              <w:rPr>
                <w:rFonts w:eastAsia="標楷體"/>
                <w:color w:val="000000"/>
              </w:rPr>
              <w:t>PPE</w:t>
            </w:r>
            <w:r>
              <w:rPr>
                <w:rFonts w:eastAsia="標楷體"/>
                <w:color w:val="000000"/>
              </w:rPr>
              <w:t>至隔離房進行清潔消毒。</w:t>
            </w:r>
          </w:p>
          <w:p w:rsidR="002B3808" w:rsidRDefault="00097FFD">
            <w:pPr>
              <w:ind w:left="689" w:hanging="689"/>
              <w:jc w:val="both"/>
            </w:pPr>
            <w:r>
              <w:rPr>
                <w:rFonts w:ascii="Cambria Math" w:eastAsia="標楷體" w:hAnsi="Cambria Math" w:cs="Cambria Math"/>
                <w:color w:val="000000"/>
              </w:rPr>
              <w:lastRenderedPageBreak/>
              <w:t>◎</w:t>
            </w:r>
            <w:r>
              <w:rPr>
                <w:rFonts w:eastAsia="標楷體"/>
                <w:color w:val="000000"/>
              </w:rPr>
              <w:t>指揮官</w:t>
            </w:r>
            <w:r>
              <w:rPr>
                <w:rFonts w:eastAsia="標楷體"/>
                <w:color w:val="000000"/>
              </w:rPr>
              <w:t>(OO)</w:t>
            </w:r>
            <w:r>
              <w:rPr>
                <w:rFonts w:eastAsia="標楷體"/>
                <w:color w:val="000000"/>
              </w:rPr>
              <w:t>：趁空檔期間，請救護班與清潔班人員依分組彼此協助夥伴再確認一下對</w:t>
            </w:r>
            <w:r>
              <w:rPr>
                <w:rFonts w:eastAsia="標楷體"/>
                <w:color w:val="000000"/>
              </w:rPr>
              <w:t>PPE</w:t>
            </w:r>
            <w:r>
              <w:rPr>
                <w:rFonts w:eastAsia="標楷體"/>
                <w:color w:val="000000"/>
              </w:rPr>
              <w:t>的穿脫流程熟練度。</w:t>
            </w:r>
          </w:p>
          <w:p w:rsidR="002B3808" w:rsidRDefault="002B3808">
            <w:pPr>
              <w:ind w:left="689" w:hanging="689"/>
              <w:jc w:val="both"/>
              <w:rPr>
                <w:rFonts w:eastAsia="標楷體"/>
                <w:color w:val="000000"/>
              </w:rPr>
            </w:pPr>
          </w:p>
          <w:p w:rsidR="002B3808" w:rsidRDefault="00097FFD">
            <w:pPr>
              <w:ind w:left="689" w:hanging="689"/>
              <w:jc w:val="both"/>
            </w:pPr>
            <w:r>
              <w:rPr>
                <w:rFonts w:eastAsia="標楷體"/>
                <w:color w:val="000000"/>
              </w:rPr>
              <w:t>旁白：</w:t>
            </w:r>
            <w:r>
              <w:rPr>
                <w:rFonts w:eastAsia="標楷體"/>
                <w:b/>
                <w:bCs/>
                <w:color w:val="000000"/>
                <w:shd w:val="clear" w:color="auto" w:fill="FFFFFF"/>
              </w:rPr>
              <w:t>通報班</w:t>
            </w:r>
            <w:r>
              <w:rPr>
                <w:rFonts w:eastAsia="標楷體"/>
                <w:color w:val="000000"/>
                <w:shd w:val="clear" w:color="auto" w:fill="FFFFFF"/>
              </w:rPr>
              <w:t>撥打【</w:t>
            </w:r>
            <w:r>
              <w:rPr>
                <w:rFonts w:eastAsia="標楷體"/>
                <w:color w:val="000000"/>
                <w:shd w:val="clear" w:color="auto" w:fill="FFFFFF"/>
              </w:rPr>
              <w:t>OO</w:t>
            </w:r>
            <w:r>
              <w:rPr>
                <w:rFonts w:eastAsia="標楷體"/>
                <w:color w:val="000000"/>
                <w:shd w:val="clear" w:color="auto" w:fill="FFFFFF"/>
              </w:rPr>
              <w:t>市</w:t>
            </w:r>
            <w:r>
              <w:rPr>
                <w:rFonts w:eastAsia="標楷體"/>
                <w:color w:val="000000"/>
                <w:shd w:val="clear" w:color="auto" w:fill="FFFFFF"/>
              </w:rPr>
              <w:t>衛生局防疫專線】進行通報。</w:t>
            </w:r>
          </w:p>
          <w:p w:rsidR="002B3808" w:rsidRDefault="002B3808">
            <w:pPr>
              <w:ind w:left="689" w:hanging="689"/>
              <w:jc w:val="both"/>
              <w:rPr>
                <w:rFonts w:eastAsia="標楷體"/>
                <w:color w:val="000000"/>
              </w:rPr>
            </w:pPr>
          </w:p>
          <w:p w:rsidR="002B3808" w:rsidRDefault="00097FFD">
            <w:pPr>
              <w:ind w:left="1819" w:hanging="1838"/>
            </w:pPr>
            <w:r>
              <w:rPr>
                <w:rFonts w:ascii="Cambria Math" w:eastAsia="標楷體" w:hAnsi="Cambria Math" w:cs="Cambria Math"/>
                <w:color w:val="000000"/>
              </w:rPr>
              <w:t>◎</w:t>
            </w:r>
            <w:r>
              <w:rPr>
                <w:rFonts w:eastAsia="標楷體"/>
                <w:color w:val="000000"/>
              </w:rPr>
              <w:t>通報班</w:t>
            </w:r>
            <w:r>
              <w:rPr>
                <w:rFonts w:eastAsia="標楷體"/>
                <w:color w:val="000000"/>
              </w:rPr>
              <w:t>(OO)</w:t>
            </w:r>
            <w:r>
              <w:rPr>
                <w:rFonts w:eastAsia="標楷體"/>
                <w:color w:val="000000"/>
              </w:rPr>
              <w:t>：衛生局您好，這裡是</w:t>
            </w:r>
            <w:r>
              <w:rPr>
                <w:rFonts w:eastAsia="標楷體"/>
                <w:color w:val="000000"/>
              </w:rPr>
              <w:t>OO</w:t>
            </w:r>
            <w:r>
              <w:rPr>
                <w:rFonts w:eastAsia="標楷體"/>
                <w:color w:val="000000"/>
              </w:rPr>
              <w:t>市</w:t>
            </w:r>
            <w:r>
              <w:rPr>
                <w:rFonts w:eastAsia="標楷體"/>
                <w:color w:val="000000"/>
              </w:rPr>
              <w:t>OOOO</w:t>
            </w:r>
            <w:r>
              <w:rPr>
                <w:rFonts w:eastAsia="標楷體"/>
                <w:color w:val="000000"/>
              </w:rPr>
              <w:t>老人長期照顧中心，地址是</w:t>
            </w:r>
            <w:r>
              <w:rPr>
                <w:rFonts w:eastAsia="標楷體"/>
                <w:color w:val="000000"/>
              </w:rPr>
              <w:t>OO</w:t>
            </w:r>
            <w:r>
              <w:rPr>
                <w:rFonts w:eastAsia="標楷體"/>
                <w:color w:val="000000"/>
              </w:rPr>
              <w:t>巿</w:t>
            </w:r>
            <w:r>
              <w:rPr>
                <w:rFonts w:eastAsia="標楷體"/>
                <w:color w:val="000000"/>
              </w:rPr>
              <w:t>OO</w:t>
            </w:r>
            <w:r>
              <w:rPr>
                <w:rFonts w:eastAsia="標楷體"/>
                <w:color w:val="000000"/>
              </w:rPr>
              <w:t>區</w:t>
            </w:r>
            <w:r>
              <w:rPr>
                <w:rFonts w:eastAsia="標楷體"/>
                <w:color w:val="000000"/>
              </w:rPr>
              <w:t>OO</w:t>
            </w:r>
            <w:r>
              <w:rPr>
                <w:rFonts w:eastAsia="標楷體"/>
                <w:color w:val="000000"/>
              </w:rPr>
              <w:t>路</w:t>
            </w:r>
            <w:r>
              <w:rPr>
                <w:rFonts w:eastAsia="標楷體"/>
                <w:color w:val="000000"/>
              </w:rPr>
              <w:t>OOO</w:t>
            </w:r>
            <w:r>
              <w:rPr>
                <w:rFonts w:eastAsia="標楷體"/>
                <w:color w:val="000000"/>
              </w:rPr>
              <w:t>號，本中心有一位住民出現發燒、咳嗽等呼吸道症狀，幾天前因泌尿道感染剛從至出院回來，我們擔心是</w:t>
            </w:r>
            <w:r>
              <w:rPr>
                <w:rFonts w:eastAsia="標楷體"/>
                <w:color w:val="000000"/>
              </w:rPr>
              <w:t>Disease X</w:t>
            </w:r>
            <w:r>
              <w:rPr>
                <w:rFonts w:eastAsia="標楷體"/>
                <w:color w:val="000000"/>
              </w:rPr>
              <w:t>之症狀。</w:t>
            </w:r>
          </w:p>
          <w:p w:rsidR="002B3808" w:rsidRDefault="00097FFD">
            <w:pPr>
              <w:ind w:left="1111" w:hanging="1111"/>
            </w:pPr>
            <w:r>
              <w:rPr>
                <w:rFonts w:ascii="Cambria Math" w:eastAsia="標楷體" w:hAnsi="Cambria Math" w:cs="Cambria Math"/>
                <w:color w:val="000000"/>
              </w:rPr>
              <w:t>◎</w:t>
            </w:r>
            <w:r>
              <w:rPr>
                <w:rFonts w:eastAsia="標楷體"/>
                <w:color w:val="000000"/>
              </w:rPr>
              <w:t>衛生局：請問住民名字、身分證字號及出生年月日，目前除了發燒、咳嗽之外還有哪些症狀？</w:t>
            </w:r>
            <w:r>
              <w:rPr>
                <w:rFonts w:eastAsia="標楷體"/>
                <w:color w:val="000000"/>
              </w:rPr>
              <w:t>7</w:t>
            </w:r>
            <w:r>
              <w:rPr>
                <w:rFonts w:eastAsia="標楷體"/>
                <w:color w:val="000000"/>
              </w:rPr>
              <w:t>天內是否有出國旅遊史或接觸史，機構還有沒有其他人有發現相同症狀？</w:t>
            </w:r>
          </w:p>
          <w:p w:rsidR="002B3808" w:rsidRDefault="00097FFD">
            <w:pPr>
              <w:ind w:left="1111" w:hanging="1111"/>
              <w:jc w:val="both"/>
            </w:pPr>
            <w:r>
              <w:rPr>
                <w:rFonts w:ascii="Cambria Math" w:eastAsia="標楷體" w:hAnsi="Cambria Math" w:cs="Cambria Math"/>
                <w:color w:val="000000"/>
              </w:rPr>
              <w:t>◎</w:t>
            </w:r>
            <w:r>
              <w:rPr>
                <w:rFonts w:eastAsia="標楷體"/>
                <w:color w:val="000000"/>
              </w:rPr>
              <w:t>通報班</w:t>
            </w:r>
            <w:r>
              <w:rPr>
                <w:rFonts w:eastAsia="標楷體"/>
                <w:color w:val="000000"/>
              </w:rPr>
              <w:t>(OO)</w:t>
            </w:r>
            <w:r>
              <w:rPr>
                <w:rFonts w:eastAsia="標楷體"/>
                <w:color w:val="000000"/>
              </w:rPr>
              <w:t>：住民是</w:t>
            </w:r>
            <w:r>
              <w:rPr>
                <w:rFonts w:eastAsia="標楷體"/>
                <w:color w:val="000000"/>
              </w:rPr>
              <w:t>OOO</w:t>
            </w:r>
            <w:r>
              <w:rPr>
                <w:rFonts w:eastAsia="標楷體"/>
                <w:color w:val="000000"/>
              </w:rPr>
              <w:t>，相關個資如</w:t>
            </w:r>
            <w:r>
              <w:rPr>
                <w:rFonts w:eastAsia="標楷體"/>
                <w:color w:val="000000"/>
              </w:rPr>
              <w:t>XXXX</w:t>
            </w:r>
            <w:r>
              <w:rPr>
                <w:rFonts w:eastAsia="標楷體"/>
                <w:color w:val="000000"/>
              </w:rPr>
              <w:t>，</w:t>
            </w:r>
            <w:r>
              <w:rPr>
                <w:rFonts w:eastAsia="標楷體"/>
                <w:color w:val="000000"/>
              </w:rPr>
              <w:t>7</w:t>
            </w:r>
            <w:r>
              <w:rPr>
                <w:rFonts w:eastAsia="標楷體"/>
                <w:color w:val="000000"/>
              </w:rPr>
              <w:t>天內只有去住院，沒有出國或接觸其他</w:t>
            </w:r>
            <w:r>
              <w:rPr>
                <w:rFonts w:eastAsia="標楷體"/>
                <w:color w:val="000000"/>
              </w:rPr>
              <w:t>Disease X</w:t>
            </w:r>
            <w:r>
              <w:rPr>
                <w:rFonts w:eastAsia="標楷體"/>
                <w:color w:val="000000"/>
              </w:rPr>
              <w:t>的確診者，目前就是只有發燒跟咳嗽的症狀，目前機構內還沒有發現其他人有相同症狀。</w:t>
            </w:r>
          </w:p>
          <w:p w:rsidR="002B3808" w:rsidRDefault="00097FFD">
            <w:pPr>
              <w:ind w:left="1111" w:hanging="1111"/>
            </w:pPr>
            <w:r>
              <w:rPr>
                <w:rFonts w:ascii="Cambria Math" w:eastAsia="標楷體" w:hAnsi="Cambria Math" w:cs="Cambria Math"/>
                <w:color w:val="000000"/>
              </w:rPr>
              <w:t>◎</w:t>
            </w:r>
            <w:r>
              <w:rPr>
                <w:rFonts w:eastAsia="標楷體"/>
                <w:color w:val="000000"/>
              </w:rPr>
              <w:t>衛生局人員：好的，我們會先連絡</w:t>
            </w:r>
            <w:r>
              <w:rPr>
                <w:rFonts w:eastAsia="標楷體"/>
                <w:color w:val="000000"/>
              </w:rPr>
              <w:t>119</w:t>
            </w:r>
            <w:r>
              <w:rPr>
                <w:rFonts w:eastAsia="標楷體"/>
                <w:color w:val="000000"/>
              </w:rPr>
              <w:t>派遣救護車輛載送該疑似個案至</w:t>
            </w:r>
            <w:r>
              <w:rPr>
                <w:rFonts w:eastAsia="標楷體"/>
                <w:color w:val="000000"/>
              </w:rPr>
              <w:t>OO</w:t>
            </w:r>
            <w:r>
              <w:rPr>
                <w:rFonts w:eastAsia="標楷體"/>
                <w:color w:val="000000"/>
              </w:rPr>
              <w:t>醫院急診，也會先通知</w:t>
            </w:r>
            <w:r>
              <w:rPr>
                <w:rFonts w:eastAsia="標楷體"/>
                <w:color w:val="000000"/>
              </w:rPr>
              <w:t>OO</w:t>
            </w:r>
            <w:r>
              <w:rPr>
                <w:rFonts w:eastAsia="標楷體"/>
                <w:color w:val="000000"/>
              </w:rPr>
              <w:t>醫院該住民的狀況，不過你們到醫院時也必須主動告知醫院工作人員該住民的相關情形，以利醫師診治及進行採檢。</w:t>
            </w:r>
          </w:p>
          <w:p w:rsidR="002B3808" w:rsidRDefault="00097FFD">
            <w:pPr>
              <w:ind w:left="1111" w:hanging="1111"/>
            </w:pPr>
            <w:r>
              <w:rPr>
                <w:rFonts w:ascii="Cambria Math" w:eastAsia="標楷體" w:hAnsi="Cambria Math" w:cs="Cambria Math"/>
                <w:color w:val="000000"/>
              </w:rPr>
              <w:t>◎</w:t>
            </w:r>
            <w:r>
              <w:rPr>
                <w:rFonts w:eastAsia="標楷體"/>
                <w:color w:val="000000"/>
              </w:rPr>
              <w:t>通報班</w:t>
            </w:r>
            <w:r>
              <w:rPr>
                <w:rFonts w:eastAsia="標楷體"/>
                <w:color w:val="000000"/>
              </w:rPr>
              <w:t>(OO)</w:t>
            </w:r>
            <w:r>
              <w:rPr>
                <w:rFonts w:eastAsia="標楷體"/>
                <w:color w:val="000000"/>
              </w:rPr>
              <w:t>：了解。請問我們要先進行相關接觸者的匡列或有甚麼其他需要執行的規定嗎？</w:t>
            </w:r>
          </w:p>
          <w:p w:rsidR="002B3808" w:rsidRDefault="00097FFD">
            <w:pPr>
              <w:ind w:left="1111" w:hanging="1111"/>
            </w:pPr>
            <w:r>
              <w:rPr>
                <w:rFonts w:ascii="Cambria Math" w:eastAsia="標楷體" w:hAnsi="Cambria Math" w:cs="Cambria Math"/>
                <w:color w:val="000000"/>
              </w:rPr>
              <w:t>◎</w:t>
            </w:r>
            <w:r>
              <w:rPr>
                <w:rFonts w:eastAsia="標楷體"/>
                <w:color w:val="000000"/>
              </w:rPr>
              <w:t>衛生局人員：由於目前該住民還未確診，所以原則上目前你們先加強機構內的人員健康監測及環境清潔消毒，因為還是有可能是其他的傳染病，至於密切接觸者名單</w:t>
            </w:r>
            <w:r>
              <w:rPr>
                <w:rFonts w:eastAsia="標楷體"/>
                <w:color w:val="000000"/>
              </w:rPr>
              <w:t>、陪、探病者清單等你們可以預先匡列，</w:t>
            </w:r>
            <w:r>
              <w:rPr>
                <w:rFonts w:eastAsia="標楷體"/>
                <w:color w:val="000000"/>
              </w:rPr>
              <w:lastRenderedPageBreak/>
              <w:t>到時一旦該住民確診，這些資料預先準備好是可以加速後續整個作業流程的。</w:t>
            </w:r>
          </w:p>
          <w:p w:rsidR="002B3808" w:rsidRDefault="00097FFD">
            <w:pPr>
              <w:ind w:left="1819" w:hanging="1819"/>
              <w:jc w:val="both"/>
            </w:pPr>
            <w:r>
              <w:rPr>
                <w:rFonts w:ascii="Cambria Math" w:eastAsia="標楷體" w:hAnsi="Cambria Math" w:cs="Cambria Math"/>
                <w:color w:val="000000"/>
              </w:rPr>
              <w:t>◎</w:t>
            </w:r>
            <w:r>
              <w:rPr>
                <w:rFonts w:eastAsia="標楷體"/>
                <w:color w:val="000000"/>
              </w:rPr>
              <w:t>通報班</w:t>
            </w:r>
            <w:r>
              <w:rPr>
                <w:rFonts w:eastAsia="標楷體"/>
                <w:color w:val="000000"/>
              </w:rPr>
              <w:t>(OO)</w:t>
            </w:r>
            <w:r>
              <w:rPr>
                <w:rFonts w:eastAsia="標楷體"/>
                <w:color w:val="000000"/>
              </w:rPr>
              <w:t>：了解</w:t>
            </w:r>
          </w:p>
          <w:p w:rsidR="002B3808" w:rsidRDefault="002B3808">
            <w:pPr>
              <w:ind w:left="1819" w:hanging="1819"/>
              <w:jc w:val="both"/>
              <w:rPr>
                <w:rFonts w:eastAsia="標楷體"/>
                <w:color w:val="000000"/>
              </w:rPr>
            </w:pPr>
          </w:p>
          <w:p w:rsidR="002B3808" w:rsidRDefault="00097FFD">
            <w:pPr>
              <w:ind w:left="689" w:hanging="689"/>
              <w:jc w:val="both"/>
            </w:pPr>
            <w:r>
              <w:rPr>
                <w:rFonts w:eastAsia="標楷體"/>
                <w:color w:val="000000"/>
              </w:rPr>
              <w:t>旁白：</w:t>
            </w:r>
            <w:r>
              <w:rPr>
                <w:rFonts w:eastAsia="標楷體"/>
                <w:b/>
                <w:bCs/>
                <w:color w:val="000000"/>
                <w:shd w:val="clear" w:color="auto" w:fill="FFFFFF"/>
              </w:rPr>
              <w:t>通報班</w:t>
            </w:r>
            <w:r>
              <w:rPr>
                <w:rFonts w:eastAsia="標楷體"/>
                <w:color w:val="000000"/>
                <w:shd w:val="clear" w:color="auto" w:fill="FFFFFF"/>
              </w:rPr>
              <w:t>向指揮官回報向衛生局通報之結果，指揮官據以下達相關指令。</w:t>
            </w:r>
          </w:p>
          <w:p w:rsidR="002B3808" w:rsidRDefault="00097FFD">
            <w:pPr>
              <w:ind w:left="1819" w:hanging="1819"/>
              <w:jc w:val="both"/>
            </w:pPr>
            <w:r>
              <w:rPr>
                <w:rFonts w:eastAsia="標楷體"/>
                <w:color w:val="000000"/>
              </w:rPr>
              <w:t>。</w:t>
            </w:r>
          </w:p>
          <w:p w:rsidR="002B3808" w:rsidRDefault="00097FFD">
            <w:pPr>
              <w:ind w:left="1634" w:hanging="1634"/>
              <w:jc w:val="both"/>
            </w:pPr>
            <w:r>
              <w:rPr>
                <w:rFonts w:ascii="Cambria Math" w:eastAsia="標楷體" w:hAnsi="Cambria Math" w:cs="Cambria Math"/>
                <w:color w:val="000000"/>
              </w:rPr>
              <w:t>◎</w:t>
            </w:r>
            <w:r>
              <w:rPr>
                <w:rFonts w:eastAsia="標楷體"/>
                <w:color w:val="000000"/>
              </w:rPr>
              <w:t>通報班</w:t>
            </w:r>
            <w:r>
              <w:rPr>
                <w:rFonts w:eastAsia="標楷體"/>
                <w:color w:val="000000"/>
              </w:rPr>
              <w:t>(OO)</w:t>
            </w:r>
            <w:r>
              <w:rPr>
                <w:rFonts w:eastAsia="標楷體"/>
                <w:color w:val="000000"/>
              </w:rPr>
              <w:t>：報告指揮官，衛生局人員回覆，會協助我們協調將住民送至</w:t>
            </w:r>
            <w:r>
              <w:rPr>
                <w:rFonts w:eastAsia="標楷體"/>
                <w:color w:val="000000"/>
              </w:rPr>
              <w:t>OO</w:t>
            </w:r>
            <w:r>
              <w:rPr>
                <w:rFonts w:eastAsia="標楷體"/>
                <w:color w:val="000000"/>
              </w:rPr>
              <w:t>醫院進行採檢並住院隔離，到時會由該院之急診室進入。衛生局請我們</w:t>
            </w:r>
            <w:r>
              <w:rPr>
                <w:rFonts w:eastAsia="標楷體"/>
                <w:color w:val="000000"/>
              </w:rPr>
              <w:t>20</w:t>
            </w:r>
            <w:r>
              <w:rPr>
                <w:rFonts w:eastAsia="標楷體"/>
                <w:color w:val="000000"/>
              </w:rPr>
              <w:t>分鐘後將住民送至中心門口以利接送。</w:t>
            </w:r>
          </w:p>
          <w:p w:rsidR="002B3808" w:rsidRDefault="00097FFD">
            <w:pPr>
              <w:ind w:left="1634" w:hanging="1634"/>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：收到，請救護班啟動防疫動線，</w:t>
            </w:r>
            <w:r>
              <w:rPr>
                <w:rFonts w:eastAsia="標楷體"/>
                <w:color w:val="000000"/>
              </w:rPr>
              <w:t>15</w:t>
            </w:r>
            <w:r>
              <w:rPr>
                <w:rFonts w:eastAsia="標楷體"/>
                <w:color w:val="000000"/>
              </w:rPr>
              <w:t>分鐘後開始將</w:t>
            </w:r>
            <w:r>
              <w:rPr>
                <w:rFonts w:eastAsia="標楷體"/>
                <w:color w:val="000000"/>
              </w:rPr>
              <w:t>O</w:t>
            </w:r>
            <w:r>
              <w:rPr>
                <w:rFonts w:eastAsia="標楷體"/>
                <w:color w:val="000000"/>
              </w:rPr>
              <w:t>媽媽沿防疫動線並搭乘專用電梯推至</w:t>
            </w:r>
            <w:r>
              <w:rPr>
                <w:rFonts w:eastAsia="標楷體"/>
                <w:color w:val="000000"/>
              </w:rPr>
              <w:t>1</w:t>
            </w:r>
            <w:r>
              <w:rPr>
                <w:rFonts w:eastAsia="標楷體"/>
                <w:color w:val="000000"/>
              </w:rPr>
              <w:t>樓大門等待送醫；</w:t>
            </w:r>
            <w:r>
              <w:rPr>
                <w:rFonts w:eastAsia="標楷體"/>
                <w:color w:val="000000"/>
              </w:rPr>
              <w:br/>
            </w:r>
            <w:r>
              <w:rPr>
                <w:rFonts w:eastAsia="標楷體"/>
                <w:color w:val="000000"/>
              </w:rPr>
              <w:t>請通報班</w:t>
            </w:r>
            <w:r>
              <w:rPr>
                <w:rFonts w:eastAsia="標楷體"/>
                <w:color w:val="000000"/>
              </w:rPr>
              <w:t>1-O</w:t>
            </w:r>
            <w:r>
              <w:rPr>
                <w:rFonts w:eastAsia="標楷體"/>
                <w:color w:val="000000"/>
              </w:rPr>
              <w:t>O</w:t>
            </w:r>
            <w:r>
              <w:rPr>
                <w:rFonts w:eastAsia="標楷體"/>
                <w:color w:val="000000"/>
              </w:rPr>
              <w:t>通知門口保全稍後協助引導救護車駛至中心大門口等候；</w:t>
            </w:r>
            <w:r>
              <w:rPr>
                <w:rFonts w:eastAsia="標楷體"/>
                <w:color w:val="000000"/>
              </w:rPr>
              <w:br/>
            </w:r>
            <w:r>
              <w:rPr>
                <w:rFonts w:eastAsia="標楷體"/>
                <w:color w:val="000000"/>
              </w:rPr>
              <w:t>請通報班</w:t>
            </w:r>
            <w:r>
              <w:rPr>
                <w:rFonts w:eastAsia="標楷體"/>
                <w:color w:val="000000"/>
              </w:rPr>
              <w:t>2-OO</w:t>
            </w:r>
            <w:r>
              <w:rPr>
                <w:rFonts w:eastAsia="標楷體"/>
                <w:color w:val="000000"/>
              </w:rPr>
              <w:t>通知</w:t>
            </w:r>
            <w:r>
              <w:rPr>
                <w:rFonts w:eastAsia="標楷體"/>
                <w:color w:val="000000"/>
              </w:rPr>
              <w:t>O</w:t>
            </w:r>
            <w:r>
              <w:rPr>
                <w:rFonts w:eastAsia="標楷體"/>
                <w:color w:val="000000"/>
              </w:rPr>
              <w:t>媽媽的家屬說明相關情形；</w:t>
            </w:r>
            <w:r>
              <w:rPr>
                <w:rFonts w:eastAsia="標楷體"/>
                <w:color w:val="000000"/>
              </w:rPr>
              <w:br/>
            </w:r>
            <w:r>
              <w:rPr>
                <w:rFonts w:eastAsia="標楷體"/>
                <w:color w:val="000000"/>
              </w:rPr>
              <w:t>請清消人員準備進行隔離房與防疫動線之清潔消毒。</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097FFD">
            <w:pPr>
              <w:rPr>
                <w:rFonts w:eastAsia="標楷體"/>
                <w:b/>
                <w:color w:val="000000"/>
              </w:rPr>
            </w:pPr>
            <w:r>
              <w:rPr>
                <w:rFonts w:eastAsia="標楷體"/>
                <w:b/>
                <w:color w:val="000000"/>
              </w:rPr>
              <w:t>３樓護理站</w:t>
            </w:r>
          </w:p>
          <w:p w:rsidR="002B3808" w:rsidRDefault="00097FFD">
            <w:pPr>
              <w:rPr>
                <w:rFonts w:eastAsia="標楷體"/>
                <w:color w:val="000000"/>
              </w:rPr>
            </w:pPr>
            <w:r>
              <w:rPr>
                <w:rFonts w:eastAsia="標楷體"/>
                <w:color w:val="000000"/>
              </w:rPr>
              <w:t>指揮官</w:t>
            </w:r>
            <w:r>
              <w:rPr>
                <w:rFonts w:eastAsia="標楷體"/>
                <w:color w:val="000000"/>
              </w:rPr>
              <w:t>-OO</w:t>
            </w:r>
          </w:p>
          <w:p w:rsidR="002B3808" w:rsidRDefault="00097FFD">
            <w:pPr>
              <w:rPr>
                <w:rFonts w:eastAsia="標楷體"/>
                <w:color w:val="000000"/>
              </w:rPr>
            </w:pPr>
            <w:r>
              <w:rPr>
                <w:rFonts w:eastAsia="標楷體"/>
                <w:color w:val="000000"/>
              </w:rPr>
              <w:lastRenderedPageBreak/>
              <w:t>通報班</w:t>
            </w:r>
            <w:r>
              <w:rPr>
                <w:rFonts w:eastAsia="標楷體"/>
                <w:color w:val="000000"/>
              </w:rPr>
              <w:t>-OO</w:t>
            </w:r>
          </w:p>
          <w:p w:rsidR="002B3808" w:rsidRDefault="00097FFD">
            <w:pPr>
              <w:rPr>
                <w:rFonts w:eastAsia="標楷體"/>
                <w:color w:val="000000"/>
              </w:rPr>
            </w:pPr>
            <w:r>
              <w:rPr>
                <w:rFonts w:eastAsia="標楷體"/>
                <w:color w:val="000000"/>
              </w:rPr>
              <w:t>救護班</w:t>
            </w:r>
            <w:r>
              <w:rPr>
                <w:rFonts w:eastAsia="標楷體"/>
                <w:color w:val="000000"/>
              </w:rPr>
              <w:t>-OO</w:t>
            </w:r>
          </w:p>
          <w:p w:rsidR="002B3808" w:rsidRDefault="00097FFD">
            <w:pPr>
              <w:rPr>
                <w:rFonts w:eastAsia="標楷體"/>
                <w:color w:val="000000"/>
              </w:rPr>
            </w:pPr>
            <w:r>
              <w:rPr>
                <w:rFonts w:eastAsia="標楷體"/>
                <w:color w:val="000000"/>
              </w:rPr>
              <w:t>清消人員</w:t>
            </w:r>
            <w:r>
              <w:rPr>
                <w:rFonts w:eastAsia="標楷體"/>
                <w:color w:val="000000"/>
              </w:rPr>
              <w:t>-OO</w:t>
            </w:r>
          </w:p>
          <w:p w:rsidR="002B3808" w:rsidRDefault="00097FFD">
            <w:pPr>
              <w:rPr>
                <w:rFonts w:eastAsia="標楷體"/>
                <w:color w:val="000000"/>
              </w:rPr>
            </w:pPr>
            <w:r>
              <w:rPr>
                <w:rFonts w:eastAsia="標楷體"/>
                <w:color w:val="000000"/>
              </w:rPr>
              <w:t>3A</w:t>
            </w:r>
            <w:r>
              <w:rPr>
                <w:rFonts w:eastAsia="標楷體"/>
                <w:color w:val="000000"/>
              </w:rPr>
              <w:t>照服員</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2B3808">
            <w:pPr>
              <w:rPr>
                <w:rFonts w:eastAsia="標楷體"/>
                <w:b/>
                <w:color w:val="000000"/>
              </w:rPr>
            </w:pPr>
          </w:p>
          <w:p w:rsidR="002B3808" w:rsidRDefault="00097FFD">
            <w:pPr>
              <w:rPr>
                <w:rFonts w:eastAsia="標楷體"/>
                <w:b/>
                <w:color w:val="000000"/>
              </w:rPr>
            </w:pPr>
            <w:r>
              <w:rPr>
                <w:rFonts w:eastAsia="標楷體"/>
                <w:b/>
                <w:color w:val="000000"/>
              </w:rPr>
              <w:t>３樓護理站</w:t>
            </w:r>
          </w:p>
          <w:p w:rsidR="002B3808" w:rsidRDefault="00097FFD">
            <w:pPr>
              <w:rPr>
                <w:rFonts w:eastAsia="標楷體"/>
                <w:color w:val="000000"/>
              </w:rPr>
            </w:pPr>
            <w:r>
              <w:rPr>
                <w:rFonts w:eastAsia="標楷體"/>
                <w:color w:val="000000"/>
              </w:rPr>
              <w:t>通報班</w:t>
            </w:r>
            <w:r>
              <w:rPr>
                <w:rFonts w:eastAsia="標楷體"/>
                <w:color w:val="000000"/>
              </w:rPr>
              <w:t>-OO</w:t>
            </w:r>
          </w:p>
          <w:p w:rsidR="002B3808" w:rsidRDefault="00097FFD">
            <w:pPr>
              <w:rPr>
                <w:rFonts w:eastAsia="標楷體"/>
                <w:color w:val="000000"/>
              </w:rPr>
            </w:pPr>
            <w:r>
              <w:rPr>
                <w:rFonts w:eastAsia="標楷體"/>
                <w:color w:val="000000"/>
              </w:rPr>
              <w:t>衛生局人員</w:t>
            </w:r>
            <w:r>
              <w:rPr>
                <w:rFonts w:eastAsia="標楷體"/>
                <w:color w:val="000000"/>
              </w:rPr>
              <w:t>-OO</w:t>
            </w:r>
          </w:p>
          <w:p w:rsidR="002B3808" w:rsidRDefault="00097FFD">
            <w:pPr>
              <w:rPr>
                <w:rFonts w:eastAsia="標楷體"/>
                <w:color w:val="000000"/>
              </w:rPr>
            </w:pPr>
            <w:r>
              <w:rPr>
                <w:rFonts w:eastAsia="標楷體"/>
                <w:color w:val="000000"/>
              </w:rPr>
              <w:t>指揮官</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３樓護理站</w:t>
            </w:r>
          </w:p>
          <w:p w:rsidR="002B3808" w:rsidRDefault="00097FFD">
            <w:pPr>
              <w:rPr>
                <w:rFonts w:eastAsia="標楷體"/>
                <w:color w:val="000000"/>
              </w:rPr>
            </w:pPr>
            <w:r>
              <w:rPr>
                <w:rFonts w:eastAsia="標楷體"/>
                <w:color w:val="000000"/>
              </w:rPr>
              <w:t>通報班</w:t>
            </w:r>
            <w:r>
              <w:rPr>
                <w:rFonts w:eastAsia="標楷體"/>
                <w:color w:val="000000"/>
              </w:rPr>
              <w:t>1-OO</w:t>
            </w:r>
            <w:r>
              <w:rPr>
                <w:rFonts w:eastAsia="標楷體"/>
                <w:color w:val="000000"/>
              </w:rPr>
              <w:br/>
            </w:r>
            <w:r>
              <w:rPr>
                <w:rFonts w:eastAsia="標楷體"/>
                <w:color w:val="000000"/>
              </w:rPr>
              <w:t>通報班</w:t>
            </w:r>
            <w:r>
              <w:rPr>
                <w:rFonts w:eastAsia="標楷體"/>
                <w:color w:val="000000"/>
              </w:rPr>
              <w:t>2-OO</w:t>
            </w:r>
          </w:p>
          <w:p w:rsidR="002B3808" w:rsidRDefault="00097FFD">
            <w:pPr>
              <w:rPr>
                <w:rFonts w:eastAsia="標楷體"/>
                <w:color w:val="000000"/>
              </w:rPr>
            </w:pPr>
            <w:r>
              <w:rPr>
                <w:rFonts w:eastAsia="標楷體"/>
                <w:color w:val="000000"/>
              </w:rPr>
              <w:t>衛生局人員</w:t>
            </w:r>
            <w:r>
              <w:rPr>
                <w:rFonts w:eastAsia="標楷體"/>
                <w:color w:val="000000"/>
              </w:rPr>
              <w:t>-OO</w:t>
            </w:r>
          </w:p>
          <w:p w:rsidR="002B3808" w:rsidRDefault="00097FFD">
            <w:pPr>
              <w:rPr>
                <w:rFonts w:eastAsia="標楷體"/>
                <w:color w:val="000000"/>
              </w:rPr>
            </w:pPr>
            <w:r>
              <w:rPr>
                <w:rFonts w:eastAsia="標楷體"/>
                <w:color w:val="000000"/>
              </w:rPr>
              <w:t>指揮官</w:t>
            </w:r>
            <w:r>
              <w:rPr>
                <w:rFonts w:eastAsia="標楷體"/>
                <w:color w:val="000000"/>
              </w:rPr>
              <w:t>-OO</w:t>
            </w:r>
          </w:p>
          <w:p w:rsidR="002B3808" w:rsidRDefault="00097FFD">
            <w:pPr>
              <w:rPr>
                <w:rFonts w:eastAsia="標楷體"/>
                <w:color w:val="000000"/>
              </w:rPr>
            </w:pPr>
            <w:r>
              <w:rPr>
                <w:rFonts w:eastAsia="標楷體"/>
                <w:color w:val="000000"/>
              </w:rPr>
              <w:t>救護班</w:t>
            </w:r>
          </w:p>
          <w:p w:rsidR="002B3808" w:rsidRDefault="00097FFD">
            <w:pPr>
              <w:rPr>
                <w:rFonts w:eastAsia="標楷體"/>
                <w:color w:val="000000"/>
              </w:rPr>
            </w:pPr>
            <w:r>
              <w:rPr>
                <w:rFonts w:eastAsia="標楷體"/>
                <w:color w:val="000000"/>
              </w:rPr>
              <w:t>清消人員</w:t>
            </w:r>
          </w:p>
          <w:p w:rsidR="002B3808" w:rsidRDefault="002B3808">
            <w:pPr>
              <w:rPr>
                <w:rFonts w:eastAsia="標楷體"/>
                <w:color w:val="000000"/>
              </w:rPr>
            </w:pP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r>
              <w:rPr>
                <w:rFonts w:eastAsia="標楷體"/>
                <w:color w:val="000000"/>
              </w:rPr>
              <w:lastRenderedPageBreak/>
              <w:br/>
            </w:r>
            <w:r>
              <w:rPr>
                <w:rFonts w:eastAsia="標楷體"/>
                <w:color w:val="000000"/>
              </w:rPr>
              <w:br/>
            </w:r>
            <w:r>
              <w:rPr>
                <w:rFonts w:eastAsia="標楷體"/>
                <w:color w:val="000000"/>
              </w:rPr>
              <w:br/>
            </w:r>
            <w:r>
              <w:rPr>
                <w:rFonts w:eastAsia="標楷體"/>
                <w:color w:val="000000"/>
              </w:rPr>
              <w:br/>
            </w:r>
            <w:r>
              <w:rPr>
                <w:rFonts w:eastAsia="標楷體"/>
                <w:color w:val="000000"/>
              </w:rPr>
              <w:br/>
            </w:r>
            <w:r>
              <w:rPr>
                <w:rFonts w:eastAsia="標楷體"/>
                <w:color w:val="000000"/>
              </w:rPr>
              <w:br/>
            </w:r>
            <w:r>
              <w:rPr>
                <w:rFonts w:eastAsia="標楷體"/>
                <w:color w:val="000000"/>
              </w:rPr>
              <w:t>#</w:t>
            </w:r>
            <w:r>
              <w:rPr>
                <w:rFonts w:eastAsia="標楷體"/>
                <w:b/>
                <w:color w:val="000000"/>
              </w:rPr>
              <w:t>防疫背板</w:t>
            </w:r>
            <w:r>
              <w:rPr>
                <w:rFonts w:eastAsia="標楷體"/>
                <w:b/>
                <w:color w:val="000000"/>
              </w:rPr>
              <w:t>*1</w:t>
            </w:r>
            <w:r>
              <w:rPr>
                <w:rFonts w:eastAsia="標楷體"/>
                <w:color w:val="000000"/>
              </w:rPr>
              <w:t>(</w:t>
            </w:r>
            <w:r>
              <w:rPr>
                <w:rFonts w:eastAsia="標楷體"/>
                <w:color w:val="000000"/>
              </w:rPr>
              <w:t>指揮官、通報班、</w:t>
            </w:r>
            <w:r>
              <w:rPr>
                <w:rFonts w:eastAsia="標楷體"/>
                <w:color w:val="000000"/>
              </w:rPr>
              <w:lastRenderedPageBreak/>
              <w:t>救護班、清消人員分組分工、防疫專線電話</w:t>
            </w:r>
            <w:r>
              <w:rPr>
                <w:rFonts w:eastAsia="標楷體"/>
                <w:color w:val="000000"/>
              </w:rPr>
              <w:t>)</w:t>
            </w:r>
          </w:p>
          <w:p w:rsidR="002B3808" w:rsidRDefault="002B3808">
            <w:pPr>
              <w:rPr>
                <w:rFonts w:eastAsia="標楷體"/>
                <w:b/>
                <w:color w:val="000000"/>
              </w:rPr>
            </w:pPr>
          </w:p>
          <w:p w:rsidR="002B3808" w:rsidRDefault="00097FFD">
            <w:r>
              <w:rPr>
                <w:rFonts w:eastAsia="標楷體"/>
                <w:color w:val="000000"/>
              </w:rPr>
              <w:t>#</w:t>
            </w:r>
            <w:r>
              <w:rPr>
                <w:rFonts w:eastAsia="標楷體"/>
                <w:b/>
                <w:color w:val="000000"/>
              </w:rPr>
              <w:t>臂章</w:t>
            </w:r>
            <w:r>
              <w:rPr>
                <w:rFonts w:eastAsia="標楷體"/>
                <w:b/>
                <w:color w:val="000000"/>
              </w:rPr>
              <w:t>*7</w:t>
            </w:r>
            <w:r>
              <w:rPr>
                <w:rFonts w:eastAsia="標楷體"/>
                <w:color w:val="000000"/>
              </w:rPr>
              <w:t>：</w:t>
            </w:r>
          </w:p>
          <w:p w:rsidR="002B3808" w:rsidRDefault="00097FFD">
            <w:pPr>
              <w:rPr>
                <w:rFonts w:eastAsia="標楷體"/>
                <w:color w:val="000000"/>
              </w:rPr>
            </w:pP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t>-</w:t>
            </w:r>
            <w:r>
              <w:rPr>
                <w:rFonts w:eastAsia="標楷體"/>
                <w:color w:val="000000"/>
              </w:rPr>
              <w:t>通報班</w:t>
            </w:r>
            <w:r>
              <w:rPr>
                <w:rFonts w:eastAsia="標楷體"/>
                <w:color w:val="000000"/>
              </w:rPr>
              <w:t>*2</w:t>
            </w:r>
          </w:p>
          <w:p w:rsidR="002B3808" w:rsidRDefault="00097FFD">
            <w:pPr>
              <w:rPr>
                <w:rFonts w:eastAsia="標楷體"/>
                <w:color w:val="000000"/>
              </w:rPr>
            </w:pPr>
            <w:r>
              <w:rPr>
                <w:rFonts w:eastAsia="標楷體"/>
                <w:color w:val="000000"/>
              </w:rPr>
              <w:t>-</w:t>
            </w:r>
            <w:r>
              <w:rPr>
                <w:rFonts w:eastAsia="標楷體"/>
                <w:color w:val="000000"/>
              </w:rPr>
              <w:t>救護班</w:t>
            </w:r>
            <w:r>
              <w:rPr>
                <w:rFonts w:eastAsia="標楷體"/>
                <w:color w:val="000000"/>
              </w:rPr>
              <w:t>*2</w:t>
            </w:r>
          </w:p>
          <w:p w:rsidR="002B3808" w:rsidRDefault="00097FFD">
            <w:pPr>
              <w:rPr>
                <w:rFonts w:eastAsia="標楷體"/>
                <w:color w:val="000000"/>
              </w:rPr>
            </w:pPr>
            <w:r>
              <w:rPr>
                <w:rFonts w:eastAsia="標楷體"/>
                <w:color w:val="000000"/>
              </w:rPr>
              <w:t>-</w:t>
            </w:r>
            <w:r>
              <w:rPr>
                <w:rFonts w:eastAsia="標楷體"/>
                <w:color w:val="000000"/>
              </w:rPr>
              <w:t>清消人員</w:t>
            </w:r>
            <w:r>
              <w:rPr>
                <w:rFonts w:eastAsia="標楷體"/>
                <w:color w:val="000000"/>
              </w:rPr>
              <w:t>*2</w:t>
            </w:r>
          </w:p>
          <w:p w:rsidR="002B3808" w:rsidRDefault="002B3808">
            <w:pPr>
              <w:rPr>
                <w:rFonts w:eastAsia="標楷體"/>
                <w:color w:val="000000"/>
              </w:rPr>
            </w:pPr>
          </w:p>
          <w:p w:rsidR="002B3808" w:rsidRDefault="00097FFD">
            <w:r>
              <w:rPr>
                <w:rFonts w:eastAsia="標楷體"/>
                <w:b/>
                <w:color w:val="000000"/>
              </w:rPr>
              <w:t>PPE (</w:t>
            </w:r>
            <w:r>
              <w:rPr>
                <w:rFonts w:eastAsia="標楷體"/>
                <w:color w:val="000000"/>
              </w:rPr>
              <w:t>隔離衣、髮帽、</w:t>
            </w:r>
            <w:r>
              <w:rPr>
                <w:rFonts w:eastAsia="標楷體"/>
                <w:color w:val="000000"/>
              </w:rPr>
              <w:t>N95</w:t>
            </w:r>
            <w:r>
              <w:rPr>
                <w:rFonts w:eastAsia="標楷體"/>
                <w:color w:val="000000"/>
              </w:rPr>
              <w:t>口罩、護目鏡、手套</w:t>
            </w:r>
            <w:r>
              <w:rPr>
                <w:rFonts w:eastAsia="標楷體"/>
                <w:b/>
                <w:color w:val="000000"/>
              </w:rPr>
              <w:t>) * 4</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電話</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tc>
        <w:tc>
          <w:tcPr>
            <w:tcW w:w="99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p w:rsidR="002B3808" w:rsidRDefault="002B3808">
            <w:pPr>
              <w:jc w:val="center"/>
              <w:rPr>
                <w:rFonts w:eastAsia="標楷體"/>
                <w:color w:val="000000"/>
              </w:rPr>
            </w:pPr>
          </w:p>
        </w:tc>
        <w:tc>
          <w:tcPr>
            <w:tcW w:w="43" w:type="dxa"/>
          </w:tcPr>
          <w:p w:rsidR="002B3808" w:rsidRDefault="002B3808">
            <w:pPr>
              <w:jc w:val="center"/>
              <w:rPr>
                <w:rFonts w:eastAsia="標楷體"/>
                <w:color w:val="000000"/>
              </w:rPr>
            </w:pPr>
          </w:p>
        </w:tc>
      </w:tr>
      <w:tr w:rsidR="002B3808">
        <w:tblPrEx>
          <w:tblCellMar>
            <w:top w:w="0" w:type="dxa"/>
            <w:bottom w:w="0" w:type="dxa"/>
          </w:tblCellMar>
        </w:tblPrEx>
        <w:trPr>
          <w:trHeight w:val="2939"/>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lastRenderedPageBreak/>
              <w:t>1-3</w:t>
            </w:r>
          </w:p>
          <w:p w:rsidR="002B3808" w:rsidRDefault="00097FFD">
            <w:pPr>
              <w:jc w:val="center"/>
              <w:rPr>
                <w:rFonts w:eastAsia="標楷體"/>
                <w:color w:val="000000"/>
              </w:rPr>
            </w:pPr>
            <w:r>
              <w:rPr>
                <w:rFonts w:eastAsia="標楷體"/>
                <w:color w:val="000000"/>
              </w:rPr>
              <w:t>防疫動線送醫流程及</w:t>
            </w:r>
          </w:p>
          <w:p w:rsidR="002B3808" w:rsidRDefault="00097FFD">
            <w:pPr>
              <w:jc w:val="center"/>
              <w:rPr>
                <w:rFonts w:eastAsia="標楷體"/>
                <w:color w:val="000000"/>
              </w:rPr>
            </w:pPr>
            <w:r>
              <w:rPr>
                <w:rFonts w:eastAsia="標楷體"/>
                <w:color w:val="000000"/>
              </w:rPr>
              <w:t>環境清消</w:t>
            </w:r>
          </w:p>
        </w:tc>
        <w:tc>
          <w:tcPr>
            <w:tcW w:w="8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pStyle w:val="20"/>
              <w:spacing w:line="0" w:lineRule="atLeast"/>
              <w:ind w:left="689" w:hanging="708"/>
            </w:pPr>
            <w:r>
              <w:rPr>
                <w:rFonts w:ascii="Times New Roman" w:eastAsia="標楷體" w:hAnsi="Times New Roman" w:cs="Times New Roman"/>
                <w:sz w:val="24"/>
                <w:szCs w:val="24"/>
              </w:rPr>
              <w:t>旁白：</w:t>
            </w:r>
            <w:r>
              <w:rPr>
                <w:rFonts w:ascii="Times New Roman" w:eastAsia="標楷體" w:hAnsi="Times New Roman" w:cs="Times New Roman"/>
                <w:sz w:val="24"/>
                <w:szCs w:val="24"/>
                <w:shd w:val="clear" w:color="auto" w:fill="FFFFFF"/>
              </w:rPr>
              <w:t>因屬特殊病患，為避免民眾恐慌及擔憂，救護車輛於執行勤務時會關閉警報器，僅開警示燈。</w:t>
            </w:r>
          </w:p>
          <w:p w:rsidR="002B3808" w:rsidRDefault="00097FFD">
            <w:pPr>
              <w:pStyle w:val="20"/>
              <w:spacing w:line="0" w:lineRule="atLeast"/>
              <w:ind w:left="689" w:hanging="708"/>
            </w:pPr>
            <w:r>
              <w:rPr>
                <w:rFonts w:ascii="Times New Roman" w:eastAsia="標楷體" w:hAnsi="Times New Roman" w:cs="Times New Roman"/>
                <w:sz w:val="24"/>
                <w:szCs w:val="24"/>
              </w:rPr>
              <w:t>旁白：</w:t>
            </w:r>
            <w:r>
              <w:rPr>
                <w:rFonts w:ascii="Times New Roman" w:eastAsia="標楷體" w:hAnsi="Times New Roman" w:cs="Times New Roman"/>
                <w:sz w:val="24"/>
                <w:szCs w:val="24"/>
                <w:shd w:val="clear" w:color="auto" w:fill="FFFFFF"/>
              </w:rPr>
              <w:t>現在救護車已經抵達中心大門口，在工作人員的引導下，將在本中心右側通道</w:t>
            </w:r>
            <w:r>
              <w:rPr>
                <w:rFonts w:ascii="Times New Roman" w:eastAsia="標楷體" w:hAnsi="Times New Roman" w:cs="Times New Roman"/>
                <w:sz w:val="24"/>
                <w:szCs w:val="24"/>
                <w:shd w:val="clear" w:color="auto" w:fill="FFFFFF"/>
              </w:rPr>
              <w:t>等待接送，此通道為預先規劃之防疫動線，不會與其他的服務動線重疊。另外，由於救護車的空間無法保持社交距離，因此救護車駕駛與隨車人員均穿著適當之防護裝備，運送過程中也會</w:t>
            </w:r>
            <w:r>
              <w:rPr>
                <w:rFonts w:ascii="Times New Roman" w:eastAsia="標楷體" w:hAnsi="Times New Roman" w:cs="Times New Roman"/>
                <w:b/>
                <w:bCs/>
                <w:sz w:val="24"/>
                <w:szCs w:val="24"/>
                <w:shd w:val="clear" w:color="auto" w:fill="FFFFFF"/>
              </w:rPr>
              <w:t>開啟所有車窗</w:t>
            </w:r>
            <w:r>
              <w:rPr>
                <w:rFonts w:ascii="Times New Roman" w:eastAsia="標楷體" w:hAnsi="Times New Roman" w:cs="Times New Roman"/>
                <w:sz w:val="24"/>
                <w:szCs w:val="24"/>
                <w:shd w:val="clear" w:color="auto" w:fill="FFFFFF"/>
              </w:rPr>
              <w:t>，以降低隨車人員於送醫過程中的感染風險。</w:t>
            </w:r>
          </w:p>
          <w:p w:rsidR="002B3808" w:rsidRDefault="002B3808">
            <w:pPr>
              <w:pStyle w:val="20"/>
              <w:spacing w:line="0" w:lineRule="atLeast"/>
              <w:ind w:left="689" w:hanging="708"/>
              <w:rPr>
                <w:rFonts w:ascii="Times New Roman" w:eastAsia="標楷體" w:hAnsi="Times New Roman" w:cs="Times New Roman"/>
                <w:sz w:val="24"/>
                <w:szCs w:val="24"/>
              </w:rPr>
            </w:pPr>
          </w:p>
          <w:p w:rsidR="002B3808" w:rsidRDefault="00097FFD">
            <w:pPr>
              <w:pStyle w:val="20"/>
              <w:spacing w:line="0" w:lineRule="atLeast"/>
              <w:ind w:left="690" w:hanging="709"/>
              <w:rPr>
                <w:rFonts w:ascii="Times New Roman" w:eastAsia="標楷體" w:hAnsi="Times New Roman" w:cs="Times New Roman"/>
                <w:b/>
                <w:sz w:val="24"/>
                <w:szCs w:val="24"/>
              </w:rPr>
            </w:pPr>
            <w:r>
              <w:rPr>
                <w:rFonts w:ascii="Times New Roman" w:eastAsia="標楷體" w:hAnsi="Times New Roman" w:cs="Times New Roman"/>
                <w:b/>
                <w:sz w:val="24"/>
                <w:szCs w:val="24"/>
              </w:rPr>
              <w:t>＜救護班與清潔班人員穿著建議之個人防護裝備，並預先於指定之個人防護裝備脫除地點放置好所需設備＞</w:t>
            </w:r>
          </w:p>
          <w:p w:rsidR="002B3808" w:rsidRDefault="00097FFD">
            <w:pPr>
              <w:pStyle w:val="20"/>
              <w:spacing w:line="0" w:lineRule="atLeast"/>
              <w:ind w:left="690" w:hanging="709"/>
              <w:rPr>
                <w:rFonts w:ascii="Times New Roman" w:eastAsia="標楷體" w:hAnsi="Times New Roman" w:cs="Times New Roman"/>
                <w:b/>
                <w:sz w:val="24"/>
                <w:szCs w:val="24"/>
              </w:rPr>
            </w:pPr>
            <w:r>
              <w:rPr>
                <w:rFonts w:ascii="Times New Roman" w:eastAsia="標楷體" w:hAnsi="Times New Roman" w:cs="Times New Roman"/>
                <w:b/>
                <w:sz w:val="24"/>
                <w:szCs w:val="24"/>
              </w:rPr>
              <w:t>＜引導人員協助引導救護車抵達中心大門，救護車駕駛開啟車窗＞</w:t>
            </w:r>
          </w:p>
          <w:p w:rsidR="002B3808" w:rsidRDefault="002B3808">
            <w:pPr>
              <w:pStyle w:val="20"/>
              <w:spacing w:line="0" w:lineRule="atLeast"/>
              <w:ind w:left="690" w:hanging="709"/>
              <w:rPr>
                <w:rFonts w:ascii="Times New Roman" w:eastAsia="標楷體" w:hAnsi="Times New Roman" w:cs="Times New Roman"/>
                <w:b/>
                <w:sz w:val="24"/>
                <w:szCs w:val="24"/>
              </w:rPr>
            </w:pPr>
          </w:p>
          <w:p w:rsidR="002B3808" w:rsidRDefault="00097FFD">
            <w:pPr>
              <w:ind w:left="691" w:hanging="691"/>
              <w:jc w:val="both"/>
            </w:pPr>
            <w:r>
              <w:rPr>
                <w:rFonts w:eastAsia="標楷體"/>
                <w:color w:val="000000"/>
              </w:rPr>
              <w:t>旁白：</w:t>
            </w:r>
            <w:r>
              <w:rPr>
                <w:rFonts w:eastAsia="標楷體"/>
                <w:color w:val="000000"/>
                <w:shd w:val="clear" w:color="auto" w:fill="FFFFFF"/>
              </w:rPr>
              <w:t>各位長官及委員，</w:t>
            </w:r>
            <w:r>
              <w:rPr>
                <w:rFonts w:eastAsia="標楷體"/>
                <w:b/>
                <w:bCs/>
                <w:color w:val="000000"/>
                <w:shd w:val="clear" w:color="auto" w:fill="FFFFFF"/>
              </w:rPr>
              <w:t>救護班</w:t>
            </w:r>
            <w:r>
              <w:rPr>
                <w:rFonts w:eastAsia="標楷體"/>
                <w:color w:val="000000"/>
                <w:shd w:val="clear" w:color="auto" w:fill="FFFFFF"/>
              </w:rPr>
              <w:t>已經穿妥防護裝備，並已協助住民配戴口罩，沿著防疫動線將住民推向救護車，並由通報班</w:t>
            </w:r>
            <w:r>
              <w:rPr>
                <w:rFonts w:eastAsia="標楷體"/>
                <w:color w:val="000000"/>
                <w:shd w:val="clear" w:color="auto" w:fill="FFFFFF"/>
              </w:rPr>
              <w:t>1-OO</w:t>
            </w:r>
            <w:r>
              <w:rPr>
                <w:rFonts w:eastAsia="標楷體"/>
                <w:color w:val="000000"/>
                <w:shd w:val="clear" w:color="auto" w:fill="FFFFFF"/>
              </w:rPr>
              <w:t>填妥</w:t>
            </w:r>
            <w:r>
              <w:rPr>
                <w:rFonts w:ascii="新細明體" w:hAnsi="新細明體"/>
                <w:color w:val="000000"/>
                <w:shd w:val="clear" w:color="auto" w:fill="FFFFFF"/>
              </w:rPr>
              <w:t>「</w:t>
            </w:r>
            <w:r>
              <w:rPr>
                <w:rFonts w:eastAsia="標楷體"/>
                <w:color w:val="000000"/>
                <w:shd w:val="clear" w:color="auto" w:fill="FFFFFF"/>
              </w:rPr>
              <w:t>機構間感染管制轉介單</w:t>
            </w:r>
            <w:r>
              <w:rPr>
                <w:rFonts w:ascii="標楷體" w:eastAsia="標楷體" w:hAnsi="標楷體"/>
                <w:color w:val="000000"/>
                <w:shd w:val="clear" w:color="auto" w:fill="FFFFFF"/>
              </w:rPr>
              <w:t>」</w:t>
            </w:r>
            <w:r>
              <w:rPr>
                <w:rFonts w:eastAsia="標楷體"/>
                <w:color w:val="000000"/>
                <w:shd w:val="clear" w:color="auto" w:fill="FFFFFF"/>
              </w:rPr>
              <w:t>交給救護車人員。</w:t>
            </w:r>
          </w:p>
          <w:p w:rsidR="002B3808" w:rsidRDefault="002B3808">
            <w:pPr>
              <w:pStyle w:val="20"/>
              <w:spacing w:line="0" w:lineRule="atLeast"/>
              <w:ind w:left="689" w:hanging="708"/>
              <w:rPr>
                <w:rFonts w:ascii="Times New Roman" w:eastAsia="標楷體" w:hAnsi="Times New Roman" w:cs="Times New Roman"/>
                <w:sz w:val="24"/>
                <w:szCs w:val="24"/>
              </w:rPr>
            </w:pPr>
          </w:p>
          <w:p w:rsidR="002B3808" w:rsidRDefault="00097FFD">
            <w:pPr>
              <w:pStyle w:val="20"/>
              <w:spacing w:line="0" w:lineRule="atLeast"/>
              <w:ind w:left="690" w:hanging="709"/>
              <w:rPr>
                <w:rFonts w:ascii="Times New Roman" w:eastAsia="標楷體" w:hAnsi="Times New Roman" w:cs="Times New Roman"/>
                <w:b/>
                <w:sz w:val="24"/>
                <w:szCs w:val="24"/>
              </w:rPr>
            </w:pPr>
            <w:r>
              <w:rPr>
                <w:rFonts w:ascii="Times New Roman" w:eastAsia="標楷體" w:hAnsi="Times New Roman" w:cs="Times New Roman"/>
                <w:b/>
                <w:sz w:val="24"/>
                <w:szCs w:val="24"/>
              </w:rPr>
              <w:t>＜救護班</w:t>
            </w:r>
            <w:r>
              <w:rPr>
                <w:rFonts w:ascii="Times New Roman" w:eastAsia="標楷體" w:hAnsi="Times New Roman" w:cs="Times New Roman"/>
                <w:b/>
                <w:sz w:val="24"/>
                <w:szCs w:val="24"/>
              </w:rPr>
              <w:t>(OO)</w:t>
            </w:r>
            <w:r>
              <w:rPr>
                <w:rFonts w:ascii="Times New Roman" w:eastAsia="標楷體" w:hAnsi="Times New Roman" w:cs="Times New Roman"/>
                <w:b/>
                <w:sz w:val="24"/>
                <w:szCs w:val="24"/>
              </w:rPr>
              <w:t>推著</w:t>
            </w:r>
            <w:r>
              <w:rPr>
                <w:rFonts w:ascii="Times New Roman" w:eastAsia="標楷體" w:hAnsi="Times New Roman" w:cs="Times New Roman"/>
                <w:b/>
                <w:sz w:val="24"/>
                <w:szCs w:val="24"/>
              </w:rPr>
              <w:t>O</w:t>
            </w:r>
            <w:r>
              <w:rPr>
                <w:rFonts w:ascii="Times New Roman" w:eastAsia="標楷體" w:hAnsi="Times New Roman" w:cs="Times New Roman"/>
                <w:b/>
                <w:sz w:val="24"/>
                <w:szCs w:val="24"/>
              </w:rPr>
              <w:t>媽媽</w:t>
            </w:r>
            <w:r>
              <w:rPr>
                <w:rFonts w:ascii="Times New Roman" w:eastAsia="標楷體" w:hAnsi="Times New Roman" w:cs="Times New Roman"/>
                <w:b/>
                <w:sz w:val="24"/>
                <w:szCs w:val="24"/>
              </w:rPr>
              <w:t xml:space="preserve"> (</w:t>
            </w:r>
            <w:r>
              <w:rPr>
                <w:rFonts w:ascii="Times New Roman" w:eastAsia="標楷體" w:hAnsi="Times New Roman" w:cs="Times New Roman"/>
                <w:b/>
                <w:sz w:val="24"/>
                <w:szCs w:val="24"/>
              </w:rPr>
              <w:t>坐輪椅</w:t>
            </w:r>
            <w:r>
              <w:rPr>
                <w:rFonts w:ascii="Times New Roman" w:eastAsia="標楷體" w:hAnsi="Times New Roman" w:cs="Times New Roman"/>
                <w:b/>
                <w:sz w:val="24"/>
                <w:szCs w:val="24"/>
              </w:rPr>
              <w:t>)</w:t>
            </w:r>
            <w:r>
              <w:rPr>
                <w:rFonts w:ascii="Times New Roman" w:eastAsia="標楷體" w:hAnsi="Times New Roman" w:cs="Times New Roman"/>
                <w:b/>
                <w:sz w:val="24"/>
                <w:szCs w:val="24"/>
              </w:rPr>
              <w:t>沿著防疫動線交給救護車人員＞</w:t>
            </w:r>
          </w:p>
          <w:p w:rsidR="002B3808" w:rsidRDefault="00097FFD">
            <w:pPr>
              <w:pStyle w:val="20"/>
              <w:spacing w:line="0" w:lineRule="atLeast"/>
              <w:ind w:left="690" w:hanging="709"/>
              <w:rPr>
                <w:rFonts w:ascii="Times New Roman" w:eastAsia="標楷體" w:hAnsi="Times New Roman" w:cs="Times New Roman"/>
                <w:b/>
                <w:sz w:val="24"/>
                <w:szCs w:val="24"/>
              </w:rPr>
            </w:pPr>
            <w:r>
              <w:rPr>
                <w:rFonts w:ascii="Times New Roman" w:eastAsia="標楷體" w:hAnsi="Times New Roman" w:cs="Times New Roman"/>
                <w:b/>
                <w:sz w:val="24"/>
                <w:szCs w:val="24"/>
              </w:rPr>
              <w:t>＜救護車人員協助</w:t>
            </w:r>
            <w:r>
              <w:rPr>
                <w:rFonts w:ascii="Times New Roman" w:eastAsia="標楷體" w:hAnsi="Times New Roman" w:cs="Times New Roman"/>
                <w:b/>
                <w:sz w:val="24"/>
                <w:szCs w:val="24"/>
              </w:rPr>
              <w:t>O</w:t>
            </w:r>
            <w:r>
              <w:rPr>
                <w:rFonts w:ascii="Times New Roman" w:eastAsia="標楷體" w:hAnsi="Times New Roman" w:cs="Times New Roman"/>
                <w:b/>
                <w:sz w:val="24"/>
                <w:szCs w:val="24"/>
              </w:rPr>
              <w:t>媽媽</w:t>
            </w:r>
            <w:r>
              <w:rPr>
                <w:rFonts w:ascii="Times New Roman" w:eastAsia="標楷體" w:hAnsi="Times New Roman" w:cs="Times New Roman"/>
                <w:b/>
                <w:sz w:val="24"/>
                <w:szCs w:val="24"/>
              </w:rPr>
              <w:t>(OO)</w:t>
            </w:r>
            <w:r>
              <w:rPr>
                <w:rFonts w:ascii="Times New Roman" w:eastAsia="標楷體" w:hAnsi="Times New Roman" w:cs="Times New Roman"/>
                <w:b/>
                <w:sz w:val="24"/>
                <w:szCs w:val="24"/>
              </w:rPr>
              <w:t>上車後駛離＞</w:t>
            </w:r>
          </w:p>
          <w:p w:rsidR="002B3808" w:rsidRDefault="00097FFD">
            <w:pPr>
              <w:pStyle w:val="20"/>
              <w:spacing w:line="0" w:lineRule="atLeast"/>
              <w:ind w:left="690" w:hanging="709"/>
              <w:rPr>
                <w:rFonts w:ascii="Times New Roman" w:eastAsia="標楷體" w:hAnsi="Times New Roman" w:cs="Times New Roman"/>
                <w:b/>
                <w:sz w:val="24"/>
                <w:szCs w:val="24"/>
              </w:rPr>
            </w:pPr>
            <w:r>
              <w:rPr>
                <w:rFonts w:ascii="Times New Roman" w:eastAsia="標楷體" w:hAnsi="Times New Roman" w:cs="Times New Roman"/>
                <w:b/>
                <w:sz w:val="24"/>
                <w:szCs w:val="24"/>
              </w:rPr>
              <w:t>＜救護班</w:t>
            </w:r>
            <w:r>
              <w:rPr>
                <w:rFonts w:ascii="Times New Roman" w:eastAsia="標楷體" w:hAnsi="Times New Roman" w:cs="Times New Roman"/>
                <w:b/>
                <w:sz w:val="24"/>
                <w:szCs w:val="24"/>
              </w:rPr>
              <w:t>(OO)</w:t>
            </w:r>
            <w:r>
              <w:rPr>
                <w:rFonts w:ascii="Times New Roman" w:eastAsia="標楷體" w:hAnsi="Times New Roman" w:cs="Times New Roman"/>
                <w:b/>
                <w:sz w:val="24"/>
                <w:szCs w:val="24"/>
              </w:rPr>
              <w:t>至指定地點脫除</w:t>
            </w:r>
            <w:r>
              <w:rPr>
                <w:rFonts w:ascii="Times New Roman" w:eastAsia="標楷體" w:hAnsi="Times New Roman" w:cs="Times New Roman"/>
                <w:b/>
                <w:sz w:val="24"/>
                <w:szCs w:val="24"/>
              </w:rPr>
              <w:t>PPE</w:t>
            </w:r>
            <w:r>
              <w:rPr>
                <w:rFonts w:ascii="Times New Roman" w:eastAsia="標楷體" w:hAnsi="Times New Roman" w:cs="Times New Roman"/>
                <w:b/>
                <w:sz w:val="24"/>
                <w:szCs w:val="24"/>
              </w:rPr>
              <w:t>與進行手部衛生動作＞</w:t>
            </w:r>
          </w:p>
          <w:p w:rsidR="002B3808" w:rsidRDefault="002B3808">
            <w:pPr>
              <w:jc w:val="both"/>
              <w:rPr>
                <w:rFonts w:eastAsia="標楷體"/>
                <w:color w:val="000000"/>
              </w:rPr>
            </w:pPr>
          </w:p>
          <w:p w:rsidR="002B3808" w:rsidRDefault="00097FFD">
            <w:pPr>
              <w:ind w:left="691" w:hanging="691"/>
              <w:jc w:val="both"/>
            </w:pPr>
            <w:r>
              <w:rPr>
                <w:rFonts w:eastAsia="標楷體"/>
                <w:color w:val="000000"/>
              </w:rPr>
              <w:t>旁白：</w:t>
            </w:r>
            <w:r>
              <w:rPr>
                <w:rFonts w:eastAsia="標楷體"/>
                <w:color w:val="000000"/>
                <w:shd w:val="clear" w:color="auto" w:fill="FFFFFF"/>
              </w:rPr>
              <w:t>疑似病例送醫後，清消人員會穿著適當</w:t>
            </w:r>
            <w:r>
              <w:rPr>
                <w:rFonts w:eastAsia="標楷體"/>
                <w:color w:val="000000"/>
                <w:shd w:val="clear" w:color="auto" w:fill="FFFFFF"/>
              </w:rPr>
              <w:t>PPE</w:t>
            </w:r>
            <w:r>
              <w:rPr>
                <w:rFonts w:eastAsia="標楷體"/>
                <w:color w:val="000000"/>
                <w:shd w:val="clear" w:color="auto" w:fill="FFFFFF"/>
              </w:rPr>
              <w:t>，先後使用清潔劑與</w:t>
            </w:r>
            <w:r>
              <w:rPr>
                <w:rFonts w:eastAsia="標楷體"/>
                <w:b/>
                <w:bCs/>
                <w:color w:val="000000"/>
                <w:shd w:val="clear" w:color="auto" w:fill="FFFFFF"/>
              </w:rPr>
              <w:t>1000PPM</w:t>
            </w:r>
            <w:r>
              <w:rPr>
                <w:rFonts w:eastAsia="標楷體"/>
                <w:b/>
                <w:bCs/>
                <w:color w:val="000000"/>
                <w:shd w:val="clear" w:color="auto" w:fill="FFFFFF"/>
              </w:rPr>
              <w:t>之</w:t>
            </w:r>
            <w:r>
              <w:rPr>
                <w:rFonts w:eastAsia="標楷體"/>
                <w:color w:val="000000"/>
                <w:shd w:val="clear" w:color="auto" w:fill="FFFFFF"/>
              </w:rPr>
              <w:t>漂白水，以抹布以及拖把等所需清潔用具自低汙染之防疫動線、電梯至高汙染的隔離室進行清潔消毒工作，包含寢室內空調濾網、風扇、床欄、床頭櫃、扶手、地板、電燈開關、</w:t>
            </w:r>
            <w:r>
              <w:rPr>
                <w:rFonts w:eastAsia="標楷體"/>
                <w:color w:val="000000"/>
                <w:shd w:val="clear" w:color="auto" w:fill="FFFFFF"/>
              </w:rPr>
              <w:t>洗手台及馬桶等；另外，住民寢具如棉被、枕頭套、床單、隔簾也一併同拆卸送洗（或自行</w:t>
            </w:r>
            <w:r>
              <w:rPr>
                <w:rFonts w:eastAsia="標楷體"/>
                <w:color w:val="000000"/>
                <w:shd w:val="clear" w:color="auto" w:fill="FFFFFF"/>
              </w:rPr>
              <w:lastRenderedPageBreak/>
              <w:t>清洗），後續將採取高溫消毒。</w:t>
            </w:r>
          </w:p>
          <w:p w:rsidR="002B3808" w:rsidRDefault="002B3808">
            <w:pPr>
              <w:jc w:val="both"/>
              <w:rPr>
                <w:rFonts w:eastAsia="標楷體"/>
                <w:color w:val="000000"/>
              </w:rPr>
            </w:pPr>
          </w:p>
          <w:p w:rsidR="002B3808" w:rsidRDefault="00097FFD">
            <w:pPr>
              <w:pStyle w:val="20"/>
              <w:spacing w:line="0" w:lineRule="atLeast"/>
            </w:pPr>
            <w:r>
              <w:rPr>
                <w:rFonts w:ascii="Times New Roman" w:eastAsia="標楷體" w:hAnsi="Times New Roman" w:cs="Times New Roman"/>
                <w:b/>
                <w:sz w:val="24"/>
                <w:szCs w:val="24"/>
              </w:rPr>
              <w:t>＜清消人員</w:t>
            </w:r>
            <w:r>
              <w:rPr>
                <w:rFonts w:ascii="Times New Roman" w:eastAsia="標楷體" w:hAnsi="Times New Roman" w:cs="Times New Roman"/>
                <w:b/>
                <w:sz w:val="24"/>
                <w:szCs w:val="24"/>
              </w:rPr>
              <w:t>1(OO)</w:t>
            </w:r>
            <w:r>
              <w:rPr>
                <w:rFonts w:ascii="Times New Roman" w:hAnsi="Times New Roman" w:cs="Times New Roman"/>
              </w:rPr>
              <w:t xml:space="preserve"> </w:t>
            </w:r>
            <w:r>
              <w:rPr>
                <w:rFonts w:ascii="Times New Roman" w:eastAsia="標楷體" w:hAnsi="Times New Roman" w:cs="Times New Roman"/>
                <w:b/>
                <w:sz w:val="24"/>
                <w:szCs w:val="24"/>
              </w:rPr>
              <w:t>穿著防護裝備，於防疫動線及相關地點進行環境清潔消毒等動作＞</w:t>
            </w:r>
            <w:r>
              <w:rPr>
                <w:rFonts w:ascii="Times New Roman" w:eastAsia="標楷體" w:hAnsi="Times New Roman" w:cs="Times New Roman"/>
                <w:b/>
                <w:sz w:val="24"/>
                <w:szCs w:val="24"/>
              </w:rPr>
              <w:br/>
            </w:r>
            <w:r>
              <w:rPr>
                <w:rFonts w:ascii="Times New Roman" w:eastAsia="標楷體" w:hAnsi="Times New Roman" w:cs="Times New Roman"/>
                <w:b/>
                <w:sz w:val="24"/>
                <w:szCs w:val="24"/>
              </w:rPr>
              <w:t>＜清消人員</w:t>
            </w:r>
            <w:r>
              <w:rPr>
                <w:rFonts w:ascii="Times New Roman" w:eastAsia="標楷體" w:hAnsi="Times New Roman" w:cs="Times New Roman"/>
                <w:b/>
                <w:sz w:val="24"/>
                <w:szCs w:val="24"/>
              </w:rPr>
              <w:t>2(OO)</w:t>
            </w:r>
            <w:r>
              <w:rPr>
                <w:rFonts w:ascii="Times New Roman" w:hAnsi="Times New Roman" w:cs="Times New Roman"/>
              </w:rPr>
              <w:t xml:space="preserve"> </w:t>
            </w:r>
            <w:r>
              <w:rPr>
                <w:rFonts w:ascii="Times New Roman" w:eastAsia="標楷體" w:hAnsi="Times New Roman" w:cs="Times New Roman"/>
                <w:b/>
                <w:sz w:val="24"/>
                <w:szCs w:val="24"/>
              </w:rPr>
              <w:t>穿著防護裝備，將寢具與相關被服等裝袋後進行清潔消毒＞</w:t>
            </w:r>
          </w:p>
          <w:p w:rsidR="002B3808" w:rsidRDefault="002B3808">
            <w:pPr>
              <w:pStyle w:val="20"/>
              <w:spacing w:line="0" w:lineRule="atLeast"/>
              <w:rPr>
                <w:rFonts w:ascii="Times New Roman" w:eastAsia="標楷體" w:hAnsi="Times New Roman" w:cs="Times New Roman"/>
                <w:b/>
                <w:sz w:val="24"/>
                <w:szCs w:val="24"/>
              </w:rPr>
            </w:pPr>
          </w:p>
          <w:p w:rsidR="002B3808" w:rsidRDefault="00097FFD">
            <w:pPr>
              <w:ind w:left="691" w:hanging="691"/>
              <w:jc w:val="both"/>
            </w:pPr>
            <w:r>
              <w:rPr>
                <w:rFonts w:eastAsia="標楷體"/>
                <w:color w:val="000000"/>
              </w:rPr>
              <w:t>旁白：</w:t>
            </w:r>
            <w:r>
              <w:rPr>
                <w:rFonts w:eastAsia="標楷體"/>
                <w:color w:val="000000"/>
                <w:shd w:val="clear" w:color="auto" w:fill="FFFFFF"/>
              </w:rPr>
              <w:t>清潔人員於完成相關環境清潔消毒動作後，先至清潔用具清洗區將使用過之清潔用具進行清潔消毒後，前往指定之</w:t>
            </w:r>
            <w:r>
              <w:rPr>
                <w:rFonts w:eastAsia="標楷體"/>
                <w:color w:val="000000"/>
                <w:shd w:val="clear" w:color="auto" w:fill="FFFFFF"/>
              </w:rPr>
              <w:t>PPE</w:t>
            </w:r>
            <w:r>
              <w:rPr>
                <w:rFonts w:eastAsia="標楷體"/>
                <w:color w:val="000000"/>
                <w:shd w:val="clear" w:color="auto" w:fill="FFFFFF"/>
              </w:rPr>
              <w:t>脫除地點進行</w:t>
            </w:r>
            <w:r>
              <w:rPr>
                <w:rFonts w:eastAsia="標楷體"/>
                <w:color w:val="000000"/>
                <w:shd w:val="clear" w:color="auto" w:fill="FFFFFF"/>
              </w:rPr>
              <w:t>PPE</w:t>
            </w:r>
            <w:r>
              <w:rPr>
                <w:rFonts w:eastAsia="標楷體"/>
                <w:color w:val="000000"/>
                <w:shd w:val="clear" w:color="auto" w:fill="FFFFFF"/>
              </w:rPr>
              <w:t>之脫除與手部衛生動作，並收拾相關感染性廢棄物。</w:t>
            </w:r>
          </w:p>
          <w:p w:rsidR="002B3808" w:rsidRDefault="002B3808">
            <w:pPr>
              <w:jc w:val="both"/>
              <w:rPr>
                <w:rFonts w:eastAsia="標楷體"/>
                <w:color w:val="000000"/>
              </w:rPr>
            </w:pPr>
          </w:p>
          <w:p w:rsidR="002B3808" w:rsidRDefault="00097FFD">
            <w:pPr>
              <w:ind w:left="690" w:hanging="709"/>
              <w:jc w:val="both"/>
            </w:pPr>
            <w:r>
              <w:rPr>
                <w:rFonts w:ascii="Times New Roman" w:eastAsia="標楷體" w:hAnsi="Times New Roman"/>
                <w:b/>
                <w:color w:val="000000"/>
                <w:szCs w:val="24"/>
              </w:rPr>
              <w:t>＜清消人員</w:t>
            </w:r>
            <w:r>
              <w:rPr>
                <w:rFonts w:ascii="Times New Roman" w:eastAsia="標楷體" w:hAnsi="Times New Roman"/>
                <w:b/>
                <w:color w:val="000000"/>
                <w:szCs w:val="24"/>
              </w:rPr>
              <w:t>先將清潔用品攜至清洗區進行清潔消毒之動作後，再將該清洗區進行適當之清潔消毒，包含將拖把清洗後，靜置於</w:t>
            </w:r>
            <w:r>
              <w:rPr>
                <w:rFonts w:ascii="Times New Roman" w:eastAsia="標楷體" w:hAnsi="Times New Roman"/>
                <w:b/>
                <w:color w:val="000000"/>
                <w:szCs w:val="24"/>
              </w:rPr>
              <w:t>5000 PPM</w:t>
            </w:r>
            <w:r>
              <w:rPr>
                <w:rFonts w:ascii="Times New Roman" w:eastAsia="標楷體" w:hAnsi="Times New Roman"/>
                <w:b/>
                <w:color w:val="000000"/>
                <w:szCs w:val="24"/>
              </w:rPr>
              <w:t>漂白水至少</w:t>
            </w:r>
            <w:r>
              <w:rPr>
                <w:rFonts w:ascii="Times New Roman" w:eastAsia="標楷體" w:hAnsi="Times New Roman"/>
                <w:b/>
                <w:color w:val="000000"/>
                <w:szCs w:val="24"/>
              </w:rPr>
              <w:t>5</w:t>
            </w:r>
            <w:r>
              <w:rPr>
                <w:rFonts w:ascii="Times New Roman" w:eastAsia="標楷體" w:hAnsi="Times New Roman"/>
                <w:b/>
                <w:color w:val="000000"/>
                <w:szCs w:val="24"/>
              </w:rPr>
              <w:t>分鐘，之後前往指定地點脫除</w:t>
            </w:r>
            <w:r>
              <w:rPr>
                <w:rFonts w:ascii="Times New Roman" w:eastAsia="標楷體" w:hAnsi="Times New Roman"/>
                <w:b/>
                <w:color w:val="000000"/>
                <w:szCs w:val="24"/>
              </w:rPr>
              <w:t>PPE</w:t>
            </w:r>
            <w:r>
              <w:rPr>
                <w:rFonts w:ascii="Times New Roman" w:eastAsia="標楷體" w:hAnsi="Times New Roman"/>
                <w:b/>
                <w:color w:val="000000"/>
                <w:szCs w:val="24"/>
              </w:rPr>
              <w:t>與進行手部動作，重新穿上口罩與手套後，使用酒精性乾洗手液噴灑感染性廢棄物垃圾袋之外圍進行消毒，並移動至規劃之置放地點丟棄＞</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rPr>
                <w:rFonts w:eastAsia="標楷體"/>
                <w:color w:val="000000"/>
              </w:rPr>
            </w:pPr>
            <w:r>
              <w:rPr>
                <w:rFonts w:eastAsia="標楷體"/>
                <w:color w:val="000000"/>
              </w:rPr>
              <w:lastRenderedPageBreak/>
              <w:t>門口保全</w:t>
            </w:r>
            <w:r>
              <w:rPr>
                <w:rFonts w:eastAsia="標楷體"/>
                <w:color w:val="000000"/>
              </w:rPr>
              <w:t>-OO</w:t>
            </w:r>
          </w:p>
          <w:p w:rsidR="002B3808" w:rsidRDefault="00097FFD">
            <w:pPr>
              <w:rPr>
                <w:rFonts w:eastAsia="標楷體"/>
                <w:color w:val="000000"/>
              </w:rPr>
            </w:pPr>
            <w:r>
              <w:rPr>
                <w:rFonts w:eastAsia="標楷體"/>
                <w:color w:val="000000"/>
              </w:rPr>
              <w:t>救護車司機</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救護班</w:t>
            </w:r>
            <w:r>
              <w:rPr>
                <w:rFonts w:eastAsia="標楷體"/>
                <w:color w:val="000000"/>
              </w:rPr>
              <w:t>-OO</w:t>
            </w:r>
          </w:p>
          <w:p w:rsidR="002B3808" w:rsidRDefault="00097FFD">
            <w:pPr>
              <w:rPr>
                <w:rFonts w:eastAsia="標楷體"/>
                <w:color w:val="000000"/>
              </w:rPr>
            </w:pPr>
            <w:r>
              <w:rPr>
                <w:rFonts w:eastAsia="標楷體"/>
                <w:color w:val="000000"/>
              </w:rPr>
              <w:t>O</w:t>
            </w:r>
            <w:r>
              <w:rPr>
                <w:rFonts w:eastAsia="標楷體"/>
                <w:color w:val="000000"/>
              </w:rPr>
              <w:t>媽媽</w:t>
            </w:r>
            <w:r>
              <w:rPr>
                <w:rFonts w:eastAsia="標楷體"/>
                <w:color w:val="000000"/>
              </w:rPr>
              <w:t>(OO)</w:t>
            </w:r>
          </w:p>
          <w:p w:rsidR="002B3808" w:rsidRDefault="00097FFD">
            <w:pPr>
              <w:rPr>
                <w:rFonts w:eastAsia="標楷體"/>
                <w:color w:val="000000"/>
              </w:rPr>
            </w:pPr>
            <w:r>
              <w:rPr>
                <w:rFonts w:eastAsia="標楷體"/>
                <w:color w:val="000000"/>
              </w:rPr>
              <w:t>救護車人員</w:t>
            </w:r>
            <w:r>
              <w:rPr>
                <w:rFonts w:eastAsia="標楷體"/>
                <w:color w:val="000000"/>
              </w:rPr>
              <w:t>*2</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清消人員</w:t>
            </w:r>
            <w:r>
              <w:rPr>
                <w:rFonts w:eastAsia="標楷體"/>
                <w:color w:val="000000"/>
              </w:rPr>
              <w:t>1-OO</w:t>
            </w:r>
          </w:p>
          <w:p w:rsidR="002B3808" w:rsidRDefault="00097FFD">
            <w:r>
              <w:rPr>
                <w:rFonts w:eastAsia="標楷體"/>
                <w:color w:val="000000"/>
              </w:rPr>
              <w:t>清消人員</w:t>
            </w:r>
            <w:r>
              <w:rPr>
                <w:rFonts w:eastAsia="標楷體"/>
                <w:color w:val="000000"/>
              </w:rPr>
              <w:t>2-OO</w:t>
            </w:r>
          </w:p>
        </w:tc>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rPr>
                <w:rFonts w:eastAsia="標楷體"/>
                <w:b/>
                <w:color w:val="000000"/>
              </w:rPr>
            </w:pPr>
            <w:r>
              <w:rPr>
                <w:rFonts w:eastAsia="標楷體"/>
                <w:b/>
                <w:color w:val="000000"/>
              </w:rPr>
              <w:lastRenderedPageBreak/>
              <w:br/>
            </w:r>
            <w:r>
              <w:rPr>
                <w:rFonts w:eastAsia="標楷體"/>
                <w:b/>
                <w:color w:val="000000"/>
              </w:rPr>
              <w:br/>
            </w:r>
            <w:r>
              <w:rPr>
                <w:rFonts w:eastAsia="標楷體"/>
                <w:b/>
                <w:color w:val="000000"/>
              </w:rPr>
              <w:br/>
            </w:r>
            <w:r>
              <w:rPr>
                <w:rFonts w:eastAsia="標楷體"/>
                <w:b/>
                <w:color w:val="000000"/>
              </w:rPr>
              <w:br/>
            </w:r>
          </w:p>
          <w:p w:rsidR="002B3808" w:rsidRDefault="00097FFD">
            <w:r>
              <w:rPr>
                <w:rFonts w:eastAsia="標楷體"/>
                <w:b/>
                <w:color w:val="000000"/>
              </w:rPr>
              <w:t>#</w:t>
            </w:r>
            <w:r>
              <w:rPr>
                <w:rFonts w:eastAsia="標楷體"/>
                <w:b/>
                <w:color w:val="000000"/>
              </w:rPr>
              <w:t>救護車</w:t>
            </w:r>
            <w:r>
              <w:rPr>
                <w:rFonts w:eastAsia="標楷體"/>
                <w:color w:val="000000"/>
              </w:rPr>
              <w:t>*1</w:t>
            </w:r>
          </w:p>
          <w:p w:rsidR="002B3808" w:rsidRDefault="00097FFD">
            <w:r>
              <w:rPr>
                <w:rFonts w:eastAsia="標楷體"/>
                <w:color w:val="000000"/>
              </w:rPr>
              <w:t>#.</w:t>
            </w:r>
            <w:r>
              <w:rPr>
                <w:rFonts w:eastAsia="標楷體"/>
                <w:b/>
                <w:color w:val="000000"/>
              </w:rPr>
              <w:t>輪椅</w:t>
            </w:r>
          </w:p>
          <w:p w:rsidR="002B3808" w:rsidRDefault="00097FFD">
            <w:r>
              <w:rPr>
                <w:rFonts w:eastAsia="標楷體"/>
                <w:b/>
                <w:color w:val="000000"/>
              </w:rPr>
              <w:t>#PPE (</w:t>
            </w:r>
            <w:r>
              <w:rPr>
                <w:rFonts w:eastAsia="標楷體"/>
                <w:color w:val="000000"/>
              </w:rPr>
              <w:t>隔離衣、髮帽、</w:t>
            </w:r>
            <w:r>
              <w:rPr>
                <w:rFonts w:eastAsia="標楷體"/>
                <w:color w:val="000000"/>
              </w:rPr>
              <w:t>N95</w:t>
            </w:r>
            <w:r>
              <w:rPr>
                <w:rFonts w:eastAsia="標楷體"/>
                <w:color w:val="000000"/>
              </w:rPr>
              <w:t>口罩、</w:t>
            </w:r>
            <w:r>
              <w:rPr>
                <w:rFonts w:eastAsia="標楷體"/>
                <w:color w:val="000000"/>
              </w:rPr>
              <w:lastRenderedPageBreak/>
              <w:t>護目鏡、手套</w:t>
            </w:r>
            <w:r>
              <w:rPr>
                <w:rFonts w:eastAsia="標楷體"/>
                <w:b/>
                <w:color w:val="000000"/>
              </w:rPr>
              <w:t xml:space="preserve">) </w:t>
            </w:r>
            <w:r>
              <w:rPr>
                <w:rFonts w:eastAsia="標楷體"/>
                <w:color w:val="000000"/>
              </w:rPr>
              <w:t>*2</w:t>
            </w:r>
          </w:p>
          <w:p w:rsidR="002B3808" w:rsidRDefault="00097FFD">
            <w:r>
              <w:rPr>
                <w:rFonts w:eastAsia="標楷體"/>
                <w:color w:val="000000"/>
              </w:rPr>
              <w:t>#</w:t>
            </w:r>
            <w:r>
              <w:rPr>
                <w:rFonts w:eastAsia="標楷體"/>
                <w:b/>
                <w:color w:val="000000"/>
              </w:rPr>
              <w:t>PPE</w:t>
            </w:r>
            <w:r>
              <w:rPr>
                <w:rFonts w:eastAsia="標楷體"/>
                <w:b/>
                <w:color w:val="000000"/>
              </w:rPr>
              <w:t>穿著地點標示與鏡子</w:t>
            </w:r>
          </w:p>
          <w:p w:rsidR="002B3808" w:rsidRDefault="00097FFD">
            <w:r>
              <w:rPr>
                <w:rFonts w:eastAsia="標楷體"/>
                <w:color w:val="000000"/>
              </w:rPr>
              <w:t>#</w:t>
            </w:r>
            <w:r>
              <w:rPr>
                <w:rFonts w:eastAsia="標楷體"/>
                <w:b/>
                <w:color w:val="000000"/>
              </w:rPr>
              <w:t>PPE</w:t>
            </w:r>
            <w:r>
              <w:rPr>
                <w:rFonts w:eastAsia="標楷體"/>
                <w:b/>
                <w:color w:val="000000"/>
              </w:rPr>
              <w:t>脫除地點標示與相關設備</w:t>
            </w:r>
            <w:r>
              <w:rPr>
                <w:rFonts w:eastAsia="標楷體"/>
                <w:color w:val="000000"/>
              </w:rPr>
              <w:t>(</w:t>
            </w:r>
            <w:r>
              <w:rPr>
                <w:rFonts w:eastAsia="標楷體"/>
                <w:color w:val="000000"/>
              </w:rPr>
              <w:t>含感染性廢棄物垃圾袋或桶、手套、酒精性乾洗手液、口罩</w:t>
            </w:r>
            <w:r>
              <w:rPr>
                <w:rFonts w:eastAsia="標楷體"/>
                <w:color w:val="000000"/>
              </w:rPr>
              <w:t>)</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b/>
                <w:color w:val="000000"/>
              </w:rPr>
            </w:pPr>
          </w:p>
          <w:p w:rsidR="002B3808" w:rsidRDefault="00097FFD">
            <w:r>
              <w:rPr>
                <w:rFonts w:eastAsia="標楷體"/>
                <w:b/>
                <w:color w:val="000000"/>
              </w:rPr>
              <w:t>#PPE (</w:t>
            </w:r>
            <w:r>
              <w:rPr>
                <w:rFonts w:eastAsia="標楷體"/>
                <w:color w:val="000000"/>
              </w:rPr>
              <w:t>隔離衣、髮帽、</w:t>
            </w:r>
            <w:r>
              <w:rPr>
                <w:rFonts w:eastAsia="標楷體"/>
                <w:color w:val="000000"/>
              </w:rPr>
              <w:t>N95</w:t>
            </w:r>
            <w:r>
              <w:rPr>
                <w:rFonts w:eastAsia="標楷體"/>
                <w:color w:val="000000"/>
              </w:rPr>
              <w:t>口罩、護目鏡、手套</w:t>
            </w:r>
            <w:r>
              <w:rPr>
                <w:rFonts w:eastAsia="標楷體"/>
                <w:b/>
                <w:color w:val="000000"/>
              </w:rPr>
              <w:t xml:space="preserve">) </w:t>
            </w:r>
            <w:r>
              <w:rPr>
                <w:rFonts w:eastAsia="標楷體"/>
                <w:color w:val="000000"/>
              </w:rPr>
              <w:t>*2</w:t>
            </w:r>
          </w:p>
          <w:p w:rsidR="002B3808" w:rsidRDefault="00097FFD">
            <w:r>
              <w:rPr>
                <w:rFonts w:eastAsia="標楷體"/>
                <w:color w:val="000000"/>
              </w:rPr>
              <w:t>#</w:t>
            </w:r>
            <w:r>
              <w:rPr>
                <w:rFonts w:eastAsia="標楷體"/>
                <w:b/>
                <w:color w:val="000000"/>
              </w:rPr>
              <w:t>清潔用具與相關清潔消毒液</w:t>
            </w:r>
            <w:r>
              <w:rPr>
                <w:rFonts w:eastAsia="標楷體"/>
                <w:color w:val="000000"/>
              </w:rPr>
              <w:t>(</w:t>
            </w:r>
            <w:r>
              <w:rPr>
                <w:rFonts w:eastAsia="標楷體"/>
                <w:color w:val="000000"/>
              </w:rPr>
              <w:t>抹布拖把、水桶、清潔劑、</w:t>
            </w:r>
            <w:r>
              <w:rPr>
                <w:rFonts w:eastAsia="標楷體"/>
                <w:color w:val="000000"/>
              </w:rPr>
              <w:t>1000PPM</w:t>
            </w:r>
            <w:r>
              <w:rPr>
                <w:rFonts w:eastAsia="標楷體"/>
                <w:color w:val="000000"/>
              </w:rPr>
              <w:t>與</w:t>
            </w:r>
            <w:r>
              <w:rPr>
                <w:rFonts w:eastAsia="標楷體"/>
                <w:color w:val="000000"/>
              </w:rPr>
              <w:t>5000 PPM</w:t>
            </w:r>
            <w:r>
              <w:rPr>
                <w:rFonts w:eastAsia="標楷體"/>
                <w:color w:val="000000"/>
              </w:rPr>
              <w:t>漂白水、</w:t>
            </w:r>
            <w:r>
              <w:rPr>
                <w:rFonts w:eastAsia="標楷體"/>
                <w:color w:val="000000"/>
              </w:rPr>
              <w:t>75%</w:t>
            </w:r>
            <w:r>
              <w:rPr>
                <w:rFonts w:eastAsia="標楷體"/>
                <w:color w:val="000000"/>
              </w:rPr>
              <w:t>酒精、推車、扶梯等</w:t>
            </w:r>
            <w:r>
              <w:rPr>
                <w:rFonts w:eastAsia="標楷體"/>
                <w:color w:val="000000"/>
              </w:rPr>
              <w:t>)</w:t>
            </w:r>
            <w:r>
              <w:rPr>
                <w:rFonts w:eastAsia="標楷體"/>
                <w:color w:val="000000"/>
              </w:rPr>
              <w:br/>
            </w:r>
            <w:r>
              <w:rPr>
                <w:rFonts w:eastAsia="標楷體"/>
                <w:color w:val="000000"/>
              </w:rPr>
              <w:lastRenderedPageBreak/>
              <w:t>#</w:t>
            </w:r>
            <w:r>
              <w:rPr>
                <w:rFonts w:eastAsia="標楷體"/>
                <w:b/>
                <w:color w:val="000000"/>
              </w:rPr>
              <w:t>一組預先拆下之寢具、隔簾等，以及可收納此等大型被服之塑膠</w:t>
            </w:r>
            <w:r>
              <w:rPr>
                <w:rFonts w:eastAsia="標楷體"/>
                <w:b/>
                <w:color w:val="000000"/>
              </w:rPr>
              <w:t>(</w:t>
            </w:r>
            <w:r>
              <w:rPr>
                <w:rFonts w:eastAsia="標楷體"/>
                <w:b/>
                <w:color w:val="000000"/>
              </w:rPr>
              <w:t>或其他材質</w:t>
            </w:r>
            <w:r>
              <w:rPr>
                <w:rFonts w:eastAsia="標楷體"/>
                <w:b/>
                <w:color w:val="000000"/>
              </w:rPr>
              <w:t>)</w:t>
            </w:r>
            <w:r>
              <w:rPr>
                <w:rFonts w:eastAsia="標楷體"/>
                <w:b/>
                <w:color w:val="000000"/>
              </w:rPr>
              <w:t>袋</w:t>
            </w:r>
          </w:p>
          <w:p w:rsidR="002B3808" w:rsidRDefault="00097FFD">
            <w:r>
              <w:rPr>
                <w:rFonts w:eastAsia="標楷體"/>
                <w:color w:val="000000"/>
              </w:rPr>
              <w:t>#</w:t>
            </w:r>
            <w:r>
              <w:rPr>
                <w:rFonts w:eastAsia="標楷體"/>
                <w:b/>
                <w:color w:val="000000"/>
              </w:rPr>
              <w:t>PPE</w:t>
            </w:r>
            <w:r>
              <w:rPr>
                <w:rFonts w:eastAsia="標楷體"/>
                <w:b/>
                <w:color w:val="000000"/>
              </w:rPr>
              <w:t>脫除地點標示與相關設備</w:t>
            </w:r>
            <w:r>
              <w:rPr>
                <w:rFonts w:eastAsia="標楷體"/>
                <w:color w:val="000000"/>
              </w:rPr>
              <w:t>(</w:t>
            </w:r>
            <w:r>
              <w:rPr>
                <w:rFonts w:eastAsia="標楷體"/>
                <w:color w:val="000000"/>
              </w:rPr>
              <w:t>含感染性廢棄物垃圾袋或桶、手套、酒精性乾洗手液、口罩</w:t>
            </w:r>
            <w:r>
              <w:rPr>
                <w:rFonts w:eastAsia="標楷體"/>
                <w:color w:val="000000"/>
              </w:rPr>
              <w:t>)</w:t>
            </w:r>
          </w:p>
        </w:tc>
        <w:tc>
          <w:tcPr>
            <w:tcW w:w="994"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tc>
        <w:tc>
          <w:tcPr>
            <w:tcW w:w="43" w:type="dxa"/>
          </w:tcPr>
          <w:p w:rsidR="002B3808" w:rsidRDefault="002B3808">
            <w:pPr>
              <w:jc w:val="center"/>
              <w:rPr>
                <w:rFonts w:eastAsia="標楷體"/>
                <w:color w:val="000000"/>
              </w:rPr>
            </w:pPr>
          </w:p>
        </w:tc>
      </w:tr>
      <w:bookmarkEnd w:id="15"/>
      <w:bookmarkEnd w:id="16"/>
      <w:bookmarkEnd w:id="17"/>
    </w:tbl>
    <w:p w:rsidR="002B3808" w:rsidRDefault="002B3808">
      <w:pPr>
        <w:rPr>
          <w:color w:val="000000"/>
        </w:rPr>
      </w:pPr>
    </w:p>
    <w:p w:rsidR="002B3808" w:rsidRDefault="002B3808">
      <w:pPr>
        <w:pageBreakBefore/>
        <w:widowControl/>
        <w:rPr>
          <w:color w:val="000000"/>
        </w:rPr>
      </w:pPr>
    </w:p>
    <w:tbl>
      <w:tblPr>
        <w:tblW w:w="14720" w:type="dxa"/>
        <w:tblInd w:w="18" w:type="dxa"/>
        <w:tblLayout w:type="fixed"/>
        <w:tblCellMar>
          <w:left w:w="10" w:type="dxa"/>
          <w:right w:w="10" w:type="dxa"/>
        </w:tblCellMar>
        <w:tblLook w:val="04A0" w:firstRow="1" w:lastRow="0" w:firstColumn="1" w:lastColumn="0" w:noHBand="0" w:noVBand="1"/>
      </w:tblPr>
      <w:tblGrid>
        <w:gridCol w:w="1138"/>
        <w:gridCol w:w="8086"/>
        <w:gridCol w:w="2088"/>
        <w:gridCol w:w="1701"/>
        <w:gridCol w:w="1707"/>
      </w:tblGrid>
      <w:tr w:rsidR="002B3808">
        <w:tblPrEx>
          <w:tblCellMar>
            <w:top w:w="0" w:type="dxa"/>
            <w:bottom w:w="0" w:type="dxa"/>
          </w:tblCellMar>
        </w:tblPrEx>
        <w:trPr>
          <w:trHeight w:val="630"/>
          <w:tblHeader/>
        </w:trPr>
        <w:tc>
          <w:tcPr>
            <w:tcW w:w="1138" w:type="dxa"/>
            <w:tcBorders>
              <w:top w:val="single" w:sz="8" w:space="0" w:color="000000"/>
              <w:left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演習項目</w:t>
            </w:r>
          </w:p>
        </w:tc>
        <w:tc>
          <w:tcPr>
            <w:tcW w:w="8086"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演習過程</w:t>
            </w:r>
          </w:p>
        </w:tc>
        <w:tc>
          <w:tcPr>
            <w:tcW w:w="2088"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參演人員</w:t>
            </w:r>
          </w:p>
        </w:tc>
        <w:tc>
          <w:tcPr>
            <w:tcW w:w="1701" w:type="dxa"/>
            <w:tcBorders>
              <w:top w:val="single" w:sz="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人員裝備</w:t>
            </w:r>
          </w:p>
          <w:p w:rsidR="002B3808" w:rsidRDefault="00097FFD">
            <w:pPr>
              <w:jc w:val="center"/>
              <w:rPr>
                <w:rFonts w:eastAsia="標楷體"/>
                <w:color w:val="000000"/>
              </w:rPr>
            </w:pPr>
            <w:r>
              <w:rPr>
                <w:rFonts w:eastAsia="標楷體"/>
                <w:color w:val="000000"/>
              </w:rPr>
              <w:t>需求</w:t>
            </w:r>
            <w:r>
              <w:rPr>
                <w:rFonts w:eastAsia="標楷體"/>
                <w:color w:val="000000"/>
              </w:rPr>
              <w:t>/</w:t>
            </w:r>
            <w:r>
              <w:rPr>
                <w:rFonts w:eastAsia="標楷體"/>
                <w:color w:val="000000"/>
              </w:rPr>
              <w:t>道具</w:t>
            </w:r>
          </w:p>
        </w:tc>
        <w:tc>
          <w:tcPr>
            <w:tcW w:w="1707" w:type="dxa"/>
            <w:tcBorders>
              <w:top w:val="single" w:sz="8" w:space="0" w:color="000000"/>
              <w:left w:val="single" w:sz="4" w:space="0" w:color="000000"/>
              <w:bottom w:val="single" w:sz="4" w:space="0" w:color="000000"/>
              <w:right w:val="single" w:sz="8"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備註</w:t>
            </w:r>
          </w:p>
        </w:tc>
      </w:tr>
      <w:tr w:rsidR="002B3808">
        <w:tblPrEx>
          <w:tblCellMar>
            <w:top w:w="0" w:type="dxa"/>
            <w:bottom w:w="0" w:type="dxa"/>
          </w:tblCellMar>
        </w:tblPrEx>
        <w:trPr>
          <w:trHeight w:val="641"/>
        </w:trPr>
        <w:tc>
          <w:tcPr>
            <w:tcW w:w="14720" w:type="dxa"/>
            <w:gridSpan w:val="5"/>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097FFD">
            <w:pPr>
              <w:jc w:val="center"/>
            </w:pPr>
            <w:r>
              <w:rPr>
                <w:rFonts w:eastAsia="標楷體"/>
                <w:b/>
                <w:bCs/>
                <w:color w:val="000000"/>
                <w:sz w:val="28"/>
                <w:szCs w:val="28"/>
              </w:rPr>
              <w:t>狀況二：機構發生確定病例</w:t>
            </w:r>
            <w:r>
              <w:rPr>
                <w:rFonts w:eastAsia="標楷體"/>
                <w:b/>
                <w:bCs/>
                <w:color w:val="000000"/>
                <w:sz w:val="28"/>
                <w:szCs w:val="28"/>
              </w:rPr>
              <w:t>1</w:t>
            </w:r>
            <w:r>
              <w:rPr>
                <w:rFonts w:eastAsia="標楷體"/>
                <w:b/>
                <w:bCs/>
                <w:color w:val="000000"/>
                <w:sz w:val="28"/>
                <w:szCs w:val="28"/>
              </w:rPr>
              <w:t>人</w:t>
            </w:r>
          </w:p>
        </w:tc>
      </w:tr>
      <w:tr w:rsidR="002B3808">
        <w:tblPrEx>
          <w:tblCellMar>
            <w:top w:w="0" w:type="dxa"/>
            <w:bottom w:w="0" w:type="dxa"/>
          </w:tblCellMar>
        </w:tblPrEx>
        <w:trPr>
          <w:trHeight w:val="2514"/>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t>2-1</w:t>
            </w:r>
          </w:p>
          <w:p w:rsidR="002B3808" w:rsidRDefault="00097FFD">
            <w:pPr>
              <w:jc w:val="center"/>
              <w:rPr>
                <w:rFonts w:eastAsia="標楷體"/>
                <w:color w:val="000000"/>
              </w:rPr>
            </w:pPr>
            <w:r>
              <w:rPr>
                <w:rFonts w:eastAsia="標楷體"/>
                <w:color w:val="000000"/>
              </w:rPr>
              <w:t>應變小組成立</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91" w:hanging="691"/>
            </w:pPr>
            <w:r>
              <w:rPr>
                <w:rFonts w:eastAsia="標楷體"/>
                <w:color w:val="000000"/>
              </w:rPr>
              <w:t>旁白：</w:t>
            </w:r>
            <w:r>
              <w:rPr>
                <w:rFonts w:eastAsia="標楷體"/>
                <w:color w:val="000000"/>
                <w:shd w:val="clear" w:color="auto" w:fill="FFFFFF"/>
              </w:rPr>
              <w:t>O</w:t>
            </w:r>
            <w:r>
              <w:rPr>
                <w:rFonts w:eastAsia="標楷體"/>
                <w:color w:val="000000"/>
                <w:shd w:val="clear" w:color="auto" w:fill="FFFFFF"/>
              </w:rPr>
              <w:t>月</w:t>
            </w:r>
            <w:r>
              <w:rPr>
                <w:rFonts w:eastAsia="標楷體"/>
                <w:color w:val="000000"/>
                <w:shd w:val="clear" w:color="auto" w:fill="FFFFFF"/>
              </w:rPr>
              <w:t>O</w:t>
            </w:r>
            <w:r>
              <w:rPr>
                <w:rFonts w:eastAsia="標楷體"/>
                <w:color w:val="000000"/>
                <w:shd w:val="clear" w:color="auto" w:fill="FFFFFF"/>
              </w:rPr>
              <w:t>日下午</w:t>
            </w:r>
            <w:r>
              <w:rPr>
                <w:rFonts w:eastAsia="標楷體"/>
                <w:color w:val="000000"/>
                <w:shd w:val="clear" w:color="auto" w:fill="FFFFFF"/>
              </w:rPr>
              <w:t>6</w:t>
            </w:r>
            <w:r>
              <w:rPr>
                <w:rFonts w:eastAsia="標楷體"/>
                <w:color w:val="000000"/>
                <w:shd w:val="clear" w:color="auto" w:fill="FFFFFF"/>
              </w:rPr>
              <w:t>時，機構接獲衛生局通知，</w:t>
            </w:r>
            <w:r>
              <w:rPr>
                <w:rFonts w:eastAsia="標楷體"/>
                <w:color w:val="000000"/>
                <w:shd w:val="clear" w:color="auto" w:fill="FFFFFF"/>
              </w:rPr>
              <w:t>O</w:t>
            </w:r>
            <w:r>
              <w:rPr>
                <w:rFonts w:eastAsia="標楷體"/>
                <w:color w:val="000000"/>
                <w:shd w:val="clear" w:color="auto" w:fill="FFFFFF"/>
              </w:rPr>
              <w:t>媽媽經採檢後出現陽性反應，為確診個案，因此衛生局將進行疫情調查，以利接觸者名單造冊及安排採檢事宜。同時機構也依應變畫成立緊急應變小組，明訂相關分工。另外，機構亦通知主管機關社會局，機構內部出現第一例確診病例，暫停新收住民。</w:t>
            </w:r>
          </w:p>
          <w:p w:rsidR="002B3808" w:rsidRDefault="002B3808">
            <w:pPr>
              <w:snapToGrid w:val="0"/>
              <w:rPr>
                <w:rFonts w:eastAsia="標楷體"/>
                <w:b/>
                <w:color w:val="000000"/>
              </w:rPr>
            </w:pPr>
          </w:p>
          <w:p w:rsidR="002B3808" w:rsidRDefault="00097FFD">
            <w:pPr>
              <w:snapToGrid w:val="0"/>
              <w:ind w:left="1111" w:hanging="1111"/>
              <w:jc w:val="both"/>
            </w:pPr>
            <w:r>
              <w:rPr>
                <w:rFonts w:ascii="Cambria Math" w:eastAsia="標楷體" w:hAnsi="Cambria Math" w:cs="Cambria Math"/>
                <w:color w:val="000000"/>
              </w:rPr>
              <w:t>◎</w:t>
            </w:r>
            <w:r>
              <w:rPr>
                <w:rFonts w:eastAsia="標楷體"/>
                <w:color w:val="000000"/>
              </w:rPr>
              <w:t>衛生局：</w:t>
            </w:r>
            <w:r>
              <w:rPr>
                <w:rFonts w:eastAsia="標楷體"/>
                <w:b/>
                <w:color w:val="000000"/>
              </w:rPr>
              <w:t>&lt;</w:t>
            </w:r>
            <w:r>
              <w:rPr>
                <w:rFonts w:eastAsia="標楷體"/>
                <w:b/>
                <w:color w:val="000000"/>
              </w:rPr>
              <w:t>致電感染管制專責人員</w:t>
            </w:r>
            <w:r>
              <w:rPr>
                <w:rFonts w:eastAsia="標楷體"/>
                <w:b/>
                <w:color w:val="000000"/>
              </w:rPr>
              <w:t>&gt;</w:t>
            </w:r>
            <w:r>
              <w:rPr>
                <w:rFonts w:eastAsia="標楷體"/>
                <w:color w:val="000000"/>
              </w:rPr>
              <w:t>您好，這裡是衛生局，貴中心</w:t>
            </w:r>
            <w:r>
              <w:rPr>
                <w:rFonts w:eastAsia="標楷體"/>
                <w:color w:val="000000"/>
              </w:rPr>
              <w:t>O</w:t>
            </w:r>
            <w:r>
              <w:rPr>
                <w:rFonts w:eastAsia="標楷體"/>
                <w:color w:val="000000"/>
              </w:rPr>
              <w:t>姓住民經採檢後為</w:t>
            </w:r>
            <w:r>
              <w:rPr>
                <w:rFonts w:eastAsia="標楷體"/>
                <w:color w:val="000000"/>
              </w:rPr>
              <w:t>Disease X</w:t>
            </w:r>
            <w:r>
              <w:rPr>
                <w:rFonts w:eastAsia="標楷體"/>
                <w:color w:val="000000"/>
              </w:rPr>
              <w:t>確診個案，請貴中心立即提供</w:t>
            </w:r>
            <w:r>
              <w:rPr>
                <w:rFonts w:eastAsia="標楷體"/>
                <w:color w:val="000000"/>
              </w:rPr>
              <w:t>O</w:t>
            </w:r>
            <w:r>
              <w:rPr>
                <w:rFonts w:eastAsia="標楷體"/>
                <w:color w:val="000000"/>
              </w:rPr>
              <w:t>月</w:t>
            </w:r>
            <w:r>
              <w:rPr>
                <w:rFonts w:eastAsia="標楷體"/>
                <w:color w:val="000000"/>
              </w:rPr>
              <w:t>O</w:t>
            </w:r>
            <w:r>
              <w:rPr>
                <w:rFonts w:eastAsia="標楷體"/>
                <w:color w:val="000000"/>
              </w:rPr>
              <w:t>日至</w:t>
            </w:r>
            <w:r>
              <w:rPr>
                <w:rFonts w:eastAsia="標楷體"/>
                <w:color w:val="000000"/>
              </w:rPr>
              <w:t>O</w:t>
            </w:r>
            <w:r>
              <w:rPr>
                <w:rFonts w:eastAsia="標楷體"/>
                <w:color w:val="000000"/>
              </w:rPr>
              <w:t>月</w:t>
            </w:r>
            <w:r>
              <w:rPr>
                <w:rFonts w:eastAsia="標楷體"/>
                <w:color w:val="000000"/>
              </w:rPr>
              <w:t>O</w:t>
            </w:r>
            <w:r>
              <w:rPr>
                <w:rFonts w:eastAsia="標楷體"/>
                <w:color w:val="000000"/>
              </w:rPr>
              <w:t>日間之班表、住民名單及訪客紀錄，我們將進行疫情調查、接觸者造冊與採檢相關事宜，並請記得通知主管機關。</w:t>
            </w:r>
          </w:p>
          <w:p w:rsidR="002B3808" w:rsidRDefault="00097FFD">
            <w:pPr>
              <w:snapToGrid w:val="0"/>
              <w:ind w:left="691" w:hanging="691"/>
              <w:jc w:val="both"/>
            </w:pPr>
            <w:r>
              <w:rPr>
                <w:rFonts w:ascii="Cambria Math" w:eastAsia="標楷體" w:hAnsi="Cambria Math" w:cs="Cambria Math"/>
                <w:color w:val="000000"/>
              </w:rPr>
              <w:t>◎</w:t>
            </w:r>
            <w:r>
              <w:rPr>
                <w:rFonts w:eastAsia="標楷體"/>
                <w:color w:val="000000"/>
              </w:rPr>
              <w:t>感染管制專責人員</w:t>
            </w:r>
            <w:r>
              <w:rPr>
                <w:rFonts w:eastAsia="標楷體"/>
                <w:color w:val="000000"/>
              </w:rPr>
              <w:t>(OO)</w:t>
            </w:r>
            <w:r>
              <w:rPr>
                <w:rFonts w:eastAsia="標楷體"/>
                <w:color w:val="000000"/>
              </w:rPr>
              <w:t>：了解，我們會儘速彙整提供相關資料提供及通報社會局。但住民接觸者多行動不便，加上又有不少工作人員需接受檢疫措施，我們的合約醫療機構是社區診所，所以可能無法協助採檢，是否可請衛生局協調採檢團隊進入機構協助接觸者採檢？</w:t>
            </w:r>
          </w:p>
          <w:p w:rsidR="002B3808" w:rsidRDefault="00097FFD">
            <w:pPr>
              <w:snapToGrid w:val="0"/>
              <w:ind w:left="691" w:hanging="691"/>
              <w:jc w:val="both"/>
            </w:pPr>
            <w:r>
              <w:rPr>
                <w:rFonts w:ascii="Cambria Math" w:eastAsia="標楷體" w:hAnsi="Cambria Math" w:cs="Cambria Math"/>
                <w:color w:val="000000"/>
              </w:rPr>
              <w:t>◎</w:t>
            </w:r>
            <w:r>
              <w:rPr>
                <w:rFonts w:eastAsia="標楷體"/>
                <w:color w:val="000000"/>
              </w:rPr>
              <w:t>衛生局：好的，原則上我們會儘量在</w:t>
            </w:r>
            <w:r>
              <w:rPr>
                <w:rFonts w:eastAsia="標楷體"/>
                <w:color w:val="000000"/>
              </w:rPr>
              <w:t>9</w:t>
            </w:r>
            <w:r>
              <w:rPr>
                <w:rFonts w:eastAsia="標楷體"/>
                <w:color w:val="000000"/>
              </w:rPr>
              <w:t>點前協調出團隊去你們那邊採檢，工作人員接觸者可自行前往指定機構採檢，或願意留在留在機構內等候我們的採檢團隊前往採檢亦可，但須注意要先在機構內尋找可適當維持社交距離之場域讓他們等候，避免導致接觸者彼此又密切接觸。</w:t>
            </w:r>
          </w:p>
          <w:p w:rsidR="002B3808" w:rsidRDefault="00097FFD">
            <w:pPr>
              <w:snapToGrid w:val="0"/>
              <w:ind w:left="691" w:hanging="691"/>
              <w:jc w:val="both"/>
            </w:pPr>
            <w:r>
              <w:rPr>
                <w:rFonts w:ascii="Cambria Math" w:eastAsia="標楷體" w:hAnsi="Cambria Math" w:cs="Cambria Math"/>
                <w:color w:val="000000"/>
              </w:rPr>
              <w:t>◎</w:t>
            </w:r>
            <w:r>
              <w:rPr>
                <w:rFonts w:eastAsia="標楷體"/>
                <w:color w:val="000000"/>
              </w:rPr>
              <w:t>感染管制專責人員</w:t>
            </w:r>
            <w:r>
              <w:rPr>
                <w:rFonts w:eastAsia="標楷體"/>
                <w:color w:val="000000"/>
              </w:rPr>
              <w:t>(OO)</w:t>
            </w:r>
            <w:r>
              <w:rPr>
                <w:rFonts w:eastAsia="標楷體"/>
                <w:color w:val="000000"/>
              </w:rPr>
              <w:t>：了解，謝謝協助。</w:t>
            </w:r>
          </w:p>
          <w:p w:rsidR="002B3808" w:rsidRDefault="002B3808">
            <w:pPr>
              <w:snapToGrid w:val="0"/>
              <w:ind w:left="691" w:hanging="691"/>
              <w:jc w:val="both"/>
              <w:rPr>
                <w:rFonts w:eastAsia="標楷體"/>
                <w:color w:val="000000"/>
              </w:rPr>
            </w:pPr>
          </w:p>
          <w:p w:rsidR="002B3808" w:rsidRDefault="00097FFD">
            <w:pPr>
              <w:snapToGrid w:val="0"/>
              <w:ind w:left="691" w:hanging="691"/>
            </w:pPr>
            <w:r>
              <w:rPr>
                <w:rFonts w:eastAsia="標楷體"/>
                <w:color w:val="000000"/>
              </w:rPr>
              <w:t>旁白：</w:t>
            </w:r>
            <w:r>
              <w:rPr>
                <w:rFonts w:eastAsia="標楷體"/>
                <w:color w:val="000000"/>
                <w:shd w:val="clear" w:color="auto" w:fill="FFFFFF"/>
              </w:rPr>
              <w:t>接獲衛生局通知後也依應變畫成立緊急應變小組，明訂相關分工。</w:t>
            </w:r>
          </w:p>
          <w:p w:rsidR="002B3808" w:rsidRDefault="002B3808">
            <w:pPr>
              <w:snapToGrid w:val="0"/>
              <w:ind w:left="691" w:hanging="691"/>
              <w:jc w:val="both"/>
              <w:rPr>
                <w:rFonts w:eastAsia="標楷體"/>
                <w:color w:val="000000"/>
              </w:rPr>
            </w:pPr>
          </w:p>
          <w:p w:rsidR="002B3808" w:rsidRDefault="00097FFD">
            <w:pPr>
              <w:snapToGrid w:val="0"/>
              <w:ind w:left="360" w:hanging="360"/>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b/>
                <w:color w:val="000000"/>
              </w:rPr>
              <w:t>&lt;</w:t>
            </w:r>
            <w:r>
              <w:rPr>
                <w:rFonts w:eastAsia="標楷體"/>
                <w:b/>
                <w:color w:val="000000"/>
              </w:rPr>
              <w:t>召集相關工作人員</w:t>
            </w:r>
            <w:r>
              <w:rPr>
                <w:rFonts w:eastAsia="標楷體"/>
                <w:b/>
                <w:color w:val="000000"/>
              </w:rPr>
              <w:t>&gt;</w:t>
            </w:r>
            <w:r>
              <w:rPr>
                <w:rFonts w:eastAsia="標楷體"/>
                <w:color w:val="000000"/>
              </w:rPr>
              <w:t xml:space="preserve"> </w:t>
            </w:r>
            <w:r>
              <w:rPr>
                <w:rFonts w:eastAsia="標楷體"/>
                <w:color w:val="000000"/>
              </w:rPr>
              <w:t>各位同仁好，因為本中心出現了一例的</w:t>
            </w:r>
            <w:r>
              <w:rPr>
                <w:rFonts w:eastAsia="標楷體"/>
                <w:color w:val="000000"/>
              </w:rPr>
              <w:t xml:space="preserve">Disease X </w:t>
            </w:r>
            <w:r>
              <w:rPr>
                <w:rFonts w:eastAsia="標楷體"/>
                <w:color w:val="000000"/>
              </w:rPr>
              <w:t>確診個案，請各位依照我們應變計畫中所訂定的任務分組進行相關的措施：</w:t>
            </w:r>
            <w:r>
              <w:rPr>
                <w:rFonts w:eastAsia="標楷體"/>
                <w:color w:val="000000"/>
              </w:rPr>
              <w:br/>
            </w:r>
            <w:r>
              <w:rPr>
                <w:rFonts w:eastAsia="標楷體"/>
                <w:color w:val="000000"/>
              </w:rPr>
              <w:t xml:space="preserve">- </w:t>
            </w:r>
            <w:r>
              <w:rPr>
                <w:rFonts w:eastAsia="標楷體"/>
                <w:color w:val="000000"/>
              </w:rPr>
              <w:t>感染管制組組長是</w:t>
            </w:r>
            <w:r>
              <w:rPr>
                <w:rFonts w:eastAsia="標楷體"/>
                <w:color w:val="000000"/>
              </w:rPr>
              <w:t>OO</w:t>
            </w:r>
            <w:r>
              <w:rPr>
                <w:rFonts w:eastAsia="標楷體"/>
                <w:color w:val="000000"/>
              </w:rPr>
              <w:t>，另外一位成員是</w:t>
            </w:r>
            <w:r>
              <w:rPr>
                <w:rFonts w:eastAsia="標楷體"/>
                <w:color w:val="000000"/>
              </w:rPr>
              <w:t>OO</w:t>
            </w:r>
            <w:r>
              <w:rPr>
                <w:rFonts w:eastAsia="標楷體"/>
                <w:color w:val="000000"/>
              </w:rPr>
              <w:t>，請你們立刻將衛生局指示需要的相關資料備齊，有甚麼資料需要補充或取得不易，請行政業務組協助彙整提供，並將相關的應變措施具體向其他各組說明，如紅黃綠區之劃分，出入動線之規劃，健康監測、</w:t>
            </w:r>
            <w:r>
              <w:rPr>
                <w:rFonts w:eastAsia="標楷體"/>
                <w:color w:val="000000"/>
              </w:rPr>
              <w:t>PPE</w:t>
            </w:r>
            <w:r>
              <w:rPr>
                <w:rFonts w:eastAsia="標楷體"/>
                <w:color w:val="000000"/>
              </w:rPr>
              <w:t>規定、接觸者匡列、以及相關的</w:t>
            </w:r>
            <w:r>
              <w:rPr>
                <w:rFonts w:eastAsia="標楷體"/>
                <w:color w:val="000000"/>
              </w:rPr>
              <w:t>SOP</w:t>
            </w:r>
            <w:r>
              <w:rPr>
                <w:rFonts w:eastAsia="標楷體"/>
                <w:color w:val="000000"/>
              </w:rPr>
              <w:t>等等。</w:t>
            </w:r>
            <w:r>
              <w:rPr>
                <w:rFonts w:eastAsia="標楷體"/>
                <w:color w:val="000000"/>
              </w:rPr>
              <w:br/>
            </w:r>
            <w:r>
              <w:rPr>
                <w:rFonts w:eastAsia="標楷體"/>
                <w:color w:val="000000"/>
              </w:rPr>
              <w:t xml:space="preserve">- </w:t>
            </w:r>
            <w:r>
              <w:rPr>
                <w:rFonts w:eastAsia="標楷體"/>
                <w:color w:val="000000"/>
              </w:rPr>
              <w:t>人力管理組組長為</w:t>
            </w:r>
            <w:r>
              <w:rPr>
                <w:rFonts w:eastAsia="標楷體"/>
                <w:color w:val="000000"/>
              </w:rPr>
              <w:t>OO</w:t>
            </w:r>
            <w:r>
              <w:rPr>
                <w:rFonts w:eastAsia="標楷體"/>
                <w:color w:val="000000"/>
              </w:rPr>
              <w:t>，其他成員請你依應變計畫中的分組去連絡與掌握，並開始盤點我們自己還可以運用的人力以及可能需要外部提供的人力缺口以及相關資源，安排相關的人力運用照護策略。</w:t>
            </w:r>
            <w:r>
              <w:rPr>
                <w:rFonts w:eastAsia="標楷體"/>
                <w:color w:val="000000"/>
              </w:rPr>
              <w:br/>
            </w:r>
            <w:r>
              <w:rPr>
                <w:rFonts w:eastAsia="標楷體"/>
                <w:color w:val="000000"/>
              </w:rPr>
              <w:t xml:space="preserve">- </w:t>
            </w:r>
            <w:r>
              <w:rPr>
                <w:rFonts w:eastAsia="標楷體"/>
                <w:color w:val="000000"/>
              </w:rPr>
              <w:t>行政業務組組長是</w:t>
            </w:r>
            <w:r>
              <w:rPr>
                <w:rFonts w:eastAsia="標楷體"/>
                <w:color w:val="000000"/>
              </w:rPr>
              <w:t>OO</w:t>
            </w:r>
            <w:r>
              <w:rPr>
                <w:rFonts w:eastAsia="標楷體"/>
                <w:color w:val="000000"/>
              </w:rPr>
              <w:t>，其他成員也請你依應變計畫中的分組去連絡與整合，各類物資</w:t>
            </w:r>
            <w:r>
              <w:rPr>
                <w:rFonts w:eastAsia="標楷體"/>
                <w:color w:val="000000"/>
              </w:rPr>
              <w:t>調度、津貼發放、設備管理等等都務必妥善盤點與規劃，其他組室需要的協助也請盡力予以協助，若有困難，請直接向我說明報告。</w:t>
            </w:r>
            <w:r>
              <w:rPr>
                <w:rFonts w:eastAsia="標楷體"/>
                <w:color w:val="000000"/>
              </w:rPr>
              <w:br/>
            </w:r>
            <w:r>
              <w:rPr>
                <w:rFonts w:eastAsia="標楷體"/>
                <w:color w:val="000000"/>
              </w:rPr>
              <w:t xml:space="preserve">- </w:t>
            </w:r>
            <w:r>
              <w:rPr>
                <w:rFonts w:eastAsia="標楷體"/>
                <w:color w:val="000000"/>
              </w:rPr>
              <w:t>專業照護組組長是</w:t>
            </w:r>
            <w:r>
              <w:rPr>
                <w:rFonts w:eastAsia="標楷體"/>
                <w:color w:val="000000"/>
              </w:rPr>
              <w:t>OO</w:t>
            </w:r>
            <w:r>
              <w:rPr>
                <w:rFonts w:eastAsia="標楷體"/>
                <w:color w:val="000000"/>
              </w:rPr>
              <w:t>，其他成員一樣也是請你依應變計畫中的分組去連絡與整合，相關住民照護與一些行政措施的規定與說明，也要請你協助，若對於密切接觸者照護的感染管制措施以及行政規定有不清楚的，請向感染管制組成員詢問並釐清。</w:t>
            </w:r>
            <w:r>
              <w:rPr>
                <w:rFonts w:eastAsia="標楷體"/>
                <w:color w:val="000000"/>
              </w:rPr>
              <w:br/>
            </w:r>
            <w:r>
              <w:rPr>
                <w:rFonts w:eastAsia="標楷體"/>
                <w:color w:val="000000"/>
              </w:rPr>
              <w:t>這次雖然是本機構第一次的實地作戰，但相信依照我們平常的演練與制定的</w:t>
            </w:r>
            <w:r>
              <w:rPr>
                <w:rFonts w:eastAsia="標楷體"/>
                <w:color w:val="000000"/>
              </w:rPr>
              <w:t>SOP</w:t>
            </w:r>
            <w:r>
              <w:rPr>
                <w:rFonts w:eastAsia="標楷體"/>
                <w:color w:val="000000"/>
              </w:rPr>
              <w:t>，大家一定可以照顧好住民與自己的健康，順利度過此次疫情，請大家彼此加油互相協助。</w:t>
            </w:r>
          </w:p>
          <w:p w:rsidR="002B3808" w:rsidRDefault="002B3808">
            <w:pPr>
              <w:snapToGrid w:val="0"/>
              <w:ind w:left="691" w:hanging="691"/>
              <w:jc w:val="both"/>
              <w:rPr>
                <w:rFonts w:eastAsia="標楷體"/>
                <w:color w:val="000000"/>
              </w:rPr>
            </w:pPr>
          </w:p>
          <w:p w:rsidR="002B3808" w:rsidRDefault="00097FFD">
            <w:pPr>
              <w:snapToGrid w:val="0"/>
              <w:ind w:left="691" w:hanging="691"/>
              <w:jc w:val="both"/>
            </w:pPr>
            <w:r>
              <w:rPr>
                <w:rFonts w:eastAsia="標楷體"/>
                <w:color w:val="000000"/>
              </w:rPr>
              <w:lastRenderedPageBreak/>
              <w:t>旁白：</w:t>
            </w:r>
            <w:r>
              <w:rPr>
                <w:rFonts w:eastAsia="標楷體"/>
                <w:color w:val="000000"/>
                <w:shd w:val="clear" w:color="auto" w:fill="FFFFFF"/>
              </w:rPr>
              <w:t>機構亦即時</w:t>
            </w:r>
            <w:r>
              <w:rPr>
                <w:rFonts w:eastAsia="標楷體"/>
                <w:color w:val="000000"/>
                <w:shd w:val="clear" w:color="auto" w:fill="FFFFFF"/>
              </w:rPr>
              <w:t>通知主管機關社會局，因機構內部出現第一例</w:t>
            </w:r>
            <w:r>
              <w:rPr>
                <w:rFonts w:eastAsia="標楷體"/>
                <w:color w:val="000000"/>
                <w:shd w:val="clear" w:color="auto" w:fill="FFFFFF"/>
              </w:rPr>
              <w:t>Disease X</w:t>
            </w:r>
            <w:r>
              <w:rPr>
                <w:rFonts w:eastAsia="標楷體"/>
                <w:color w:val="000000"/>
                <w:shd w:val="clear" w:color="auto" w:fill="FFFFFF"/>
              </w:rPr>
              <w:t>確診病例，暫停新收住民之外。</w:t>
            </w:r>
          </w:p>
          <w:p w:rsidR="002B3808" w:rsidRDefault="002B3808">
            <w:pPr>
              <w:snapToGrid w:val="0"/>
              <w:ind w:left="691" w:hanging="691"/>
              <w:jc w:val="both"/>
              <w:rPr>
                <w:rFonts w:eastAsia="標楷體"/>
                <w:color w:val="000000"/>
              </w:rPr>
            </w:pPr>
          </w:p>
          <w:p w:rsidR="002B3808" w:rsidRDefault="00097FFD">
            <w:pPr>
              <w:snapToGrid w:val="0"/>
              <w:ind w:left="1819" w:hanging="1819"/>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b/>
                <w:color w:val="000000"/>
              </w:rPr>
              <w:t>&lt;</w:t>
            </w:r>
            <w:r>
              <w:rPr>
                <w:rFonts w:eastAsia="標楷體"/>
                <w:b/>
                <w:color w:val="000000"/>
              </w:rPr>
              <w:t>致電社會局</w:t>
            </w:r>
            <w:r>
              <w:rPr>
                <w:rFonts w:eastAsia="標楷體"/>
                <w:b/>
                <w:color w:val="000000"/>
              </w:rPr>
              <w:t>&gt;</w:t>
            </w:r>
            <w:r>
              <w:rPr>
                <w:rFonts w:eastAsia="標楷體"/>
                <w:color w:val="000000"/>
              </w:rPr>
              <w:t>長官您好，這裡是</w:t>
            </w:r>
            <w:r>
              <w:rPr>
                <w:rFonts w:eastAsia="標楷體"/>
                <w:color w:val="000000"/>
              </w:rPr>
              <w:t>OO</w:t>
            </w:r>
            <w:r>
              <w:rPr>
                <w:rFonts w:eastAsia="標楷體"/>
                <w:color w:val="000000"/>
              </w:rPr>
              <w:t>市</w:t>
            </w:r>
            <w:r>
              <w:rPr>
                <w:rFonts w:eastAsia="標楷體"/>
                <w:color w:val="000000"/>
              </w:rPr>
              <w:t>OOOOO</w:t>
            </w:r>
            <w:r>
              <w:rPr>
                <w:rFonts w:eastAsia="標楷體"/>
                <w:color w:val="000000"/>
              </w:rPr>
              <w:t>長期照顧中心，本中心出現第一例確診病例，故本中心暫時停收新進住民、陪探病外。</w:t>
            </w:r>
          </w:p>
          <w:p w:rsidR="002B3808" w:rsidRDefault="00097FFD">
            <w:pPr>
              <w:snapToGrid w:val="0"/>
              <w:ind w:left="1819" w:hanging="1819"/>
              <w:jc w:val="both"/>
            </w:pPr>
            <w:r>
              <w:rPr>
                <w:rFonts w:ascii="Cambria Math" w:eastAsia="標楷體" w:hAnsi="Cambria Math" w:cs="Cambria Math"/>
                <w:color w:val="000000"/>
              </w:rPr>
              <w:t>◎</w:t>
            </w:r>
            <w:r>
              <w:rPr>
                <w:rFonts w:eastAsia="標楷體"/>
                <w:color w:val="000000"/>
              </w:rPr>
              <w:t>社會局</w:t>
            </w:r>
            <w:r>
              <w:rPr>
                <w:rFonts w:eastAsia="標楷體"/>
                <w:color w:val="000000"/>
              </w:rPr>
              <w:t>(</w:t>
            </w:r>
            <w:r>
              <w:rPr>
                <w:rFonts w:eastAsia="標楷體"/>
                <w:color w:val="000000"/>
              </w:rPr>
              <w:t>旁白</w:t>
            </w:r>
            <w:r>
              <w:rPr>
                <w:rFonts w:eastAsia="標楷體"/>
                <w:color w:val="000000"/>
              </w:rPr>
              <w:t>)</w:t>
            </w:r>
            <w:r>
              <w:rPr>
                <w:rFonts w:eastAsia="標楷體"/>
                <w:color w:val="000000"/>
              </w:rPr>
              <w:t>：收到，請貴中心持續配合衛生局之指示事項，並依貴中心所訂防疫計畫進行應變處置作為，若有需協助事項，如人力缺口或住民檢疫地點等有困難請儘早與本局聯繫。</w:t>
            </w:r>
          </w:p>
          <w:p w:rsidR="002B3808" w:rsidRDefault="00097FFD">
            <w:pPr>
              <w:snapToGrid w:val="0"/>
              <w:ind w:left="689" w:hanging="689"/>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：收到，謝謝。</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衛生局</w:t>
            </w:r>
            <w:r>
              <w:rPr>
                <w:rFonts w:eastAsia="標楷體"/>
                <w:color w:val="000000"/>
              </w:rPr>
              <w:t>-OO</w:t>
            </w:r>
          </w:p>
          <w:p w:rsidR="002B3808" w:rsidRDefault="00097FFD">
            <w:pPr>
              <w:rPr>
                <w:rFonts w:eastAsia="標楷體"/>
                <w:color w:val="000000"/>
              </w:rPr>
            </w:pPr>
            <w:r>
              <w:rPr>
                <w:rFonts w:eastAsia="標楷體"/>
                <w:color w:val="000000"/>
              </w:rPr>
              <w:t>感染管制專責人員</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應變小組</w:t>
            </w:r>
            <w:r>
              <w:rPr>
                <w:rFonts w:eastAsia="標楷體"/>
                <w:color w:val="000000"/>
              </w:rPr>
              <w:br/>
            </w: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lastRenderedPageBreak/>
              <w:t>-</w:t>
            </w:r>
            <w:r>
              <w:rPr>
                <w:rFonts w:eastAsia="標楷體"/>
                <w:color w:val="000000"/>
              </w:rPr>
              <w:t>感染管制組人員</w:t>
            </w:r>
          </w:p>
          <w:p w:rsidR="002B3808" w:rsidRDefault="00097FFD">
            <w:pPr>
              <w:rPr>
                <w:rFonts w:eastAsia="標楷體"/>
                <w:color w:val="000000"/>
              </w:rPr>
            </w:pPr>
            <w:r>
              <w:rPr>
                <w:rFonts w:eastAsia="標楷體"/>
                <w:color w:val="000000"/>
              </w:rPr>
              <w:t>-</w:t>
            </w:r>
            <w:r>
              <w:rPr>
                <w:rFonts w:eastAsia="標楷體"/>
                <w:color w:val="000000"/>
              </w:rPr>
              <w:t>人力管理組成員</w:t>
            </w:r>
          </w:p>
          <w:p w:rsidR="002B3808" w:rsidRDefault="00097FFD">
            <w:pPr>
              <w:rPr>
                <w:rFonts w:eastAsia="標楷體"/>
                <w:color w:val="000000"/>
              </w:rPr>
            </w:pPr>
            <w:r>
              <w:rPr>
                <w:rFonts w:eastAsia="標楷體"/>
                <w:color w:val="000000"/>
              </w:rPr>
              <w:t>-</w:t>
            </w:r>
            <w:r>
              <w:rPr>
                <w:rFonts w:eastAsia="標楷體"/>
                <w:color w:val="000000"/>
              </w:rPr>
              <w:t>行政業務組成員</w:t>
            </w:r>
          </w:p>
          <w:p w:rsidR="002B3808" w:rsidRDefault="00097FFD">
            <w:pPr>
              <w:rPr>
                <w:rFonts w:eastAsia="標楷體"/>
                <w:color w:val="000000"/>
              </w:rPr>
            </w:pPr>
            <w:r>
              <w:rPr>
                <w:rFonts w:eastAsia="標楷體"/>
                <w:color w:val="000000"/>
              </w:rPr>
              <w:t>-</w:t>
            </w:r>
            <w:r>
              <w:rPr>
                <w:rFonts w:eastAsia="標楷體"/>
                <w:color w:val="000000"/>
              </w:rPr>
              <w:t>專業照護組成員</w:t>
            </w:r>
          </w:p>
          <w:p w:rsidR="002B3808" w:rsidRDefault="00097FFD">
            <w:pPr>
              <w:rPr>
                <w:rFonts w:eastAsia="標楷體"/>
                <w:color w:val="000000"/>
              </w:rPr>
            </w:pPr>
            <w:r>
              <w:rPr>
                <w:rFonts w:eastAsia="標楷體"/>
                <w:color w:val="000000"/>
              </w:rPr>
              <w:br/>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指揮官</w:t>
            </w:r>
            <w:r>
              <w:rPr>
                <w:rFonts w:eastAsia="標楷體"/>
                <w:color w:val="000000"/>
              </w:rPr>
              <w:t>-OO</w:t>
            </w:r>
          </w:p>
          <w:p w:rsidR="002B3808" w:rsidRDefault="00097FFD">
            <w:pPr>
              <w:rPr>
                <w:rFonts w:eastAsia="標楷體"/>
                <w:color w:val="000000"/>
              </w:rPr>
            </w:pPr>
            <w:r>
              <w:rPr>
                <w:rFonts w:eastAsia="標楷體"/>
                <w:color w:val="000000"/>
              </w:rPr>
              <w:t>社會局</w:t>
            </w:r>
            <w:r>
              <w:rPr>
                <w:rFonts w:eastAsia="標楷體"/>
                <w:color w:val="000000"/>
              </w:rPr>
              <w:t>-OO</w:t>
            </w:r>
          </w:p>
          <w:p w:rsidR="002B3808" w:rsidRDefault="002B3808">
            <w:pPr>
              <w:rPr>
                <w:rFonts w:eastAsia="標楷體"/>
                <w:color w:val="000000"/>
              </w:rPr>
            </w:pPr>
          </w:p>
          <w:p w:rsidR="002B3808" w:rsidRDefault="00097FFD">
            <w:pPr>
              <w:rPr>
                <w:rFonts w:eastAsia="標楷體"/>
                <w:color w:val="000000"/>
              </w:rPr>
            </w:pPr>
            <w:r>
              <w:rPr>
                <w:rFonts w:eastAsia="標楷體"/>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電話</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任務編組成員之背心</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電話</w:t>
            </w:r>
          </w:p>
        </w:tc>
        <w:tc>
          <w:tcPr>
            <w:tcW w:w="170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jc w:val="center"/>
              <w:rPr>
                <w:rFonts w:eastAsia="標楷體"/>
                <w:color w:val="000000"/>
              </w:rPr>
            </w:pPr>
          </w:p>
          <w:p w:rsidR="002B3808" w:rsidRDefault="002B3808">
            <w:pPr>
              <w:rPr>
                <w:rFonts w:eastAsia="標楷體"/>
                <w:color w:val="000000"/>
              </w:rPr>
            </w:pPr>
          </w:p>
        </w:tc>
      </w:tr>
      <w:tr w:rsidR="002B3808">
        <w:tblPrEx>
          <w:tblCellMar>
            <w:top w:w="0" w:type="dxa"/>
            <w:bottom w:w="0" w:type="dxa"/>
          </w:tblCellMar>
        </w:tblPrEx>
        <w:trPr>
          <w:trHeight w:val="1831"/>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lastRenderedPageBreak/>
              <w:t xml:space="preserve">2-2 </w:t>
            </w:r>
            <w:r>
              <w:rPr>
                <w:rFonts w:eastAsia="標楷體"/>
                <w:color w:val="000000"/>
              </w:rPr>
              <w:t>風險區域與出入動線規劃</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91" w:hanging="691"/>
              <w:jc w:val="both"/>
            </w:pPr>
            <w:r>
              <w:rPr>
                <w:rFonts w:eastAsia="標楷體"/>
                <w:color w:val="000000"/>
              </w:rPr>
              <w:t>旁白：</w:t>
            </w:r>
            <w:r>
              <w:rPr>
                <w:rFonts w:eastAsia="標楷體"/>
                <w:color w:val="000000"/>
                <w:shd w:val="clear" w:color="auto" w:fill="FFFFFF"/>
              </w:rPr>
              <w:t>指揮官請感染管制專責人員協助評估並劃分機構內風險區域與出入動線相關規劃。</w:t>
            </w:r>
          </w:p>
          <w:p w:rsidR="002B3808" w:rsidRDefault="00097FFD">
            <w:pPr>
              <w:snapToGrid w:val="0"/>
              <w:ind w:left="691" w:hanging="691"/>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b/>
                <w:color w:val="000000"/>
              </w:rPr>
              <w:t>&lt;</w:t>
            </w:r>
            <w:r>
              <w:rPr>
                <w:rFonts w:eastAsia="標楷體"/>
                <w:b/>
                <w:color w:val="000000"/>
              </w:rPr>
              <w:t>召</w:t>
            </w:r>
            <w:r>
              <w:rPr>
                <w:rFonts w:eastAsia="標楷體"/>
                <w:b/>
                <w:color w:val="000000"/>
              </w:rPr>
              <w:t>集相關人員</w:t>
            </w:r>
            <w:r>
              <w:rPr>
                <w:rFonts w:eastAsia="標楷體"/>
                <w:b/>
                <w:color w:val="000000"/>
              </w:rPr>
              <w:t xml:space="preserve">&gt; </w:t>
            </w:r>
            <w:r>
              <w:rPr>
                <w:rFonts w:eastAsia="標楷體"/>
                <w:color w:val="000000"/>
              </w:rPr>
              <w:t>OO (</w:t>
            </w:r>
            <w:r>
              <w:rPr>
                <w:rFonts w:eastAsia="標楷體"/>
                <w:color w:val="000000"/>
              </w:rPr>
              <w:t>感染管制專責人員</w:t>
            </w:r>
            <w:r>
              <w:rPr>
                <w:rFonts w:eastAsia="標楷體"/>
                <w:color w:val="000000"/>
              </w:rPr>
              <w:t xml:space="preserve">) </w:t>
            </w:r>
            <w:r>
              <w:rPr>
                <w:rFonts w:eastAsia="標楷體"/>
                <w:color w:val="000000"/>
              </w:rPr>
              <w:t>請說明依機構之疫情現況，對於我們紅黃綠區與工作同仁出入動線的規劃與建議。</w:t>
            </w:r>
          </w:p>
          <w:p w:rsidR="002B3808" w:rsidRDefault="00097FFD">
            <w:pPr>
              <w:snapToGrid w:val="0"/>
              <w:ind w:left="691" w:hanging="691"/>
              <w:jc w:val="both"/>
            </w:pPr>
            <w:r>
              <w:rPr>
                <w:rFonts w:ascii="Cambria Math" w:eastAsia="標楷體" w:hAnsi="Cambria Math" w:cs="Cambria Math"/>
                <w:color w:val="000000"/>
              </w:rPr>
              <w:t>◎</w:t>
            </w:r>
            <w:r>
              <w:rPr>
                <w:rFonts w:ascii="Cambria Math" w:eastAsia="標楷體" w:hAnsi="Cambria Math" w:cs="Cambria Math"/>
                <w:color w:val="000000"/>
              </w:rPr>
              <w:t>感染管制專責人員</w:t>
            </w:r>
            <w:r>
              <w:rPr>
                <w:rFonts w:eastAsia="標楷體"/>
                <w:color w:val="000000"/>
              </w:rPr>
              <w:t>(OO)</w:t>
            </w:r>
            <w:r>
              <w:rPr>
                <w:rFonts w:eastAsia="標楷體"/>
                <w:color w:val="000000"/>
              </w:rPr>
              <w:t>：報告指揮官，請看我們後面這張平面圖的海報，由於指標個案出院後的房間室在</w:t>
            </w:r>
            <w:r>
              <w:rPr>
                <w:rFonts w:eastAsia="標楷體"/>
                <w:color w:val="000000"/>
              </w:rPr>
              <w:t>3A</w:t>
            </w:r>
            <w:r>
              <w:rPr>
                <w:rFonts w:eastAsia="標楷體"/>
                <w:color w:val="000000"/>
              </w:rPr>
              <w:t>的隔離室，目前雖然衛生局還未匡列，但依照目前政府公布的匡列原則，住在這區的住民大概率會被匡列為密切接觸者，所以原則上隔離室至中央走道這一段暫時劃分為紅區，這樣也方便集中照護密切接觸者住民。要進去紅區時請先在護理站穿妥適當之</w:t>
            </w:r>
            <w:r>
              <w:rPr>
                <w:rFonts w:eastAsia="標楷體"/>
                <w:color w:val="000000"/>
              </w:rPr>
              <w:t>PPE</w:t>
            </w:r>
            <w:r>
              <w:rPr>
                <w:rFonts w:eastAsia="標楷體"/>
                <w:color w:val="000000"/>
              </w:rPr>
              <w:t>再進入，在中央走道的角落會設置脫除</w:t>
            </w:r>
            <w:r>
              <w:rPr>
                <w:rFonts w:eastAsia="標楷體"/>
                <w:color w:val="000000"/>
              </w:rPr>
              <w:t>PPE</w:t>
            </w:r>
            <w:r>
              <w:rPr>
                <w:rFonts w:eastAsia="標楷體"/>
                <w:color w:val="000000"/>
              </w:rPr>
              <w:t>的地點，從紅區出來的人員請</w:t>
            </w:r>
            <w:r>
              <w:rPr>
                <w:rFonts w:eastAsia="標楷體"/>
                <w:color w:val="000000"/>
              </w:rPr>
              <w:t>在這邊脫除</w:t>
            </w:r>
            <w:r>
              <w:rPr>
                <w:rFonts w:eastAsia="標楷體"/>
                <w:color w:val="000000"/>
              </w:rPr>
              <w:t>PPE</w:t>
            </w:r>
            <w:r>
              <w:rPr>
                <w:rFonts w:eastAsia="標楷體"/>
                <w:color w:val="000000"/>
              </w:rPr>
              <w:t>後再回到護理站。餐點都先使用單次使用之餐盒，若需要推治療車或相關設備進去的話，也是請在脫除</w:t>
            </w:r>
            <w:r>
              <w:rPr>
                <w:rFonts w:eastAsia="標楷體"/>
                <w:color w:val="000000"/>
              </w:rPr>
              <w:t>PPE</w:t>
            </w:r>
            <w:r>
              <w:rPr>
                <w:rFonts w:eastAsia="標楷體"/>
                <w:color w:val="000000"/>
              </w:rPr>
              <w:t>的這邊先完成外部消毒後，再推回護理站，相關所需的設備與物資，我會請行政業務組協助置放。</w:t>
            </w:r>
          </w:p>
          <w:p w:rsidR="002B3808" w:rsidRDefault="00097FFD">
            <w:pPr>
              <w:snapToGrid w:val="0"/>
              <w:ind w:left="691" w:hanging="691"/>
              <w:jc w:val="both"/>
            </w:pPr>
            <w:r>
              <w:rPr>
                <w:rFonts w:ascii="Cambria Math" w:eastAsia="標楷體" w:hAnsi="Cambria Math" w:cs="Cambria Math"/>
                <w:color w:val="000000"/>
              </w:rPr>
              <w:lastRenderedPageBreak/>
              <w:t>◎</w:t>
            </w:r>
            <w:r>
              <w:rPr>
                <w:rFonts w:eastAsia="標楷體"/>
                <w:color w:val="000000"/>
              </w:rPr>
              <w:t>指揮官</w:t>
            </w:r>
            <w:r>
              <w:rPr>
                <w:rFonts w:eastAsia="標楷體"/>
                <w:color w:val="000000"/>
              </w:rPr>
              <w:t>(OO)</w:t>
            </w:r>
            <w:r>
              <w:rPr>
                <w:rFonts w:eastAsia="標楷體"/>
                <w:color w:val="000000"/>
              </w:rPr>
              <w:t>：了解，其他各組有沒有問題需要提出？</w:t>
            </w:r>
            <w:r>
              <w:rPr>
                <w:rFonts w:eastAsia="標楷體"/>
                <w:color w:val="000000"/>
              </w:rPr>
              <w:br/>
            </w:r>
            <w:r>
              <w:rPr>
                <w:rFonts w:eastAsia="標楷體"/>
                <w:b/>
                <w:color w:val="000000"/>
              </w:rPr>
              <w:t>&lt;</w:t>
            </w:r>
            <w:r>
              <w:rPr>
                <w:rFonts w:eastAsia="標楷體"/>
                <w:b/>
                <w:color w:val="000000"/>
              </w:rPr>
              <w:t>各組開始提問與討論</w:t>
            </w:r>
            <w:r>
              <w:rPr>
                <w:rFonts w:eastAsia="標楷體"/>
                <w:b/>
                <w:color w:val="000000"/>
              </w:rPr>
              <w:t>&gt;</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rPr>
                <w:rFonts w:eastAsia="標楷體"/>
                <w:color w:val="000000"/>
              </w:rPr>
            </w:pPr>
            <w:r>
              <w:rPr>
                <w:rFonts w:eastAsia="標楷體"/>
                <w:color w:val="000000"/>
              </w:rPr>
              <w:lastRenderedPageBreak/>
              <w:br/>
            </w:r>
            <w:r>
              <w:rPr>
                <w:rFonts w:eastAsia="標楷體"/>
                <w:color w:val="000000"/>
              </w:rPr>
              <w:br/>
            </w:r>
            <w:r>
              <w:rPr>
                <w:rFonts w:eastAsia="標楷體"/>
                <w:color w:val="000000"/>
              </w:rPr>
              <w:t>應變小組</w:t>
            </w:r>
            <w:r>
              <w:rPr>
                <w:rFonts w:eastAsia="標楷體"/>
                <w:color w:val="000000"/>
              </w:rPr>
              <w:br/>
            </w: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t>-</w:t>
            </w:r>
            <w:r>
              <w:rPr>
                <w:rFonts w:eastAsia="標楷體"/>
                <w:color w:val="000000"/>
              </w:rPr>
              <w:t>感染管制組成員</w:t>
            </w:r>
          </w:p>
          <w:p w:rsidR="002B3808" w:rsidRDefault="00097FFD">
            <w:pPr>
              <w:rPr>
                <w:rFonts w:eastAsia="標楷體"/>
                <w:color w:val="000000"/>
              </w:rPr>
            </w:pPr>
            <w:r>
              <w:rPr>
                <w:rFonts w:eastAsia="標楷體"/>
                <w:color w:val="000000"/>
              </w:rPr>
              <w:t>-</w:t>
            </w:r>
            <w:r>
              <w:rPr>
                <w:rFonts w:eastAsia="標楷體"/>
                <w:color w:val="000000"/>
              </w:rPr>
              <w:t>人力管理組成員</w:t>
            </w:r>
          </w:p>
          <w:p w:rsidR="002B3808" w:rsidRDefault="00097FFD">
            <w:pPr>
              <w:rPr>
                <w:rFonts w:eastAsia="標楷體"/>
                <w:color w:val="000000"/>
              </w:rPr>
            </w:pPr>
            <w:r>
              <w:rPr>
                <w:rFonts w:eastAsia="標楷體"/>
                <w:color w:val="000000"/>
              </w:rPr>
              <w:t>-</w:t>
            </w:r>
            <w:r>
              <w:rPr>
                <w:rFonts w:eastAsia="標楷體"/>
                <w:color w:val="000000"/>
              </w:rPr>
              <w:t>行政業務組成員</w:t>
            </w:r>
            <w:r>
              <w:rPr>
                <w:rFonts w:eastAsia="標楷體"/>
                <w:color w:val="000000"/>
              </w:rPr>
              <w:br/>
            </w:r>
            <w:r>
              <w:rPr>
                <w:rFonts w:eastAsia="標楷體"/>
                <w:color w:val="000000"/>
              </w:rPr>
              <w:t>-</w:t>
            </w:r>
            <w:r>
              <w:rPr>
                <w:rFonts w:eastAsia="標楷體"/>
                <w:color w:val="000000"/>
              </w:rPr>
              <w:t>專業照護組成員</w:t>
            </w:r>
          </w:p>
          <w:p w:rsidR="002B3808" w:rsidRDefault="002B3808">
            <w:pP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r>
              <w:rPr>
                <w:rFonts w:eastAsia="標楷體"/>
                <w:color w:val="000000"/>
              </w:rPr>
              <w:br/>
            </w:r>
            <w:r>
              <w:rPr>
                <w:rFonts w:eastAsia="標楷體"/>
                <w:color w:val="000000"/>
              </w:rPr>
              <w:br/>
            </w:r>
            <w:r>
              <w:rPr>
                <w:rFonts w:eastAsia="標楷體"/>
                <w:color w:val="000000"/>
              </w:rPr>
              <w:t>#</w:t>
            </w:r>
            <w:r>
              <w:rPr>
                <w:rFonts w:eastAsia="標楷體"/>
                <w:b/>
                <w:color w:val="000000"/>
              </w:rPr>
              <w:t>大型機構平面圖海報</w:t>
            </w:r>
          </w:p>
          <w:p w:rsidR="002B3808" w:rsidRDefault="00097FFD">
            <w:r>
              <w:rPr>
                <w:rFonts w:eastAsia="標楷體"/>
                <w:color w:val="000000"/>
              </w:rPr>
              <w:t>#</w:t>
            </w:r>
            <w:r>
              <w:rPr>
                <w:rFonts w:eastAsia="標楷體"/>
                <w:b/>
                <w:color w:val="000000"/>
              </w:rPr>
              <w:t>任務編組成員之背心</w:t>
            </w:r>
          </w:p>
          <w:p w:rsidR="002B3808" w:rsidRDefault="002B3808">
            <w:pPr>
              <w:rPr>
                <w:rFonts w:eastAsia="標楷體"/>
                <w:color w:val="000000"/>
              </w:rPr>
            </w:pPr>
          </w:p>
        </w:tc>
        <w:tc>
          <w:tcPr>
            <w:tcW w:w="170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r>
      <w:tr w:rsidR="002B3808">
        <w:tblPrEx>
          <w:tblCellMar>
            <w:top w:w="0" w:type="dxa"/>
            <w:bottom w:w="0" w:type="dxa"/>
          </w:tblCellMar>
        </w:tblPrEx>
        <w:trPr>
          <w:trHeight w:val="1831"/>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t xml:space="preserve">2-3 </w:t>
            </w:r>
            <w:r>
              <w:rPr>
                <w:rFonts w:eastAsia="標楷體"/>
                <w:color w:val="000000"/>
              </w:rPr>
              <w:t>疫情調查與接觸者匡列</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91" w:hanging="691"/>
              <w:jc w:val="both"/>
            </w:pPr>
            <w:r>
              <w:rPr>
                <w:rFonts w:eastAsia="標楷體"/>
                <w:color w:val="000000"/>
              </w:rPr>
              <w:t>旁白：</w:t>
            </w:r>
            <w:r>
              <w:rPr>
                <w:rFonts w:eastAsia="標楷體"/>
                <w:color w:val="000000"/>
                <w:shd w:val="clear" w:color="auto" w:fill="FFFFFF"/>
              </w:rPr>
              <w:t>經衛生局疫調後，報告疾管署</w:t>
            </w:r>
            <w:r>
              <w:rPr>
                <w:rFonts w:eastAsia="標楷體"/>
                <w:color w:val="000000"/>
                <w:shd w:val="clear" w:color="auto" w:fill="FFFFFF"/>
              </w:rPr>
              <w:t>O</w:t>
            </w:r>
            <w:r>
              <w:rPr>
                <w:rFonts w:eastAsia="標楷體"/>
                <w:color w:val="000000"/>
                <w:shd w:val="clear" w:color="auto" w:fill="FFFFFF"/>
              </w:rPr>
              <w:t>區管制中心，經討論確認，共匡列</w:t>
            </w:r>
            <w:r>
              <w:rPr>
                <w:rFonts w:eastAsia="標楷體"/>
                <w:color w:val="000000"/>
                <w:shd w:val="clear" w:color="auto" w:fill="FFFFFF"/>
              </w:rPr>
              <w:t>O</w:t>
            </w:r>
            <w:r>
              <w:rPr>
                <w:rFonts w:eastAsia="標楷體"/>
                <w:color w:val="000000"/>
                <w:shd w:val="clear" w:color="auto" w:fill="FFFFFF"/>
              </w:rPr>
              <w:t>名接觸者</w:t>
            </w:r>
            <w:r>
              <w:rPr>
                <w:rFonts w:eastAsia="標楷體"/>
                <w:color w:val="000000"/>
                <w:shd w:val="clear" w:color="auto" w:fill="FFFFFF"/>
              </w:rPr>
              <w:t xml:space="preserve"> (</w:t>
            </w:r>
            <w:r>
              <w:rPr>
                <w:rFonts w:eastAsia="標楷體"/>
                <w:color w:val="000000"/>
                <w:shd w:val="clear" w:color="auto" w:fill="FFFFFF"/>
              </w:rPr>
              <w:t>包含</w:t>
            </w:r>
            <w:r>
              <w:rPr>
                <w:rFonts w:eastAsia="標楷體"/>
                <w:color w:val="000000"/>
                <w:shd w:val="clear" w:color="auto" w:fill="FFFFFF"/>
              </w:rPr>
              <w:t>O</w:t>
            </w:r>
            <w:r>
              <w:rPr>
                <w:rFonts w:eastAsia="標楷體"/>
                <w:color w:val="000000"/>
                <w:shd w:val="clear" w:color="auto" w:fill="FFFFFF"/>
              </w:rPr>
              <w:t>名住民、</w:t>
            </w:r>
            <w:r>
              <w:rPr>
                <w:rFonts w:eastAsia="標楷體"/>
                <w:color w:val="000000"/>
                <w:shd w:val="clear" w:color="auto" w:fill="FFFFFF"/>
              </w:rPr>
              <w:t>O</w:t>
            </w:r>
            <w:r>
              <w:rPr>
                <w:rFonts w:eastAsia="標楷體"/>
                <w:color w:val="000000"/>
                <w:shd w:val="clear" w:color="auto" w:fill="FFFFFF"/>
              </w:rPr>
              <w:t>名護理員、</w:t>
            </w:r>
            <w:r>
              <w:rPr>
                <w:rFonts w:eastAsia="標楷體"/>
                <w:color w:val="000000"/>
                <w:shd w:val="clear" w:color="auto" w:fill="FFFFFF"/>
              </w:rPr>
              <w:t>O</w:t>
            </w:r>
            <w:r>
              <w:rPr>
                <w:rFonts w:eastAsia="標楷體"/>
                <w:color w:val="000000"/>
                <w:shd w:val="clear" w:color="auto" w:fill="FFFFFF"/>
              </w:rPr>
              <w:t>名清潔人員、及</w:t>
            </w:r>
            <w:r>
              <w:rPr>
                <w:rFonts w:eastAsia="標楷體"/>
                <w:color w:val="000000"/>
                <w:shd w:val="clear" w:color="auto" w:fill="FFFFFF"/>
              </w:rPr>
              <w:t>O</w:t>
            </w:r>
            <w:r>
              <w:rPr>
                <w:rFonts w:eastAsia="標楷體"/>
                <w:color w:val="000000"/>
                <w:shd w:val="clear" w:color="auto" w:fill="FFFFFF"/>
              </w:rPr>
              <w:t>名照服員</w:t>
            </w:r>
            <w:r>
              <w:rPr>
                <w:rFonts w:eastAsia="標楷體"/>
                <w:color w:val="000000"/>
                <w:shd w:val="clear" w:color="auto" w:fill="FFFFFF"/>
              </w:rPr>
              <w:t>)</w:t>
            </w:r>
            <w:r>
              <w:rPr>
                <w:rFonts w:eastAsia="標楷體"/>
                <w:color w:val="000000"/>
                <w:shd w:val="clear" w:color="auto" w:fill="FFFFFF"/>
              </w:rPr>
              <w:t>，應進行檢疫，住民接觸者於原寢室檢疫，工作人員接觸者部分返家檢疫，部份不願返家者安排於機構內空房間檢疫，並針對前述接觸者安排就醫採檢。</w:t>
            </w:r>
          </w:p>
          <w:p w:rsidR="002B3808" w:rsidRDefault="002B3808">
            <w:pPr>
              <w:snapToGrid w:val="0"/>
              <w:jc w:val="both"/>
              <w:rPr>
                <w:rFonts w:eastAsia="標楷體"/>
                <w:color w:val="000000"/>
                <w:shd w:val="clear" w:color="auto" w:fill="FFFFFF"/>
              </w:rPr>
            </w:pPr>
          </w:p>
          <w:p w:rsidR="002B3808" w:rsidRDefault="00097FFD">
            <w:pPr>
              <w:snapToGrid w:val="0"/>
              <w:ind w:left="692" w:hanging="692"/>
              <w:jc w:val="both"/>
              <w:rPr>
                <w:rFonts w:eastAsia="標楷體"/>
                <w:b/>
                <w:color w:val="000000"/>
              </w:rPr>
            </w:pPr>
            <w:r>
              <w:rPr>
                <w:rFonts w:eastAsia="標楷體"/>
                <w:b/>
                <w:color w:val="000000"/>
              </w:rPr>
              <w:t>＜集合相關人員，指著背板匡列人員姓名、資料說明＞</w:t>
            </w:r>
          </w:p>
          <w:p w:rsidR="002B3808" w:rsidRDefault="00097FFD">
            <w:pPr>
              <w:snapToGrid w:val="0"/>
              <w:ind w:left="643" w:hanging="643"/>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：經衛生局疫調後，共匡列以上</w:t>
            </w:r>
            <w:r>
              <w:rPr>
                <w:rFonts w:eastAsia="標楷體"/>
                <w:color w:val="000000"/>
              </w:rPr>
              <w:t>O</w:t>
            </w:r>
            <w:r>
              <w:rPr>
                <w:rFonts w:eastAsia="標楷體"/>
                <w:color w:val="000000"/>
              </w:rPr>
              <w:t>位接觸者必須接受檢疫措施以及接觸者採檢。請專業照護組向接觸者住民說明現況與相關檢疫規定。將應變計畫中預先擬定之家屬說帖發送給密切接觸者家屬，</w:t>
            </w:r>
            <w:r>
              <w:rPr>
                <w:rFonts w:eastAsia="標楷體"/>
                <w:color w:val="000000"/>
              </w:rPr>
              <w:t>說明現況與相關檢疫規定，並調查是否有家屬希望帶住民返家檢疫；請人力調度組聯絡目前不在場的工作人員接觸者說明機構現況與相關檢疫規定。目前在場的接觸者同仁等等可直接前往指定之醫院採檢，另外，晚間九點前衛生局也會協調專業團隊來協助採檢，所以你們也可以在機構內等待，若要在機構內等待者，請先至</w:t>
            </w:r>
            <w:r>
              <w:rPr>
                <w:rFonts w:eastAsia="標楷體"/>
                <w:color w:val="000000"/>
              </w:rPr>
              <w:t xml:space="preserve">3A OO </w:t>
            </w:r>
            <w:r>
              <w:rPr>
                <w:rFonts w:eastAsia="標楷體"/>
                <w:color w:val="000000"/>
              </w:rPr>
              <w:t>房內等候，並請維持適當之社交距離，戴上口罩，減少交談。</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應變小組</w:t>
            </w:r>
            <w:r>
              <w:rPr>
                <w:rFonts w:eastAsia="標楷體"/>
                <w:color w:val="000000"/>
              </w:rPr>
              <w:br/>
            </w: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t>-</w:t>
            </w:r>
            <w:r>
              <w:rPr>
                <w:rFonts w:eastAsia="標楷體"/>
                <w:color w:val="000000"/>
              </w:rPr>
              <w:t>人力管理組成員</w:t>
            </w:r>
            <w:r>
              <w:rPr>
                <w:rFonts w:eastAsia="標楷體"/>
                <w:color w:val="000000"/>
              </w:rPr>
              <w:br/>
            </w:r>
            <w:r>
              <w:rPr>
                <w:rFonts w:eastAsia="標楷體"/>
                <w:color w:val="000000"/>
              </w:rPr>
              <w:t>-</w:t>
            </w:r>
            <w:r>
              <w:rPr>
                <w:rFonts w:eastAsia="標楷體"/>
                <w:color w:val="000000"/>
              </w:rPr>
              <w:t>專業照護組成員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r>
              <w:rPr>
                <w:rFonts w:eastAsia="標楷體"/>
                <w:color w:val="000000"/>
              </w:rPr>
              <w:t>#</w:t>
            </w:r>
            <w:r>
              <w:rPr>
                <w:rFonts w:eastAsia="標楷體"/>
                <w:b/>
                <w:color w:val="000000"/>
              </w:rPr>
              <w:t>背板</w:t>
            </w:r>
          </w:p>
          <w:p w:rsidR="002B3808" w:rsidRDefault="00097FFD">
            <w:r>
              <w:rPr>
                <w:rFonts w:eastAsia="標楷體"/>
                <w:color w:val="000000"/>
              </w:rPr>
              <w:t>#</w:t>
            </w:r>
            <w:r>
              <w:rPr>
                <w:rFonts w:eastAsia="標楷體"/>
                <w:b/>
                <w:color w:val="000000"/>
              </w:rPr>
              <w:t>任務編組成員之背心</w:t>
            </w:r>
          </w:p>
        </w:tc>
        <w:tc>
          <w:tcPr>
            <w:tcW w:w="170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r>
      <w:tr w:rsidR="002B3808">
        <w:tblPrEx>
          <w:tblCellMar>
            <w:top w:w="0" w:type="dxa"/>
            <w:bottom w:w="0" w:type="dxa"/>
          </w:tblCellMar>
        </w:tblPrEx>
        <w:trPr>
          <w:trHeight w:val="1831"/>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lastRenderedPageBreak/>
              <w:t>2-3</w:t>
            </w:r>
          </w:p>
          <w:p w:rsidR="002B3808" w:rsidRDefault="00097FFD">
            <w:pPr>
              <w:jc w:val="center"/>
              <w:rPr>
                <w:rFonts w:eastAsia="標楷體"/>
                <w:color w:val="000000"/>
              </w:rPr>
            </w:pPr>
            <w:r>
              <w:rPr>
                <w:rFonts w:eastAsia="標楷體"/>
                <w:color w:val="000000"/>
              </w:rPr>
              <w:t>人力調度計畫</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91" w:hanging="691"/>
              <w:jc w:val="both"/>
            </w:pPr>
            <w:r>
              <w:rPr>
                <w:rFonts w:eastAsia="標楷體"/>
                <w:color w:val="000000"/>
              </w:rPr>
              <w:t>旁白：</w:t>
            </w:r>
            <w:r>
              <w:rPr>
                <w:rFonts w:eastAsia="標楷體"/>
                <w:color w:val="000000"/>
                <w:shd w:val="clear" w:color="auto" w:fill="FFFFFF"/>
              </w:rPr>
              <w:t>經</w:t>
            </w:r>
            <w:r>
              <w:rPr>
                <w:rFonts w:eastAsia="標楷體"/>
                <w:color w:val="000000"/>
                <w:shd w:val="clear" w:color="auto" w:fill="FFFFFF"/>
              </w:rPr>
              <w:t>盤點接觸者名單及隔離期間，因有</w:t>
            </w:r>
            <w:r>
              <w:rPr>
                <w:rFonts w:eastAsia="標楷體"/>
                <w:color w:val="000000"/>
                <w:shd w:val="clear" w:color="auto" w:fill="FFFFFF"/>
              </w:rPr>
              <w:t>O</w:t>
            </w:r>
            <w:r>
              <w:rPr>
                <w:rFonts w:eastAsia="標楷體"/>
                <w:color w:val="000000"/>
                <w:shd w:val="clear" w:color="auto" w:fill="FFFFFF"/>
              </w:rPr>
              <w:t>名工作人員須接受檢疫，致使機構</w:t>
            </w:r>
            <w:r>
              <w:rPr>
                <w:rFonts w:eastAsia="標楷體"/>
                <w:color w:val="000000"/>
                <w:shd w:val="clear" w:color="auto" w:fill="FFFFFF"/>
              </w:rPr>
              <w:t>3A</w:t>
            </w:r>
            <w:r>
              <w:rPr>
                <w:rFonts w:eastAsia="標楷體"/>
                <w:color w:val="000000"/>
                <w:shd w:val="clear" w:color="auto" w:fill="FFFFFF"/>
              </w:rPr>
              <w:t>區護理人員及照顧人力不足，且</w:t>
            </w:r>
            <w:r>
              <w:rPr>
                <w:rFonts w:eastAsia="標楷體"/>
                <w:color w:val="000000"/>
                <w:shd w:val="clear" w:color="auto" w:fill="FFFFFF"/>
              </w:rPr>
              <w:t>3A</w:t>
            </w:r>
            <w:r>
              <w:rPr>
                <w:rFonts w:eastAsia="標楷體"/>
                <w:color w:val="000000"/>
                <w:shd w:val="clear" w:color="auto" w:fill="FFFFFF"/>
              </w:rPr>
              <w:t>區住民有數名被匡列為密切接觸者需高強度之照護，亦無家屬希望帶住民回家檢疫，因此啟動機構之人力調度計畫，重新調動人力配置，並協調</w:t>
            </w:r>
            <w:r>
              <w:rPr>
                <w:rFonts w:eastAsia="標楷體"/>
                <w:b/>
                <w:color w:val="000000"/>
                <w:shd w:val="clear" w:color="auto" w:fill="FFFFFF"/>
              </w:rPr>
              <w:t>相互支援協定機構</w:t>
            </w:r>
            <w:r>
              <w:rPr>
                <w:rFonts w:eastAsia="標楷體"/>
                <w:color w:val="000000"/>
                <w:shd w:val="clear" w:color="auto" w:fill="FFFFFF"/>
              </w:rPr>
              <w:t>調派護理人力前來支援，但人力仍有不足，故請求社會局予以協調。</w:t>
            </w:r>
          </w:p>
          <w:p w:rsidR="002B3808" w:rsidRDefault="002B3808">
            <w:pPr>
              <w:snapToGrid w:val="0"/>
              <w:jc w:val="both"/>
              <w:rPr>
                <w:rFonts w:eastAsia="標楷體"/>
                <w:color w:val="000000"/>
              </w:rPr>
            </w:pPr>
          </w:p>
          <w:p w:rsidR="002B3808" w:rsidRDefault="00097FFD">
            <w:pPr>
              <w:snapToGrid w:val="0"/>
              <w:ind w:left="691" w:hanging="691"/>
              <w:jc w:val="both"/>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b/>
                <w:color w:val="000000"/>
              </w:rPr>
              <w:t>&lt;</w:t>
            </w:r>
            <w:r>
              <w:rPr>
                <w:rFonts w:eastAsia="標楷體"/>
                <w:b/>
                <w:color w:val="000000"/>
              </w:rPr>
              <w:t>打電話</w:t>
            </w:r>
            <w:r>
              <w:rPr>
                <w:rFonts w:eastAsia="標楷體"/>
                <w:b/>
                <w:color w:val="000000"/>
              </w:rPr>
              <w:t>&gt;</w:t>
            </w:r>
            <w:r>
              <w:rPr>
                <w:rFonts w:eastAsia="標楷體"/>
                <w:color w:val="000000"/>
              </w:rPr>
              <w:t>OO</w:t>
            </w:r>
            <w:r>
              <w:rPr>
                <w:rFonts w:eastAsia="標楷體"/>
                <w:color w:val="000000"/>
              </w:rPr>
              <w:t>機構主任你好，我是</w:t>
            </w:r>
            <w:r>
              <w:rPr>
                <w:rFonts w:eastAsia="標楷體"/>
                <w:color w:val="000000"/>
              </w:rPr>
              <w:t>OO</w:t>
            </w:r>
            <w:r>
              <w:rPr>
                <w:rFonts w:eastAsia="標楷體"/>
                <w:color w:val="000000"/>
              </w:rPr>
              <w:t>機構的</w:t>
            </w:r>
            <w:r>
              <w:rPr>
                <w:rFonts w:eastAsia="標楷體"/>
                <w:color w:val="000000"/>
              </w:rPr>
              <w:t>OO</w:t>
            </w:r>
            <w:r>
              <w:rPr>
                <w:rFonts w:eastAsia="標楷體"/>
                <w:color w:val="000000"/>
              </w:rPr>
              <w:t>，因為本機構目前出現</w:t>
            </w:r>
            <w:r>
              <w:rPr>
                <w:rFonts w:eastAsia="標楷體"/>
                <w:color w:val="000000"/>
              </w:rPr>
              <w:t>Disease X</w:t>
            </w:r>
            <w:r>
              <w:rPr>
                <w:rFonts w:eastAsia="標楷體"/>
                <w:color w:val="000000"/>
              </w:rPr>
              <w:t>之確定病例一名，導致人力有缺口，想請求貴機構依先前之協調約定指派</w:t>
            </w:r>
            <w:r>
              <w:rPr>
                <w:rFonts w:eastAsia="標楷體"/>
                <w:color w:val="000000"/>
              </w:rPr>
              <w:t>O</w:t>
            </w:r>
            <w:r>
              <w:rPr>
                <w:rFonts w:eastAsia="標楷體"/>
                <w:color w:val="000000"/>
              </w:rPr>
              <w:t>名護理師至本機構支援</w:t>
            </w:r>
            <w:r>
              <w:rPr>
                <w:rFonts w:eastAsia="標楷體"/>
                <w:color w:val="000000"/>
              </w:rPr>
              <w:t>7</w:t>
            </w:r>
            <w:r>
              <w:rPr>
                <w:rFonts w:eastAsia="標楷體"/>
                <w:color w:val="000000"/>
              </w:rPr>
              <w:t>日。</w:t>
            </w:r>
          </w:p>
          <w:p w:rsidR="002B3808" w:rsidRDefault="00097FFD">
            <w:pPr>
              <w:ind w:left="785" w:hanging="785"/>
            </w:pPr>
            <w:r>
              <w:rPr>
                <w:rFonts w:ascii="Cambria Math" w:eastAsia="標楷體" w:hAnsi="Cambria Math" w:cs="Cambria Math"/>
                <w:color w:val="000000"/>
              </w:rPr>
              <w:t>◎</w:t>
            </w:r>
            <w:r>
              <w:rPr>
                <w:rFonts w:eastAsia="標楷體"/>
                <w:color w:val="000000"/>
              </w:rPr>
              <w:t>支援協定機構主管</w:t>
            </w:r>
            <w:r>
              <w:rPr>
                <w:rFonts w:eastAsia="標楷體"/>
                <w:color w:val="000000"/>
              </w:rPr>
              <w:t>OO</w:t>
            </w:r>
            <w:r>
              <w:rPr>
                <w:rFonts w:eastAsia="標楷體"/>
                <w:color w:val="000000"/>
              </w:rPr>
              <w:t>：了解，不過依目前我們的人力可能只能派出</w:t>
            </w:r>
            <w:r>
              <w:rPr>
                <w:rFonts w:eastAsia="標楷體"/>
                <w:color w:val="000000"/>
              </w:rPr>
              <w:t>O</w:t>
            </w:r>
            <w:r>
              <w:rPr>
                <w:rFonts w:eastAsia="標楷體"/>
                <w:color w:val="000000"/>
              </w:rPr>
              <w:t>名前往，最快也要明天才能前往支援，不足的人數看貴機構是否能向社會局請求協助。另外請貴機構也要依約定妥善準備好我們的支援人力在貴院支援期間所需的資源與協助。</w:t>
            </w:r>
          </w:p>
          <w:p w:rsidR="002B3808" w:rsidRDefault="00097FFD">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：好的，沒問題。</w:t>
            </w:r>
          </w:p>
          <w:p w:rsidR="002B3808" w:rsidRDefault="002B3808">
            <w:pPr>
              <w:snapToGrid w:val="0"/>
              <w:ind w:left="1821" w:hanging="1821"/>
              <w:rPr>
                <w:rFonts w:eastAsia="標楷體"/>
                <w:b/>
                <w:color w:val="000000"/>
              </w:rPr>
            </w:pPr>
          </w:p>
          <w:p w:rsidR="002B3808" w:rsidRDefault="00097FFD">
            <w:pPr>
              <w:snapToGrid w:val="0"/>
              <w:ind w:left="691" w:hanging="691"/>
              <w:jc w:val="both"/>
            </w:pPr>
            <w:r>
              <w:rPr>
                <w:rFonts w:eastAsia="標楷體"/>
                <w:color w:val="000000"/>
              </w:rPr>
              <w:t>旁白：</w:t>
            </w:r>
            <w:r>
              <w:rPr>
                <w:rFonts w:eastAsia="標楷體"/>
                <w:color w:val="000000"/>
                <w:shd w:val="clear" w:color="auto" w:fill="FFFFFF"/>
              </w:rPr>
              <w:t>但因人力仍有不足，故指揮官向社會局請求予以協調。</w:t>
            </w:r>
          </w:p>
          <w:p w:rsidR="002B3808" w:rsidRDefault="002B3808">
            <w:pPr>
              <w:snapToGrid w:val="0"/>
              <w:ind w:left="692" w:hanging="692"/>
              <w:jc w:val="both"/>
              <w:rPr>
                <w:rFonts w:eastAsia="標楷體"/>
                <w:b/>
                <w:color w:val="000000"/>
              </w:rPr>
            </w:pPr>
          </w:p>
          <w:p w:rsidR="002B3808" w:rsidRDefault="00097FFD">
            <w:pPr>
              <w:snapToGrid w:val="0"/>
              <w:ind w:left="643" w:hanging="643"/>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color w:val="000000"/>
              </w:rPr>
              <w:t xml:space="preserve"> </w:t>
            </w:r>
            <w:r>
              <w:rPr>
                <w:rFonts w:eastAsia="標楷體"/>
                <w:b/>
                <w:color w:val="000000"/>
              </w:rPr>
              <w:t>&lt;</w:t>
            </w:r>
            <w:r>
              <w:rPr>
                <w:rFonts w:eastAsia="標楷體"/>
                <w:b/>
                <w:color w:val="000000"/>
              </w:rPr>
              <w:t>打電話</w:t>
            </w:r>
            <w:r>
              <w:rPr>
                <w:rFonts w:eastAsia="標楷體"/>
                <w:b/>
                <w:color w:val="000000"/>
              </w:rPr>
              <w:t>&gt;</w:t>
            </w:r>
            <w:r>
              <w:rPr>
                <w:rFonts w:eastAsia="標楷體"/>
                <w:color w:val="000000"/>
              </w:rPr>
              <w:t>長官您好，經過人力盤點，本中心目前尚可調度與使用人力概況為護理人員</w:t>
            </w:r>
            <w:r>
              <w:rPr>
                <w:rFonts w:eastAsia="標楷體"/>
                <w:color w:val="000000"/>
              </w:rPr>
              <w:t>O</w:t>
            </w:r>
            <w:r>
              <w:rPr>
                <w:rFonts w:eastAsia="標楷體"/>
                <w:color w:val="000000"/>
              </w:rPr>
              <w:t>名，照顧服務員與清潔人員依樓層分組，</w:t>
            </w:r>
            <w:r>
              <w:rPr>
                <w:rFonts w:eastAsia="標楷體"/>
                <w:color w:val="000000"/>
              </w:rPr>
              <w:t>O</w:t>
            </w:r>
            <w:r>
              <w:rPr>
                <w:rFonts w:eastAsia="標楷體"/>
                <w:color w:val="000000"/>
              </w:rPr>
              <w:t>樓</w:t>
            </w:r>
            <w:r>
              <w:rPr>
                <w:rFonts w:eastAsia="標楷體"/>
                <w:color w:val="000000"/>
              </w:rPr>
              <w:t>O</w:t>
            </w:r>
            <w:r>
              <w:rPr>
                <w:rFonts w:eastAsia="標楷體"/>
                <w:color w:val="000000"/>
              </w:rPr>
              <w:t>名與</w:t>
            </w:r>
            <w:r>
              <w:rPr>
                <w:rFonts w:eastAsia="標楷體"/>
                <w:color w:val="000000"/>
              </w:rPr>
              <w:t>O</w:t>
            </w:r>
            <w:r>
              <w:rPr>
                <w:rFonts w:eastAsia="標楷體"/>
                <w:color w:val="000000"/>
              </w:rPr>
              <w:t>名、</w:t>
            </w:r>
            <w:r>
              <w:rPr>
                <w:rFonts w:eastAsia="標楷體"/>
                <w:color w:val="000000"/>
              </w:rPr>
              <w:t>O</w:t>
            </w:r>
            <w:r>
              <w:rPr>
                <w:rFonts w:eastAsia="標楷體"/>
                <w:color w:val="000000"/>
              </w:rPr>
              <w:t>樓</w:t>
            </w:r>
            <w:r>
              <w:rPr>
                <w:rFonts w:eastAsia="標楷體"/>
                <w:color w:val="000000"/>
              </w:rPr>
              <w:t>O</w:t>
            </w:r>
            <w:r>
              <w:rPr>
                <w:rFonts w:eastAsia="標楷體"/>
                <w:color w:val="000000"/>
              </w:rPr>
              <w:t>名與</w:t>
            </w:r>
            <w:r>
              <w:rPr>
                <w:rFonts w:eastAsia="標楷體"/>
                <w:color w:val="000000"/>
              </w:rPr>
              <w:t>O</w:t>
            </w:r>
            <w:r>
              <w:rPr>
                <w:rFonts w:eastAsia="標楷體"/>
                <w:color w:val="000000"/>
              </w:rPr>
              <w:t>名、及</w:t>
            </w:r>
            <w:r>
              <w:rPr>
                <w:rFonts w:eastAsia="標楷體"/>
                <w:color w:val="000000"/>
              </w:rPr>
              <w:t>O</w:t>
            </w:r>
            <w:r>
              <w:rPr>
                <w:rFonts w:eastAsia="標楷體"/>
                <w:color w:val="000000"/>
              </w:rPr>
              <w:t>樓</w:t>
            </w:r>
            <w:r>
              <w:rPr>
                <w:rFonts w:eastAsia="標楷體"/>
                <w:color w:val="000000"/>
              </w:rPr>
              <w:t>O</w:t>
            </w:r>
            <w:r>
              <w:rPr>
                <w:rFonts w:eastAsia="標楷體"/>
                <w:color w:val="000000"/>
              </w:rPr>
              <w:t>名與</w:t>
            </w:r>
            <w:r>
              <w:rPr>
                <w:rFonts w:eastAsia="標楷體"/>
                <w:color w:val="000000"/>
              </w:rPr>
              <w:t>O</w:t>
            </w:r>
            <w:r>
              <w:rPr>
                <w:rFonts w:eastAsia="標楷體"/>
                <w:color w:val="000000"/>
              </w:rPr>
              <w:t>名。</w:t>
            </w:r>
            <w:r>
              <w:rPr>
                <w:rFonts w:eastAsia="標楷體"/>
                <w:color w:val="000000"/>
              </w:rPr>
              <w:t>3A</w:t>
            </w:r>
            <w:r>
              <w:rPr>
                <w:rFonts w:eastAsia="標楷體"/>
                <w:color w:val="000000"/>
              </w:rPr>
              <w:t>區住民有數名</w:t>
            </w:r>
            <w:r>
              <w:rPr>
                <w:rFonts w:eastAsia="標楷體"/>
                <w:color w:val="000000"/>
              </w:rPr>
              <w:t>被匡列為密切接觸者需高強度之照護，所以已經啟動本機構人力調度計畫。本中心的護理人員</w:t>
            </w:r>
            <w:r>
              <w:rPr>
                <w:rFonts w:eastAsia="標楷體"/>
                <w:color w:val="000000"/>
              </w:rPr>
              <w:t>O</w:t>
            </w:r>
            <w:r>
              <w:rPr>
                <w:rFonts w:eastAsia="標楷體"/>
                <w:color w:val="000000"/>
              </w:rPr>
              <w:t>名、</w:t>
            </w:r>
            <w:r>
              <w:rPr>
                <w:rFonts w:eastAsia="標楷體"/>
                <w:color w:val="000000"/>
              </w:rPr>
              <w:t>4A</w:t>
            </w:r>
            <w:r>
              <w:rPr>
                <w:rFonts w:eastAsia="標楷體"/>
                <w:color w:val="000000"/>
              </w:rPr>
              <w:t>區照服員</w:t>
            </w:r>
            <w:r>
              <w:rPr>
                <w:rFonts w:eastAsia="標楷體"/>
                <w:color w:val="000000"/>
              </w:rPr>
              <w:t>O</w:t>
            </w:r>
            <w:r>
              <w:rPr>
                <w:rFonts w:eastAsia="標楷體"/>
                <w:color w:val="000000"/>
              </w:rPr>
              <w:t>名，進入</w:t>
            </w:r>
            <w:r>
              <w:rPr>
                <w:rFonts w:eastAsia="標楷體"/>
                <w:color w:val="000000"/>
              </w:rPr>
              <w:t>3A</w:t>
            </w:r>
            <w:r>
              <w:rPr>
                <w:rFonts w:eastAsia="標楷體"/>
                <w:color w:val="000000"/>
              </w:rPr>
              <w:t>區支援照護工作。依我們的應變計畫，有先詢問過家屬是否願意帶住民回家檢疫，但目前沒有家屬有意願帶住民回家。剛才也已與本中心的</w:t>
            </w:r>
            <w:r>
              <w:rPr>
                <w:rFonts w:eastAsia="標楷體"/>
                <w:color w:val="000000"/>
              </w:rPr>
              <w:lastRenderedPageBreak/>
              <w:t>相互支援協定機構調派</w:t>
            </w:r>
            <w:r>
              <w:rPr>
                <w:rFonts w:eastAsia="標楷體"/>
                <w:color w:val="000000"/>
              </w:rPr>
              <w:t>O</w:t>
            </w:r>
            <w:r>
              <w:rPr>
                <w:rFonts w:eastAsia="標楷體"/>
                <w:color w:val="000000"/>
              </w:rPr>
              <w:t>名護理師至中心支援協助照護工作，但仍不足</w:t>
            </w:r>
            <w:r>
              <w:rPr>
                <w:rFonts w:eastAsia="標楷體"/>
                <w:color w:val="000000"/>
              </w:rPr>
              <w:t>O</w:t>
            </w:r>
            <w:r>
              <w:rPr>
                <w:rFonts w:eastAsia="標楷體"/>
                <w:color w:val="000000"/>
              </w:rPr>
              <w:t>名護理師、</w:t>
            </w:r>
            <w:r>
              <w:rPr>
                <w:rFonts w:eastAsia="標楷體"/>
                <w:color w:val="000000"/>
              </w:rPr>
              <w:t>O</w:t>
            </w:r>
            <w:r>
              <w:rPr>
                <w:rFonts w:eastAsia="標楷體"/>
                <w:color w:val="000000"/>
              </w:rPr>
              <w:t>名照服員、與</w:t>
            </w:r>
            <w:r>
              <w:rPr>
                <w:rFonts w:eastAsia="標楷體"/>
                <w:color w:val="000000"/>
              </w:rPr>
              <w:t>O</w:t>
            </w:r>
            <w:r>
              <w:rPr>
                <w:rFonts w:eastAsia="標楷體"/>
                <w:color w:val="000000"/>
              </w:rPr>
              <w:t>名清潔人員，是否能請求社會局予以協調。</w:t>
            </w:r>
          </w:p>
          <w:p w:rsidR="002B3808" w:rsidRDefault="00097FFD">
            <w:pPr>
              <w:snapToGrid w:val="0"/>
              <w:ind w:left="643" w:hanging="643"/>
            </w:pPr>
            <w:r>
              <w:rPr>
                <w:rFonts w:ascii="Cambria Math" w:eastAsia="標楷體" w:hAnsi="Cambria Math" w:cs="Cambria Math"/>
                <w:color w:val="000000"/>
              </w:rPr>
              <w:t>◎</w:t>
            </w:r>
            <w:r>
              <w:rPr>
                <w:rFonts w:ascii="Cambria Math" w:eastAsia="標楷體" w:hAnsi="Cambria Math" w:cs="Cambria Math"/>
                <w:color w:val="000000"/>
              </w:rPr>
              <w:t>社會局</w:t>
            </w:r>
            <w:r>
              <w:rPr>
                <w:rFonts w:ascii="Cambria Math" w:eastAsia="標楷體" w:hAnsi="Cambria Math" w:cs="Cambria Math"/>
                <w:color w:val="000000"/>
              </w:rPr>
              <w:t>OO</w:t>
            </w:r>
            <w:r>
              <w:rPr>
                <w:rFonts w:eastAsia="標楷體"/>
                <w:color w:val="000000"/>
              </w:rPr>
              <w:t>：</w:t>
            </w:r>
            <w:r>
              <w:rPr>
                <w:rFonts w:eastAsia="標楷體"/>
                <w:color w:val="000000"/>
              </w:rPr>
              <w:t>&lt;</w:t>
            </w:r>
            <w:r>
              <w:rPr>
                <w:rFonts w:eastAsia="標楷體"/>
                <w:color w:val="000000"/>
              </w:rPr>
              <w:t>打電話</w:t>
            </w:r>
            <w:r>
              <w:rPr>
                <w:rFonts w:eastAsia="標楷體"/>
                <w:color w:val="000000"/>
              </w:rPr>
              <w:t xml:space="preserve">&gt; </w:t>
            </w:r>
            <w:r>
              <w:rPr>
                <w:rFonts w:eastAsia="標楷體"/>
                <w:color w:val="000000"/>
              </w:rPr>
              <w:t>了解，我們需要一點時間進行協調，也請你們先調查一下是否有住民接觸者之狀況是適合移動至其他照護機構進行檢疫的，我們也可以一</w:t>
            </w:r>
            <w:r>
              <w:rPr>
                <w:rFonts w:eastAsia="標楷體"/>
                <w:color w:val="000000"/>
              </w:rPr>
              <w:t>併調查是否有機構可以協助照護。</w:t>
            </w:r>
          </w:p>
          <w:p w:rsidR="002B3808" w:rsidRDefault="002B3808">
            <w:pPr>
              <w:snapToGrid w:val="0"/>
              <w:ind w:left="1821" w:hanging="1821"/>
              <w:rPr>
                <w:rFonts w:eastAsia="標楷體"/>
                <w:b/>
                <w:color w:val="000000"/>
              </w:rPr>
            </w:pPr>
          </w:p>
          <w:p w:rsidR="002B3808" w:rsidRDefault="00097FFD">
            <w:pPr>
              <w:snapToGrid w:val="0"/>
              <w:ind w:left="785" w:hanging="785"/>
            </w:pPr>
            <w:r>
              <w:rPr>
                <w:rFonts w:eastAsia="標楷體"/>
                <w:color w:val="000000"/>
              </w:rPr>
              <w:t>旁白：</w:t>
            </w:r>
            <w:r>
              <w:rPr>
                <w:rFonts w:eastAsia="標楷體"/>
                <w:color w:val="000000"/>
                <w:shd w:val="clear" w:color="auto" w:fill="FFFFFF"/>
              </w:rPr>
              <w:t>O</w:t>
            </w:r>
            <w:r>
              <w:rPr>
                <w:rFonts w:eastAsia="標楷體"/>
                <w:color w:val="000000"/>
                <w:shd w:val="clear" w:color="auto" w:fill="FFFFFF"/>
              </w:rPr>
              <w:t>月</w:t>
            </w:r>
            <w:r>
              <w:rPr>
                <w:rFonts w:eastAsia="標楷體"/>
                <w:color w:val="000000"/>
                <w:shd w:val="clear" w:color="auto" w:fill="FFFFFF"/>
              </w:rPr>
              <w:t>O</w:t>
            </w:r>
            <w:r>
              <w:rPr>
                <w:rFonts w:eastAsia="標楷體"/>
                <w:color w:val="000000"/>
                <w:shd w:val="clear" w:color="auto" w:fill="FFFFFF"/>
              </w:rPr>
              <w:t>日開始支援協定機構與社會局協調之支援人力陸續來到中心報到。並由人力調度組與專業照護組向支援人力進行機構環境介紹及所需支援之業務，也為有住宿需求之支援人力安排適當住宿地點。</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指揮官</w:t>
            </w:r>
          </w:p>
          <w:p w:rsidR="002B3808" w:rsidRDefault="00097FFD">
            <w:pPr>
              <w:rPr>
                <w:rFonts w:eastAsia="標楷體"/>
                <w:color w:val="000000"/>
              </w:rPr>
            </w:pPr>
            <w:r>
              <w:rPr>
                <w:rFonts w:eastAsia="標楷體"/>
                <w:color w:val="000000"/>
              </w:rPr>
              <w:t>支援協定機構主管</w:t>
            </w:r>
            <w:r>
              <w:rPr>
                <w:rFonts w:eastAsia="標楷體"/>
                <w:color w:val="000000"/>
              </w:rPr>
              <w:t>OO</w:t>
            </w:r>
          </w:p>
          <w:p w:rsidR="002B3808" w:rsidRDefault="00097FFD">
            <w:pPr>
              <w:rPr>
                <w:rFonts w:eastAsia="標楷體"/>
                <w:color w:val="000000"/>
              </w:rPr>
            </w:pPr>
            <w:r>
              <w:rPr>
                <w:rFonts w:eastAsia="標楷體"/>
                <w:color w:val="000000"/>
              </w:rPr>
              <w:t>社會局</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人力調度組</w:t>
            </w:r>
          </w:p>
          <w:p w:rsidR="002B3808" w:rsidRDefault="00097FFD">
            <w:pPr>
              <w:rPr>
                <w:rFonts w:eastAsia="標楷體"/>
                <w:color w:val="000000"/>
              </w:rPr>
            </w:pPr>
            <w:r>
              <w:rPr>
                <w:rFonts w:eastAsia="標楷體"/>
                <w:color w:val="000000"/>
              </w:rPr>
              <w:t>專業照護組</w:t>
            </w:r>
          </w:p>
          <w:p w:rsidR="002B3808" w:rsidRDefault="00097FFD">
            <w:pPr>
              <w:rPr>
                <w:rFonts w:eastAsia="標楷體"/>
                <w:color w:val="000000"/>
              </w:rPr>
            </w:pPr>
            <w:r>
              <w:rPr>
                <w:rFonts w:eastAsia="標楷體"/>
                <w:color w:val="000000"/>
              </w:rPr>
              <w:t>支援護理師</w:t>
            </w:r>
            <w:r>
              <w:rPr>
                <w:rFonts w:eastAsia="標楷體"/>
                <w:color w:val="000000"/>
              </w:rPr>
              <w:t>-OO</w:t>
            </w:r>
            <w:r>
              <w:rPr>
                <w:rFonts w:eastAsia="標楷體"/>
                <w:color w:val="000000"/>
              </w:rPr>
              <w:t>、</w:t>
            </w:r>
            <w:r>
              <w:rPr>
                <w:rFonts w:eastAsia="標楷體"/>
                <w:color w:val="000000"/>
              </w:rPr>
              <w:t>OO</w:t>
            </w:r>
          </w:p>
          <w:p w:rsidR="002B3808" w:rsidRDefault="00097FFD">
            <w:pPr>
              <w:rPr>
                <w:rFonts w:eastAsia="標楷體"/>
                <w:color w:val="000000"/>
              </w:rPr>
            </w:pPr>
            <w:r>
              <w:rPr>
                <w:rFonts w:eastAsia="標楷體"/>
                <w:color w:val="000000"/>
              </w:rPr>
              <w:t>支援照服員</w:t>
            </w:r>
            <w:r>
              <w:rPr>
                <w:rFonts w:eastAsia="標楷體"/>
                <w:color w:val="000000"/>
              </w:rPr>
              <w:t>-OO</w:t>
            </w:r>
            <w:r>
              <w:rPr>
                <w:rFonts w:eastAsia="標楷體"/>
                <w:color w:val="000000"/>
              </w:rPr>
              <w:t>、</w:t>
            </w:r>
            <w:r>
              <w:rPr>
                <w:rFonts w:eastAsia="標楷體"/>
                <w:color w:val="000000"/>
              </w:rPr>
              <w:t>OO</w:t>
            </w:r>
          </w:p>
          <w:p w:rsidR="002B3808" w:rsidRDefault="00097FFD">
            <w:pPr>
              <w:rPr>
                <w:rFonts w:eastAsia="標楷體"/>
                <w:color w:val="000000"/>
              </w:rPr>
            </w:pPr>
            <w:r>
              <w:rPr>
                <w:rFonts w:eastAsia="標楷體"/>
                <w:color w:val="000000"/>
              </w:rPr>
              <w:t>支援清潔人</w:t>
            </w:r>
            <w:r>
              <w:rPr>
                <w:rFonts w:eastAsia="標楷體"/>
                <w:color w:val="000000"/>
              </w:rPr>
              <w:t>-OO</w:t>
            </w:r>
            <w:r>
              <w:rPr>
                <w:rFonts w:eastAsia="標楷體"/>
                <w:color w:val="000000"/>
              </w:rPr>
              <w:t>、</w:t>
            </w:r>
            <w:r>
              <w:rPr>
                <w:rFonts w:eastAsia="標楷體"/>
                <w:color w:val="000000"/>
              </w:rPr>
              <w:t>OO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w:t>
            </w:r>
            <w:r>
              <w:rPr>
                <w:rFonts w:eastAsia="標楷體"/>
                <w:b/>
                <w:color w:val="000000"/>
              </w:rPr>
              <w:t>電話</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b/>
                <w:color w:val="000000"/>
              </w:rPr>
            </w:pPr>
            <w:r>
              <w:rPr>
                <w:rFonts w:eastAsia="標楷體"/>
                <w:b/>
                <w:color w:val="000000"/>
              </w:rPr>
              <w:t>#</w:t>
            </w:r>
            <w:r>
              <w:rPr>
                <w:rFonts w:eastAsia="標楷體"/>
                <w:b/>
                <w:color w:val="000000"/>
              </w:rPr>
              <w:t>電話</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r>
              <w:rPr>
                <w:rFonts w:eastAsia="標楷體"/>
                <w:color w:val="000000"/>
              </w:rPr>
              <w:t>#</w:t>
            </w:r>
            <w:r>
              <w:rPr>
                <w:rFonts w:eastAsia="標楷體"/>
                <w:b/>
                <w:color w:val="000000"/>
              </w:rPr>
              <w:t>任務編組成員與支援人員之背心</w:t>
            </w:r>
          </w:p>
        </w:tc>
        <w:tc>
          <w:tcPr>
            <w:tcW w:w="170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r>
    </w:tbl>
    <w:p w:rsidR="002B3808" w:rsidRDefault="002B3808">
      <w:pPr>
        <w:pageBreakBefore/>
        <w:rPr>
          <w:color w:val="000000"/>
        </w:rPr>
      </w:pPr>
    </w:p>
    <w:tbl>
      <w:tblPr>
        <w:tblW w:w="14862" w:type="dxa"/>
        <w:tblInd w:w="18" w:type="dxa"/>
        <w:tblLayout w:type="fixed"/>
        <w:tblCellMar>
          <w:left w:w="10" w:type="dxa"/>
          <w:right w:w="10" w:type="dxa"/>
        </w:tblCellMar>
        <w:tblLook w:val="04A0" w:firstRow="1" w:lastRow="0" w:firstColumn="1" w:lastColumn="0" w:noHBand="0" w:noVBand="1"/>
      </w:tblPr>
      <w:tblGrid>
        <w:gridCol w:w="1138"/>
        <w:gridCol w:w="8086"/>
        <w:gridCol w:w="2088"/>
        <w:gridCol w:w="1701"/>
        <w:gridCol w:w="1849"/>
      </w:tblGrid>
      <w:tr w:rsidR="002B3808">
        <w:tblPrEx>
          <w:tblCellMar>
            <w:top w:w="0" w:type="dxa"/>
            <w:bottom w:w="0" w:type="dxa"/>
          </w:tblCellMar>
        </w:tblPrEx>
        <w:trPr>
          <w:trHeight w:val="630"/>
          <w:tblHeader/>
        </w:trPr>
        <w:tc>
          <w:tcPr>
            <w:tcW w:w="1138" w:type="dxa"/>
            <w:tcBorders>
              <w:top w:val="single" w:sz="8" w:space="0" w:color="000000"/>
              <w:left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演習項目</w:t>
            </w:r>
          </w:p>
        </w:tc>
        <w:tc>
          <w:tcPr>
            <w:tcW w:w="8086"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演習過程</w:t>
            </w:r>
          </w:p>
        </w:tc>
        <w:tc>
          <w:tcPr>
            <w:tcW w:w="2088" w:type="dxa"/>
            <w:tcBorders>
              <w:top w:val="single" w:sz="8"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參演人員</w:t>
            </w:r>
          </w:p>
        </w:tc>
        <w:tc>
          <w:tcPr>
            <w:tcW w:w="1701" w:type="dxa"/>
            <w:tcBorders>
              <w:top w:val="single" w:sz="8"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人員裝備</w:t>
            </w:r>
          </w:p>
          <w:p w:rsidR="002B3808" w:rsidRDefault="00097FFD">
            <w:pPr>
              <w:jc w:val="center"/>
              <w:rPr>
                <w:rFonts w:eastAsia="標楷體"/>
                <w:color w:val="000000"/>
              </w:rPr>
            </w:pPr>
            <w:r>
              <w:rPr>
                <w:rFonts w:eastAsia="標楷體"/>
                <w:color w:val="000000"/>
              </w:rPr>
              <w:t>需求</w:t>
            </w:r>
            <w:r>
              <w:rPr>
                <w:rFonts w:eastAsia="標楷體"/>
                <w:color w:val="000000"/>
              </w:rPr>
              <w:t>/</w:t>
            </w:r>
            <w:r>
              <w:rPr>
                <w:rFonts w:eastAsia="標楷體"/>
                <w:color w:val="000000"/>
              </w:rPr>
              <w:t>道具</w:t>
            </w:r>
          </w:p>
        </w:tc>
        <w:tc>
          <w:tcPr>
            <w:tcW w:w="1849" w:type="dxa"/>
            <w:tcBorders>
              <w:top w:val="single" w:sz="8" w:space="0" w:color="000000"/>
              <w:left w:val="single" w:sz="4" w:space="0" w:color="000000"/>
              <w:bottom w:val="single" w:sz="4" w:space="0" w:color="000000"/>
              <w:right w:val="single" w:sz="8" w:space="0" w:color="000000"/>
            </w:tcBorders>
            <w:shd w:val="clear" w:color="auto" w:fill="D9D9D9"/>
            <w:tcMar>
              <w:top w:w="0" w:type="dxa"/>
              <w:left w:w="28" w:type="dxa"/>
              <w:bottom w:w="0" w:type="dxa"/>
              <w:right w:w="28" w:type="dxa"/>
            </w:tcMar>
            <w:vAlign w:val="center"/>
          </w:tcPr>
          <w:p w:rsidR="002B3808" w:rsidRDefault="00097FFD">
            <w:pPr>
              <w:jc w:val="center"/>
              <w:rPr>
                <w:rFonts w:eastAsia="標楷體"/>
                <w:color w:val="000000"/>
              </w:rPr>
            </w:pPr>
            <w:r>
              <w:rPr>
                <w:rFonts w:eastAsia="標楷體"/>
                <w:color w:val="000000"/>
              </w:rPr>
              <w:t>備註</w:t>
            </w:r>
          </w:p>
        </w:tc>
      </w:tr>
      <w:tr w:rsidR="002B3808">
        <w:tblPrEx>
          <w:tblCellMar>
            <w:top w:w="0" w:type="dxa"/>
            <w:bottom w:w="0" w:type="dxa"/>
          </w:tblCellMar>
        </w:tblPrEx>
        <w:trPr>
          <w:trHeight w:val="641"/>
        </w:trPr>
        <w:tc>
          <w:tcPr>
            <w:tcW w:w="14862" w:type="dxa"/>
            <w:gridSpan w:val="5"/>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097FFD">
            <w:pPr>
              <w:jc w:val="center"/>
            </w:pPr>
            <w:r>
              <w:rPr>
                <w:rFonts w:eastAsia="標楷體"/>
                <w:b/>
                <w:bCs/>
                <w:color w:val="000000"/>
                <w:sz w:val="28"/>
                <w:szCs w:val="28"/>
              </w:rPr>
              <w:t>狀況三：機構發生跨樓層之群聚事件</w:t>
            </w:r>
          </w:p>
        </w:tc>
      </w:tr>
      <w:tr w:rsidR="002B3808">
        <w:tblPrEx>
          <w:tblCellMar>
            <w:top w:w="0" w:type="dxa"/>
            <w:bottom w:w="0" w:type="dxa"/>
          </w:tblCellMar>
        </w:tblPrEx>
        <w:trPr>
          <w:trHeight w:val="1380"/>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rPr>
                <w:rFonts w:eastAsia="標楷體"/>
                <w:color w:val="000000"/>
              </w:rPr>
            </w:pPr>
            <w:r>
              <w:rPr>
                <w:rFonts w:eastAsia="標楷體"/>
                <w:color w:val="000000"/>
              </w:rPr>
              <w:t>3-1</w:t>
            </w:r>
          </w:p>
          <w:p w:rsidR="002B3808" w:rsidRDefault="00097FFD">
            <w:pPr>
              <w:rPr>
                <w:rFonts w:eastAsia="標楷體"/>
                <w:color w:val="000000"/>
              </w:rPr>
            </w:pPr>
            <w:r>
              <w:rPr>
                <w:rFonts w:eastAsia="標楷體"/>
                <w:color w:val="000000"/>
              </w:rPr>
              <w:t>出現跨區確診個案</w:t>
            </w:r>
          </w:p>
          <w:p w:rsidR="002B3808" w:rsidRDefault="00097FFD">
            <w:pPr>
              <w:rPr>
                <w:rFonts w:eastAsia="標楷體"/>
                <w:color w:val="000000"/>
              </w:rPr>
            </w:pPr>
            <w:r>
              <w:rPr>
                <w:rFonts w:eastAsia="標楷體"/>
                <w:color w:val="000000"/>
              </w:rPr>
              <w:t>撤離集中檢疫場所</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91" w:hanging="691"/>
              <w:jc w:val="both"/>
            </w:pPr>
            <w:r>
              <w:rPr>
                <w:rFonts w:eastAsia="標楷體"/>
                <w:color w:val="000000"/>
              </w:rPr>
              <w:t>旁白：</w:t>
            </w:r>
            <w:r>
              <w:rPr>
                <w:rFonts w:eastAsia="標楷體"/>
                <w:color w:val="000000"/>
                <w:shd w:val="clear" w:color="auto" w:fill="FFFFFF"/>
              </w:rPr>
              <w:t>7</w:t>
            </w:r>
            <w:r>
              <w:rPr>
                <w:rFonts w:eastAsia="標楷體"/>
                <w:color w:val="000000"/>
                <w:shd w:val="clear" w:color="auto" w:fill="FFFFFF"/>
              </w:rPr>
              <w:t>日上午</w:t>
            </w:r>
            <w:r>
              <w:rPr>
                <w:rFonts w:eastAsia="標楷體"/>
                <w:color w:val="000000"/>
                <w:shd w:val="clear" w:color="auto" w:fill="FFFFFF"/>
              </w:rPr>
              <w:t>9</w:t>
            </w:r>
            <w:r>
              <w:rPr>
                <w:rFonts w:eastAsia="標楷體"/>
                <w:color w:val="000000"/>
                <w:shd w:val="clear" w:color="auto" w:fill="FFFFFF"/>
              </w:rPr>
              <w:t>時，機構接獲衛生局通知，原先被匡列為接觸者中，有</w:t>
            </w:r>
            <w:r>
              <w:rPr>
                <w:rFonts w:eastAsia="標楷體"/>
                <w:color w:val="000000"/>
                <w:shd w:val="clear" w:color="auto" w:fill="FFFFFF"/>
              </w:rPr>
              <w:t>O</w:t>
            </w:r>
            <w:r>
              <w:rPr>
                <w:rFonts w:eastAsia="標楷體"/>
                <w:color w:val="000000"/>
                <w:shd w:val="clear" w:color="auto" w:fill="FFFFFF"/>
              </w:rPr>
              <w:t>名護理師及</w:t>
            </w:r>
            <w:r>
              <w:rPr>
                <w:rFonts w:eastAsia="標楷體"/>
                <w:color w:val="000000"/>
                <w:shd w:val="clear" w:color="auto" w:fill="FFFFFF"/>
              </w:rPr>
              <w:t>O</w:t>
            </w:r>
            <w:r>
              <w:rPr>
                <w:rFonts w:eastAsia="標楷體"/>
                <w:color w:val="000000"/>
                <w:shd w:val="clear" w:color="auto" w:fill="FFFFFF"/>
              </w:rPr>
              <w:t>名照服員之採檢結果為陽性，研判為為確定病例。下午</w:t>
            </w:r>
            <w:r>
              <w:rPr>
                <w:rFonts w:eastAsia="標楷體"/>
                <w:color w:val="000000"/>
                <w:shd w:val="clear" w:color="auto" w:fill="FFFFFF"/>
              </w:rPr>
              <w:t>4A</w:t>
            </w:r>
            <w:r>
              <w:rPr>
                <w:rFonts w:eastAsia="標楷體"/>
                <w:color w:val="000000"/>
                <w:shd w:val="clear" w:color="auto" w:fill="FFFFFF"/>
              </w:rPr>
              <w:t>區</w:t>
            </w:r>
            <w:r>
              <w:rPr>
                <w:rFonts w:eastAsia="標楷體"/>
                <w:color w:val="000000"/>
                <w:shd w:val="clear" w:color="auto" w:fill="FFFFFF"/>
              </w:rPr>
              <w:t>O</w:t>
            </w:r>
            <w:r>
              <w:rPr>
                <w:rFonts w:eastAsia="標楷體"/>
                <w:color w:val="000000"/>
                <w:shd w:val="clear" w:color="auto" w:fill="FFFFFF"/>
              </w:rPr>
              <w:t>姓住民亦出現發燒現象，經檢驗後亦研判為確定病例，因機構出現不同樓層跨區之確診個案，經衛生局整體評估和疫情調查後，決定實施每位住民一人一室之檢疫規劃，避免群聚事件擴大傳播，故通知機構篩選適合移出機構之住民，移動至</w:t>
            </w:r>
            <w:r>
              <w:rPr>
                <w:rFonts w:eastAsia="標楷體"/>
                <w:color w:val="000000"/>
                <w:shd w:val="clear" w:color="auto" w:fill="FFFFFF"/>
              </w:rPr>
              <w:t>OO</w:t>
            </w:r>
            <w:r>
              <w:rPr>
                <w:rFonts w:eastAsia="標楷體"/>
                <w:b/>
                <w:color w:val="000000"/>
                <w:shd w:val="clear" w:color="auto" w:fill="FFFFFF"/>
              </w:rPr>
              <w:t>區</w:t>
            </w:r>
            <w:r>
              <w:rPr>
                <w:rFonts w:eastAsia="標楷體"/>
                <w:b/>
                <w:color w:val="000000"/>
                <w:shd w:val="clear" w:color="auto" w:fill="FFFFFF"/>
              </w:rPr>
              <w:t>OOO</w:t>
            </w:r>
            <w:r>
              <w:rPr>
                <w:rFonts w:eastAsia="標楷體"/>
                <w:b/>
                <w:color w:val="000000"/>
                <w:shd w:val="clear" w:color="auto" w:fill="FFFFFF"/>
              </w:rPr>
              <w:t>所</w:t>
            </w:r>
            <w:r>
              <w:rPr>
                <w:rFonts w:eastAsia="標楷體"/>
                <w:color w:val="000000"/>
                <w:shd w:val="clear" w:color="auto" w:fill="FFFFFF"/>
              </w:rPr>
              <w:t>進行短期之</w:t>
            </w:r>
            <w:r>
              <w:rPr>
                <w:rFonts w:eastAsia="標楷體"/>
                <w:color w:val="000000"/>
                <w:shd w:val="clear" w:color="auto" w:fill="FFFFFF"/>
              </w:rPr>
              <w:t>集中檢疫。</w:t>
            </w:r>
          </w:p>
          <w:p w:rsidR="002B3808" w:rsidRDefault="002B3808">
            <w:pPr>
              <w:snapToGrid w:val="0"/>
              <w:ind w:left="691" w:hanging="691"/>
              <w:jc w:val="both"/>
              <w:rPr>
                <w:rFonts w:eastAsia="標楷體"/>
                <w:color w:val="000000"/>
                <w:shd w:val="clear" w:color="auto" w:fill="FFFFFF"/>
              </w:rPr>
            </w:pPr>
          </w:p>
          <w:p w:rsidR="002B3808" w:rsidRDefault="00097FFD">
            <w:pPr>
              <w:snapToGrid w:val="0"/>
              <w:ind w:left="1114" w:hanging="1133"/>
              <w:jc w:val="both"/>
            </w:pPr>
            <w:r>
              <w:rPr>
                <w:rFonts w:ascii="Cambria Math" w:eastAsia="標楷體" w:hAnsi="Cambria Math" w:cs="Cambria Math"/>
                <w:color w:val="000000"/>
              </w:rPr>
              <w:t>◎</w:t>
            </w:r>
            <w:r>
              <w:rPr>
                <w:rFonts w:eastAsia="標楷體"/>
                <w:color w:val="000000"/>
              </w:rPr>
              <w:t>衛生局：</w:t>
            </w:r>
            <w:r>
              <w:rPr>
                <w:rFonts w:eastAsia="標楷體"/>
                <w:b/>
                <w:color w:val="000000"/>
              </w:rPr>
              <w:t>&lt;</w:t>
            </w:r>
            <w:r>
              <w:rPr>
                <w:rFonts w:eastAsia="標楷體"/>
                <w:b/>
                <w:color w:val="000000"/>
              </w:rPr>
              <w:t>致電感染管制專責人員</w:t>
            </w:r>
            <w:r>
              <w:rPr>
                <w:rFonts w:eastAsia="標楷體"/>
                <w:b/>
                <w:color w:val="000000"/>
              </w:rPr>
              <w:t xml:space="preserve">&gt; </w:t>
            </w:r>
            <w:r>
              <w:rPr>
                <w:rFonts w:eastAsia="標楷體"/>
                <w:color w:val="000000"/>
              </w:rPr>
              <w:t>您好，這裡是衛生局，貴中心新增</w:t>
            </w:r>
            <w:r>
              <w:rPr>
                <w:rFonts w:eastAsia="標楷體"/>
                <w:color w:val="000000"/>
              </w:rPr>
              <w:t>O</w:t>
            </w:r>
            <w:r>
              <w:rPr>
                <w:rFonts w:eastAsia="標楷體"/>
                <w:color w:val="000000"/>
              </w:rPr>
              <w:t>名確診個案</w:t>
            </w:r>
            <w:r>
              <w:rPr>
                <w:rFonts w:eastAsia="標楷體"/>
                <w:color w:val="000000"/>
              </w:rPr>
              <w:t>(</w:t>
            </w:r>
            <w:r>
              <w:rPr>
                <w:rFonts w:eastAsia="標楷體"/>
                <w:color w:val="000000"/>
              </w:rPr>
              <w:t>含</w:t>
            </w:r>
            <w:r>
              <w:rPr>
                <w:rFonts w:eastAsia="標楷體"/>
                <w:color w:val="000000"/>
              </w:rPr>
              <w:t>O</w:t>
            </w:r>
            <w:r>
              <w:rPr>
                <w:rFonts w:eastAsia="標楷體"/>
                <w:color w:val="000000"/>
              </w:rPr>
              <w:t>名住民、</w:t>
            </w:r>
            <w:r>
              <w:rPr>
                <w:rFonts w:eastAsia="標楷體"/>
                <w:color w:val="000000"/>
              </w:rPr>
              <w:t>O</w:t>
            </w:r>
            <w:r>
              <w:rPr>
                <w:rFonts w:eastAsia="標楷體"/>
                <w:color w:val="000000"/>
              </w:rPr>
              <w:t>名護理師及</w:t>
            </w:r>
            <w:r>
              <w:rPr>
                <w:rFonts w:eastAsia="標楷體"/>
                <w:color w:val="000000"/>
              </w:rPr>
              <w:t>O</w:t>
            </w:r>
            <w:r>
              <w:rPr>
                <w:rFonts w:eastAsia="標楷體"/>
                <w:color w:val="000000"/>
              </w:rPr>
              <w:t>名照服員</w:t>
            </w:r>
            <w:r>
              <w:rPr>
                <w:rFonts w:eastAsia="標楷體"/>
                <w:color w:val="000000"/>
              </w:rPr>
              <w:t>)</w:t>
            </w:r>
            <w:r>
              <w:rPr>
                <w:rFonts w:eastAsia="標楷體"/>
                <w:color w:val="000000"/>
              </w:rPr>
              <w:t>，新增匡列密切接觸者為</w:t>
            </w:r>
            <w:r>
              <w:rPr>
                <w:rFonts w:eastAsia="標楷體"/>
                <w:color w:val="000000"/>
              </w:rPr>
              <w:t>O</w:t>
            </w:r>
            <w:r>
              <w:rPr>
                <w:rFonts w:eastAsia="標楷體"/>
                <w:color w:val="000000"/>
              </w:rPr>
              <w:t>名住民、</w:t>
            </w:r>
            <w:r>
              <w:rPr>
                <w:rFonts w:eastAsia="標楷體"/>
                <w:color w:val="000000"/>
              </w:rPr>
              <w:t>O</w:t>
            </w:r>
            <w:r>
              <w:rPr>
                <w:rFonts w:eastAsia="標楷體"/>
                <w:color w:val="000000"/>
              </w:rPr>
              <w:t>名護理人員及</w:t>
            </w:r>
            <w:r>
              <w:rPr>
                <w:rFonts w:eastAsia="標楷體"/>
                <w:color w:val="000000"/>
              </w:rPr>
              <w:t>O</w:t>
            </w:r>
            <w:r>
              <w:rPr>
                <w:rFonts w:eastAsia="標楷體"/>
                <w:color w:val="000000"/>
              </w:rPr>
              <w:t>名照服員。由於貴中心工作人員、</w:t>
            </w:r>
            <w:r>
              <w:rPr>
                <w:rFonts w:eastAsia="標楷體"/>
                <w:color w:val="000000"/>
              </w:rPr>
              <w:t>3</w:t>
            </w:r>
            <w:r>
              <w:rPr>
                <w:rFonts w:eastAsia="標楷體"/>
                <w:color w:val="000000"/>
              </w:rPr>
              <w:t>樓</w:t>
            </w:r>
            <w:r>
              <w:rPr>
                <w:rFonts w:eastAsia="標楷體"/>
                <w:color w:val="000000"/>
              </w:rPr>
              <w:t>A</w:t>
            </w:r>
            <w:r>
              <w:rPr>
                <w:rFonts w:eastAsia="標楷體"/>
                <w:color w:val="000000"/>
              </w:rPr>
              <w:t>區及</w:t>
            </w:r>
            <w:r>
              <w:rPr>
                <w:rFonts w:eastAsia="標楷體"/>
                <w:color w:val="000000"/>
              </w:rPr>
              <w:t>4</w:t>
            </w:r>
            <w:r>
              <w:rPr>
                <w:rFonts w:eastAsia="標楷體"/>
                <w:color w:val="000000"/>
              </w:rPr>
              <w:t>樓</w:t>
            </w:r>
            <w:r>
              <w:rPr>
                <w:rFonts w:eastAsia="標楷體"/>
                <w:color w:val="000000"/>
              </w:rPr>
              <w:t>A</w:t>
            </w:r>
            <w:r>
              <w:rPr>
                <w:rFonts w:eastAsia="標楷體"/>
                <w:color w:val="000000"/>
              </w:rPr>
              <w:t>區均有確診個案，已有不同樓層跨區之感染情形，經整體評估及疫情調查後，貴機構全數住民無論是否被匡列為密切接觸者皆應進行</w:t>
            </w:r>
            <w:r>
              <w:rPr>
                <w:rFonts w:eastAsia="標楷體"/>
                <w:color w:val="000000"/>
              </w:rPr>
              <w:t>1</w:t>
            </w:r>
            <w:r>
              <w:rPr>
                <w:rFonts w:eastAsia="標楷體"/>
                <w:color w:val="000000"/>
              </w:rPr>
              <w:t>人</w:t>
            </w:r>
            <w:r>
              <w:rPr>
                <w:rFonts w:eastAsia="標楷體"/>
                <w:color w:val="000000"/>
              </w:rPr>
              <w:t>1</w:t>
            </w:r>
            <w:r>
              <w:rPr>
                <w:rFonts w:eastAsia="標楷體"/>
                <w:color w:val="000000"/>
              </w:rPr>
              <w:t>室之檢疫，請你們盤點適合暫時移出貴機構之住民人數，我們會協助安排適合之集中檢疫地點，並協調相關交通運輸事宜，請貴中心儘速回報人數。</w:t>
            </w:r>
          </w:p>
          <w:p w:rsidR="002B3808" w:rsidRDefault="00097FFD">
            <w:pPr>
              <w:snapToGrid w:val="0"/>
              <w:ind w:left="1114" w:hanging="1133"/>
              <w:jc w:val="both"/>
            </w:pPr>
            <w:r>
              <w:rPr>
                <w:rFonts w:ascii="Cambria Math" w:eastAsia="標楷體" w:hAnsi="Cambria Math" w:cs="Cambria Math"/>
                <w:color w:val="000000"/>
              </w:rPr>
              <w:t>◎</w:t>
            </w:r>
            <w:r>
              <w:rPr>
                <w:rFonts w:eastAsia="標楷體"/>
                <w:color w:val="000000"/>
              </w:rPr>
              <w:t>感染管制專責人員</w:t>
            </w:r>
            <w:r>
              <w:rPr>
                <w:rFonts w:eastAsia="標楷體"/>
                <w:color w:val="000000"/>
              </w:rPr>
              <w:t>(OO)</w:t>
            </w:r>
            <w:r>
              <w:rPr>
                <w:rFonts w:eastAsia="標楷體"/>
                <w:color w:val="000000"/>
              </w:rPr>
              <w:t>：收到，</w:t>
            </w:r>
            <w:r>
              <w:rPr>
                <w:rFonts w:eastAsia="標楷體"/>
                <w:color w:val="000000"/>
              </w:rPr>
              <w:t>我們會盡力配合。但因撤離人數較多，如果都要一人一室的話，先不論住民適不適合，至少就有</w:t>
            </w:r>
            <w:r>
              <w:rPr>
                <w:rFonts w:eastAsia="標楷體"/>
                <w:color w:val="000000"/>
              </w:rPr>
              <w:t>OO</w:t>
            </w:r>
            <w:r>
              <w:rPr>
                <w:rFonts w:eastAsia="標楷體"/>
                <w:color w:val="000000"/>
              </w:rPr>
              <w:t>名的住民需要撤離，本中心目前已無人力及車輛可以進行相關撤離作業。</w:t>
            </w:r>
          </w:p>
          <w:p w:rsidR="002B3808" w:rsidRDefault="00097FFD">
            <w:pPr>
              <w:snapToGrid w:val="0"/>
              <w:ind w:left="1114" w:hanging="1133"/>
              <w:jc w:val="both"/>
            </w:pPr>
            <w:r>
              <w:rPr>
                <w:rFonts w:ascii="Cambria Math" w:eastAsia="標楷體" w:hAnsi="Cambria Math" w:cs="Cambria Math"/>
                <w:color w:val="000000"/>
              </w:rPr>
              <w:t>◎</w:t>
            </w:r>
            <w:r>
              <w:rPr>
                <w:rFonts w:eastAsia="標楷體"/>
                <w:color w:val="000000"/>
              </w:rPr>
              <w:t>衛生局：沒關係，交運輸部份我們會協調安排，請你們儘速盤點人數並向</w:t>
            </w:r>
            <w:r>
              <w:rPr>
                <w:rFonts w:eastAsia="標楷體"/>
                <w:color w:val="000000"/>
              </w:rPr>
              <w:lastRenderedPageBreak/>
              <w:t>住民與家屬完成說明即可，我們安排的集中檢疫地點，也會有專業的照護團隊進駐。</w:t>
            </w:r>
          </w:p>
          <w:p w:rsidR="002B3808" w:rsidRDefault="00097FFD">
            <w:pPr>
              <w:snapToGrid w:val="0"/>
              <w:ind w:left="1114" w:hanging="1133"/>
              <w:jc w:val="both"/>
            </w:pPr>
            <w:r>
              <w:rPr>
                <w:rFonts w:ascii="Cambria Math" w:eastAsia="標楷體" w:hAnsi="Cambria Math" w:cs="Cambria Math"/>
                <w:color w:val="000000"/>
              </w:rPr>
              <w:t>◎</w:t>
            </w:r>
            <w:r>
              <w:rPr>
                <w:rFonts w:eastAsia="標楷體"/>
                <w:color w:val="000000"/>
              </w:rPr>
              <w:t>感染管制專責人員</w:t>
            </w:r>
            <w:r>
              <w:rPr>
                <w:rFonts w:eastAsia="標楷體"/>
                <w:color w:val="000000"/>
              </w:rPr>
              <w:t>(OO)</w:t>
            </w:r>
            <w:r>
              <w:rPr>
                <w:rFonts w:eastAsia="標楷體"/>
                <w:color w:val="000000"/>
              </w:rPr>
              <w:t>：收到。</w:t>
            </w:r>
          </w:p>
          <w:p w:rsidR="002B3808" w:rsidRDefault="002B3808">
            <w:pPr>
              <w:snapToGrid w:val="0"/>
              <w:ind w:left="1114" w:hanging="1133"/>
              <w:jc w:val="both"/>
              <w:rPr>
                <w:rFonts w:eastAsia="標楷體"/>
                <w:color w:val="000000"/>
              </w:rPr>
            </w:pPr>
          </w:p>
          <w:p w:rsidR="002B3808" w:rsidRDefault="00097FFD">
            <w:pPr>
              <w:snapToGrid w:val="0"/>
              <w:ind w:left="643" w:hanging="662"/>
              <w:jc w:val="both"/>
            </w:pPr>
            <w:r>
              <w:rPr>
                <w:rFonts w:eastAsia="標楷體"/>
                <w:color w:val="000000"/>
              </w:rPr>
              <w:t>旁白：</w:t>
            </w:r>
            <w:r>
              <w:rPr>
                <w:rFonts w:eastAsia="標楷體"/>
                <w:color w:val="000000"/>
                <w:shd w:val="clear" w:color="auto" w:fill="FFFFFF"/>
              </w:rPr>
              <w:t>機構召開應變會議，盤點出適合移出機構之住民人數後，指揮官下達分工指令。</w:t>
            </w:r>
          </w:p>
          <w:p w:rsidR="002B3808" w:rsidRDefault="002B3808">
            <w:pPr>
              <w:snapToGrid w:val="0"/>
              <w:ind w:left="643" w:hanging="662"/>
              <w:jc w:val="both"/>
              <w:rPr>
                <w:rFonts w:eastAsia="標楷體"/>
                <w:color w:val="000000"/>
              </w:rPr>
            </w:pPr>
          </w:p>
          <w:p w:rsidR="002B3808" w:rsidRDefault="00097FFD">
            <w:pPr>
              <w:snapToGrid w:val="0"/>
              <w:ind w:left="1114" w:hanging="1133"/>
              <w:jc w:val="both"/>
            </w:pPr>
            <w:r>
              <w:rPr>
                <w:rFonts w:ascii="Cambria Math" w:eastAsia="標楷體" w:hAnsi="Cambria Math" w:cs="Cambria Math"/>
                <w:color w:val="000000"/>
              </w:rPr>
              <w:t>◎</w:t>
            </w:r>
            <w:r>
              <w:rPr>
                <w:rFonts w:eastAsia="標楷體"/>
                <w:color w:val="000000"/>
              </w:rPr>
              <w:t>指揮官：依照衛生局之指示，目前需要遷出集中檢疫之住民人數共</w:t>
            </w:r>
            <w:r>
              <w:rPr>
                <w:rFonts w:eastAsia="標楷體"/>
                <w:color w:val="000000"/>
              </w:rPr>
              <w:t>OO</w:t>
            </w:r>
            <w:r>
              <w:rPr>
                <w:rFonts w:eastAsia="標楷體"/>
                <w:color w:val="000000"/>
              </w:rPr>
              <w:t>人，</w:t>
            </w:r>
            <w:r>
              <w:rPr>
                <w:rFonts w:eastAsia="標楷體"/>
                <w:color w:val="000000"/>
              </w:rPr>
              <w:t>請專業照護組向住民與家屬說明目前現況；請人力調度組重新盤點新增工作人員接觸者無法工作的人力調度情形，若不足以照護尚留在機構之住民的話，我們要向衛生局申請遭檢疫人員提早返工。請感染管制組依目前疫情之發展重新規劃風險區域、出入動線、依剩餘住民感染風險重新安排房舍之規畫、以及後續相關感染管制措施之調整。行政作業組請加入專業照護組協助撤離之住民準備所需之個案紀錄與摘要、名冊、藥品與日常所需物品等。</w:t>
            </w:r>
          </w:p>
          <w:p w:rsidR="002B3808" w:rsidRDefault="002B3808">
            <w:pPr>
              <w:snapToGrid w:val="0"/>
              <w:ind w:left="1114" w:hanging="1133"/>
              <w:jc w:val="both"/>
              <w:rPr>
                <w:rFonts w:eastAsia="標楷體"/>
                <w:color w:val="000000"/>
              </w:rPr>
            </w:pPr>
          </w:p>
          <w:p w:rsidR="002B3808" w:rsidRDefault="00097FFD">
            <w:pPr>
              <w:snapToGrid w:val="0"/>
              <w:ind w:left="643" w:hanging="641"/>
              <w:jc w:val="both"/>
            </w:pPr>
            <w:r>
              <w:rPr>
                <w:rFonts w:eastAsia="標楷體"/>
                <w:color w:val="000000"/>
              </w:rPr>
              <w:t>旁白：</w:t>
            </w:r>
            <w:r>
              <w:rPr>
                <w:rFonts w:eastAsia="標楷體"/>
                <w:color w:val="000000"/>
                <w:shd w:val="clear" w:color="auto" w:fill="FFFFFF"/>
              </w:rPr>
              <w:t>因撤離人數較多，由</w:t>
            </w:r>
            <w:r>
              <w:rPr>
                <w:rFonts w:eastAsia="標楷體"/>
                <w:b/>
                <w:bCs/>
                <w:color w:val="000000"/>
                <w:shd w:val="clear" w:color="auto" w:fill="FFFFFF"/>
              </w:rPr>
              <w:t>社會局支援中型復康巴士及工作人員協助</w:t>
            </w:r>
            <w:r>
              <w:rPr>
                <w:rFonts w:eastAsia="標楷體"/>
                <w:color w:val="000000"/>
                <w:shd w:val="clear" w:color="auto" w:fill="FFFFFF"/>
              </w:rPr>
              <w:t>，分別載送住民至集中檢疫場所。機構工作人員穿戴適當之</w:t>
            </w:r>
            <w:r>
              <w:rPr>
                <w:rFonts w:eastAsia="標楷體"/>
                <w:color w:val="000000"/>
                <w:shd w:val="clear" w:color="auto" w:fill="FFFFFF"/>
              </w:rPr>
              <w:t>防護裝備，並協助撤離住民並安撫住民情緒，降低住民的焦慮與不安。</w:t>
            </w:r>
          </w:p>
          <w:p w:rsidR="002B3808" w:rsidRDefault="002B3808">
            <w:pPr>
              <w:snapToGrid w:val="0"/>
              <w:rPr>
                <w:rFonts w:eastAsia="標楷體"/>
                <w:color w:val="000000"/>
                <w:shd w:val="clear" w:color="auto" w:fill="FFFFFF"/>
              </w:rPr>
            </w:pPr>
          </w:p>
          <w:p w:rsidR="002B3808" w:rsidRDefault="00097FFD">
            <w:pPr>
              <w:snapToGrid w:val="0"/>
              <w:ind w:left="1068" w:hanging="1068"/>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：各位同仁及住民大家好，本中心經衛生局評估，將逐步撤離治集中檢疫場所，請大家切勿驚慌，上車前仍應量體溫及進行手部衛生，行車期間應全程配戴口罩及切勿交談，以將感染風險降至最低，共度難關。</w:t>
            </w:r>
          </w:p>
          <w:p w:rsidR="002B3808" w:rsidRDefault="002B3808">
            <w:pPr>
              <w:snapToGrid w:val="0"/>
              <w:ind w:left="1822" w:hanging="1822"/>
              <w:rPr>
                <w:rFonts w:eastAsia="標楷體"/>
                <w:color w:val="000000"/>
                <w:shd w:val="clear" w:color="auto" w:fill="FFFFFF"/>
              </w:rPr>
            </w:pPr>
          </w:p>
          <w:p w:rsidR="002B3808" w:rsidRDefault="00097FFD">
            <w:pPr>
              <w:snapToGrid w:val="0"/>
            </w:pPr>
            <w:r>
              <w:rPr>
                <w:rFonts w:eastAsia="標楷體"/>
                <w:b/>
                <w:color w:val="000000"/>
              </w:rPr>
              <w:t>＜中型復康巴士抵達機構時，司機應穿著防護裝備，</w:t>
            </w:r>
            <w:r>
              <w:rPr>
                <w:rFonts w:eastAsia="標楷體"/>
                <w:b/>
                <w:bCs/>
                <w:color w:val="000000"/>
              </w:rPr>
              <w:t>開啟車窗</w:t>
            </w:r>
            <w:r>
              <w:rPr>
                <w:rFonts w:eastAsia="標楷體"/>
                <w:b/>
                <w:color w:val="000000"/>
              </w:rPr>
              <w:t>＞</w:t>
            </w:r>
          </w:p>
          <w:p w:rsidR="002B3808" w:rsidRDefault="00097FFD">
            <w:pPr>
              <w:snapToGrid w:val="0"/>
              <w:rPr>
                <w:rFonts w:eastAsia="標楷體"/>
                <w:b/>
                <w:color w:val="000000"/>
              </w:rPr>
            </w:pPr>
            <w:r>
              <w:rPr>
                <w:rFonts w:eastAsia="標楷體"/>
                <w:b/>
                <w:color w:val="000000"/>
              </w:rPr>
              <w:t>＜工作人員協助住民陸續上車及搬運行李，上車前量體溫、</w:t>
            </w:r>
            <w:r>
              <w:rPr>
                <w:rFonts w:eastAsia="標楷體"/>
                <w:b/>
                <w:color w:val="000000"/>
              </w:rPr>
              <w:t>75%</w:t>
            </w:r>
            <w:r>
              <w:rPr>
                <w:rFonts w:eastAsia="標楷體"/>
                <w:b/>
                <w:color w:val="000000"/>
              </w:rPr>
              <w:t>酒精乾洗手、全程戴口罩及車上勿交談＞</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衛生局</w:t>
            </w:r>
            <w:r>
              <w:rPr>
                <w:rFonts w:eastAsia="標楷體"/>
                <w:color w:val="000000"/>
              </w:rPr>
              <w:t>-OO</w:t>
            </w:r>
          </w:p>
          <w:p w:rsidR="002B3808" w:rsidRDefault="00097FFD">
            <w:pPr>
              <w:rPr>
                <w:rFonts w:eastAsia="標楷體"/>
                <w:color w:val="000000"/>
              </w:rPr>
            </w:pPr>
            <w:r>
              <w:rPr>
                <w:rFonts w:eastAsia="標楷體"/>
                <w:color w:val="000000"/>
              </w:rPr>
              <w:t>感染管制專責人員</w:t>
            </w:r>
            <w:r>
              <w:rPr>
                <w:rFonts w:eastAsia="標楷體"/>
                <w:color w:val="000000"/>
              </w:rPr>
              <w:t>-OO</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lastRenderedPageBreak/>
              <w:t>應變小組</w:t>
            </w:r>
          </w:p>
          <w:p w:rsidR="002B3808" w:rsidRDefault="00097FFD">
            <w:pPr>
              <w:rPr>
                <w:rFonts w:eastAsia="標楷體"/>
                <w:color w:val="000000"/>
              </w:rPr>
            </w:pP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t>-</w:t>
            </w:r>
            <w:r>
              <w:rPr>
                <w:rFonts w:eastAsia="標楷體"/>
                <w:color w:val="000000"/>
              </w:rPr>
              <w:t>感染管制組成員</w:t>
            </w:r>
          </w:p>
          <w:p w:rsidR="002B3808" w:rsidRDefault="00097FFD">
            <w:pPr>
              <w:rPr>
                <w:rFonts w:eastAsia="標楷體"/>
                <w:color w:val="000000"/>
              </w:rPr>
            </w:pPr>
            <w:r>
              <w:rPr>
                <w:rFonts w:eastAsia="標楷體"/>
                <w:color w:val="000000"/>
              </w:rPr>
              <w:t>-</w:t>
            </w:r>
            <w:r>
              <w:rPr>
                <w:rFonts w:eastAsia="標楷體"/>
                <w:color w:val="000000"/>
              </w:rPr>
              <w:t>人力管理組成員</w:t>
            </w:r>
          </w:p>
          <w:p w:rsidR="002B3808" w:rsidRDefault="00097FFD">
            <w:pPr>
              <w:rPr>
                <w:rFonts w:eastAsia="標楷體"/>
                <w:color w:val="000000"/>
              </w:rPr>
            </w:pPr>
            <w:r>
              <w:rPr>
                <w:rFonts w:eastAsia="標楷體"/>
                <w:color w:val="000000"/>
              </w:rPr>
              <w:t>-</w:t>
            </w:r>
            <w:r>
              <w:rPr>
                <w:rFonts w:eastAsia="標楷體"/>
                <w:color w:val="000000"/>
              </w:rPr>
              <w:t>專業照護組成員</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指揮官</w:t>
            </w:r>
          </w:p>
          <w:p w:rsidR="002B3808" w:rsidRDefault="00097FFD">
            <w:pPr>
              <w:rPr>
                <w:rFonts w:eastAsia="標楷體"/>
                <w:color w:val="000000"/>
              </w:rPr>
            </w:pPr>
            <w:r>
              <w:rPr>
                <w:rFonts w:eastAsia="標楷體"/>
                <w:color w:val="000000"/>
              </w:rPr>
              <w:t>協助撤離工作人員</w:t>
            </w:r>
            <w:r>
              <w:rPr>
                <w:rFonts w:eastAsia="標楷體"/>
                <w:color w:val="000000"/>
              </w:rPr>
              <w:t>1-OO</w:t>
            </w:r>
          </w:p>
          <w:p w:rsidR="002B3808" w:rsidRDefault="00097FFD">
            <w:pPr>
              <w:rPr>
                <w:rFonts w:eastAsia="標楷體"/>
                <w:color w:val="000000"/>
              </w:rPr>
            </w:pPr>
            <w:r>
              <w:rPr>
                <w:rFonts w:eastAsia="標楷體"/>
                <w:color w:val="000000"/>
              </w:rPr>
              <w:t>協助撤離工作人員</w:t>
            </w:r>
            <w:r>
              <w:rPr>
                <w:rFonts w:eastAsia="標楷體"/>
                <w:color w:val="000000"/>
              </w:rPr>
              <w:t>2-OO</w:t>
            </w:r>
            <w:r>
              <w:rPr>
                <w:rFonts w:eastAsia="標楷體"/>
                <w:color w:val="000000"/>
              </w:rPr>
              <w:br/>
            </w:r>
            <w:r>
              <w:rPr>
                <w:rFonts w:eastAsia="標楷體"/>
                <w:color w:val="000000"/>
              </w:rPr>
              <w:t>協助撤離工作人員</w:t>
            </w:r>
            <w:r>
              <w:rPr>
                <w:rFonts w:eastAsia="標楷體"/>
                <w:color w:val="000000"/>
              </w:rPr>
              <w:t>3-OO</w:t>
            </w:r>
          </w:p>
          <w:p w:rsidR="002B3808" w:rsidRDefault="00097FFD">
            <w:pPr>
              <w:rPr>
                <w:rFonts w:eastAsia="標楷體"/>
                <w:color w:val="000000"/>
              </w:rPr>
            </w:pPr>
            <w:r>
              <w:rPr>
                <w:rFonts w:eastAsia="標楷體"/>
                <w:color w:val="000000"/>
              </w:rPr>
              <w:t>住民若干</w:t>
            </w:r>
            <w:r>
              <w:rPr>
                <w:rFonts w:eastAsia="標楷體"/>
                <w:color w:val="000000"/>
              </w:rPr>
              <w:t>-OOO</w:t>
            </w:r>
            <w:r>
              <w:rPr>
                <w:rFonts w:eastAsia="標楷體"/>
                <w:color w:val="000000"/>
              </w:rPr>
              <w:br/>
            </w:r>
            <w:r>
              <w:rPr>
                <w:rFonts w:eastAsia="標楷體"/>
                <w:color w:val="000000"/>
              </w:rPr>
              <w:t>中巴駕駛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r>
              <w:rPr>
                <w:rFonts w:eastAsia="標楷體"/>
                <w:color w:val="000000"/>
              </w:rPr>
              <w:t>#</w:t>
            </w:r>
            <w:r>
              <w:rPr>
                <w:rFonts w:eastAsia="標楷體"/>
                <w:b/>
                <w:color w:val="000000"/>
              </w:rPr>
              <w:t>電話</w:t>
            </w: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r>
              <w:rPr>
                <w:rFonts w:eastAsia="標楷體"/>
                <w:color w:val="000000"/>
              </w:rPr>
              <w:t>#</w:t>
            </w:r>
            <w:r>
              <w:rPr>
                <w:rFonts w:eastAsia="標楷體"/>
                <w:b/>
                <w:color w:val="000000"/>
              </w:rPr>
              <w:t>中型復康巴士</w:t>
            </w:r>
          </w:p>
          <w:p w:rsidR="002B3808" w:rsidRDefault="00097FFD">
            <w:r>
              <w:rPr>
                <w:rFonts w:eastAsia="標楷體"/>
                <w:color w:val="000000"/>
              </w:rPr>
              <w:t>#</w:t>
            </w:r>
            <w:r>
              <w:rPr>
                <w:rFonts w:eastAsia="標楷體"/>
                <w:b/>
                <w:color w:val="000000"/>
              </w:rPr>
              <w:t>PPE</w:t>
            </w:r>
            <w:r>
              <w:rPr>
                <w:rFonts w:eastAsia="標楷體"/>
                <w:b/>
                <w:color w:val="000000"/>
              </w:rPr>
              <w:t>若干套</w:t>
            </w:r>
          </w:p>
        </w:tc>
        <w:tc>
          <w:tcPr>
            <w:tcW w:w="1849"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r>
      <w:tr w:rsidR="002B3808">
        <w:tblPrEx>
          <w:tblCellMar>
            <w:top w:w="0" w:type="dxa"/>
            <w:bottom w:w="0" w:type="dxa"/>
          </w:tblCellMar>
        </w:tblPrEx>
        <w:trPr>
          <w:trHeight w:val="1240"/>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lastRenderedPageBreak/>
              <w:t>3-2</w:t>
            </w:r>
          </w:p>
          <w:p w:rsidR="002B3808" w:rsidRDefault="00097FFD">
            <w:pPr>
              <w:jc w:val="center"/>
              <w:rPr>
                <w:rFonts w:eastAsia="標楷體"/>
                <w:color w:val="000000"/>
              </w:rPr>
            </w:pPr>
            <w:r>
              <w:rPr>
                <w:rFonts w:eastAsia="標楷體"/>
                <w:color w:val="000000"/>
              </w:rPr>
              <w:t>留於機構之住民進行一人一室檢疫規劃</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097FFD">
            <w:pPr>
              <w:snapToGrid w:val="0"/>
              <w:ind w:left="689" w:hanging="689"/>
              <w:jc w:val="both"/>
            </w:pPr>
            <w:r>
              <w:rPr>
                <w:rFonts w:eastAsia="標楷體"/>
                <w:color w:val="000000"/>
              </w:rPr>
              <w:t>旁白：</w:t>
            </w:r>
            <w:r>
              <w:rPr>
                <w:rFonts w:eastAsia="標楷體"/>
                <w:color w:val="000000"/>
                <w:shd w:val="clear" w:color="auto" w:fill="FFFFFF"/>
              </w:rPr>
              <w:t>部份住民撤離後，機構開始調整目前仍在機構中檢疫之住民房舍，以及相關照護分工。</w:t>
            </w:r>
          </w:p>
          <w:p w:rsidR="002B3808" w:rsidRDefault="002B3808">
            <w:pPr>
              <w:snapToGrid w:val="0"/>
              <w:jc w:val="both"/>
              <w:rPr>
                <w:rFonts w:eastAsia="標楷體"/>
                <w:color w:val="000000"/>
              </w:rPr>
            </w:pPr>
          </w:p>
          <w:p w:rsidR="002B3808" w:rsidRDefault="00097FFD">
            <w:pPr>
              <w:snapToGrid w:val="0"/>
              <w:ind w:left="689" w:hanging="689"/>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w:t>
            </w:r>
            <w:r>
              <w:rPr>
                <w:rFonts w:eastAsia="標楷體"/>
                <w:color w:val="000000"/>
              </w:rPr>
              <w:t>請感染管制組向大家說明目前房舍調度以及風險分區之新規劃，並請人力調度組說明分區照護之人力調度。</w:t>
            </w:r>
          </w:p>
          <w:p w:rsidR="002B3808" w:rsidRDefault="00097FFD">
            <w:pPr>
              <w:snapToGrid w:val="0"/>
              <w:ind w:left="689" w:hanging="689"/>
            </w:pPr>
            <w:r>
              <w:rPr>
                <w:rFonts w:ascii="Cambria Math" w:eastAsia="標楷體" w:hAnsi="Cambria Math" w:cs="Cambria Math"/>
                <w:color w:val="000000"/>
              </w:rPr>
              <w:t>◎</w:t>
            </w:r>
            <w:r>
              <w:rPr>
                <w:rFonts w:eastAsia="標楷體"/>
                <w:color w:val="000000"/>
              </w:rPr>
              <w:t>感染管制組</w:t>
            </w:r>
            <w:r>
              <w:rPr>
                <w:rFonts w:eastAsia="標楷體"/>
                <w:color w:val="000000"/>
              </w:rPr>
              <w:t>(OO)</w:t>
            </w:r>
            <w:r>
              <w:rPr>
                <w:rFonts w:eastAsia="標楷體"/>
                <w:color w:val="000000"/>
              </w:rPr>
              <w:t>：考量新增之確定病例在</w:t>
            </w:r>
            <w:r>
              <w:rPr>
                <w:rFonts w:eastAsia="標楷體"/>
                <w:color w:val="000000"/>
              </w:rPr>
              <w:t>3A</w:t>
            </w:r>
            <w:r>
              <w:rPr>
                <w:rFonts w:eastAsia="標楷體"/>
                <w:color w:val="000000"/>
              </w:rPr>
              <w:t>與</w:t>
            </w:r>
            <w:r>
              <w:rPr>
                <w:rFonts w:eastAsia="標楷體"/>
                <w:color w:val="000000"/>
              </w:rPr>
              <w:t>4A</w:t>
            </w:r>
            <w:r>
              <w:rPr>
                <w:rFonts w:eastAsia="標楷體"/>
                <w:color w:val="000000"/>
              </w:rPr>
              <w:t>出現，目前建議將</w:t>
            </w:r>
            <w:r>
              <w:rPr>
                <w:rFonts w:eastAsia="標楷體"/>
                <w:color w:val="000000"/>
              </w:rPr>
              <w:t>OO</w:t>
            </w:r>
            <w:r>
              <w:rPr>
                <w:rFonts w:eastAsia="標楷體"/>
                <w:color w:val="000000"/>
              </w:rPr>
              <w:t>區之住民移至</w:t>
            </w:r>
            <w:r>
              <w:rPr>
                <w:rFonts w:eastAsia="標楷體"/>
                <w:color w:val="000000"/>
              </w:rPr>
              <w:t>OO</w:t>
            </w:r>
            <w:r>
              <w:rPr>
                <w:rFonts w:eastAsia="標楷體"/>
                <w:color w:val="000000"/>
              </w:rPr>
              <w:t>房至</w:t>
            </w:r>
            <w:r>
              <w:rPr>
                <w:rFonts w:eastAsia="標楷體"/>
                <w:color w:val="000000"/>
              </w:rPr>
              <w:t>OO</w:t>
            </w:r>
            <w:r>
              <w:rPr>
                <w:rFonts w:eastAsia="標楷體"/>
                <w:color w:val="000000"/>
              </w:rPr>
              <w:t>房，</w:t>
            </w:r>
            <w:r>
              <w:rPr>
                <w:rFonts w:eastAsia="標楷體"/>
                <w:color w:val="000000"/>
              </w:rPr>
              <w:t>OO</w:t>
            </w:r>
            <w:r>
              <w:rPr>
                <w:rFonts w:eastAsia="標楷體"/>
                <w:color w:val="000000"/>
              </w:rPr>
              <w:t>區之住民移至</w:t>
            </w:r>
            <w:r>
              <w:rPr>
                <w:rFonts w:eastAsia="標楷體"/>
                <w:color w:val="000000"/>
              </w:rPr>
              <w:t>OO</w:t>
            </w:r>
            <w:r>
              <w:rPr>
                <w:rFonts w:eastAsia="標楷體"/>
                <w:color w:val="000000"/>
              </w:rPr>
              <w:t>房至</w:t>
            </w:r>
            <w:r>
              <w:rPr>
                <w:rFonts w:eastAsia="標楷體"/>
                <w:color w:val="000000"/>
              </w:rPr>
              <w:t>OO</w:t>
            </w:r>
            <w:r>
              <w:rPr>
                <w:rFonts w:eastAsia="標楷體"/>
                <w:color w:val="000000"/>
              </w:rPr>
              <w:t>房，最後</w:t>
            </w:r>
            <w:r>
              <w:rPr>
                <w:rFonts w:eastAsia="標楷體"/>
                <w:color w:val="000000"/>
              </w:rPr>
              <w:t>OO</w:t>
            </w:r>
            <w:r>
              <w:rPr>
                <w:rFonts w:eastAsia="標楷體"/>
                <w:color w:val="000000"/>
              </w:rPr>
              <w:t>區之住民移至</w:t>
            </w:r>
            <w:r>
              <w:rPr>
                <w:rFonts w:eastAsia="標楷體"/>
                <w:color w:val="000000"/>
              </w:rPr>
              <w:t>OO</w:t>
            </w:r>
            <w:r>
              <w:rPr>
                <w:rFonts w:eastAsia="標楷體"/>
                <w:color w:val="000000"/>
              </w:rPr>
              <w:t>房至</w:t>
            </w:r>
            <w:r>
              <w:rPr>
                <w:rFonts w:eastAsia="標楷體"/>
                <w:color w:val="000000"/>
              </w:rPr>
              <w:t>OO</w:t>
            </w:r>
            <w:r>
              <w:rPr>
                <w:rFonts w:eastAsia="標楷體"/>
                <w:color w:val="000000"/>
              </w:rPr>
              <w:t>房，這樣分布在各區的住民之感染風險相近，避免高感染風險與低感染風險之住民居住在同一區。這些區域都是會畫分為紅區，相關出入動線與</w:t>
            </w:r>
            <w:r>
              <w:rPr>
                <w:rFonts w:eastAsia="標楷體"/>
                <w:color w:val="000000"/>
              </w:rPr>
              <w:t>PPE</w:t>
            </w:r>
            <w:r>
              <w:rPr>
                <w:rFonts w:eastAsia="標楷體"/>
                <w:color w:val="000000"/>
              </w:rPr>
              <w:t>之穿脫地點如海報上之箭頭所示：</w:t>
            </w:r>
            <w:r>
              <w:rPr>
                <w:rFonts w:eastAsia="標楷體"/>
                <w:color w:val="000000"/>
              </w:rPr>
              <w:t>3A</w:t>
            </w:r>
            <w:r>
              <w:rPr>
                <w:rFonts w:eastAsia="標楷體"/>
                <w:color w:val="000000"/>
              </w:rPr>
              <w:t>區從</w:t>
            </w:r>
            <w:r>
              <w:rPr>
                <w:rFonts w:eastAsia="標楷體"/>
                <w:color w:val="000000"/>
              </w:rPr>
              <w:t>OO</w:t>
            </w:r>
            <w:r>
              <w:rPr>
                <w:rFonts w:eastAsia="標楷體"/>
                <w:color w:val="000000"/>
              </w:rPr>
              <w:t>進去，從</w:t>
            </w:r>
            <w:r>
              <w:rPr>
                <w:rFonts w:eastAsia="標楷體"/>
                <w:color w:val="000000"/>
              </w:rPr>
              <w:t>OO</w:t>
            </w:r>
            <w:r>
              <w:rPr>
                <w:rFonts w:eastAsia="標楷體"/>
                <w:color w:val="000000"/>
              </w:rPr>
              <w:t>離開，在</w:t>
            </w:r>
            <w:r>
              <w:rPr>
                <w:rFonts w:eastAsia="標楷體"/>
                <w:color w:val="000000"/>
              </w:rPr>
              <w:t>OO</w:t>
            </w:r>
            <w:r>
              <w:rPr>
                <w:rFonts w:eastAsia="標楷體"/>
                <w:color w:val="000000"/>
              </w:rPr>
              <w:t>處脫除</w:t>
            </w:r>
            <w:r>
              <w:rPr>
                <w:rFonts w:eastAsia="標楷體"/>
                <w:color w:val="000000"/>
              </w:rPr>
              <w:t>PPE</w:t>
            </w:r>
            <w:r>
              <w:rPr>
                <w:rFonts w:eastAsia="標楷體"/>
                <w:color w:val="000000"/>
              </w:rPr>
              <w:t>；</w:t>
            </w:r>
            <w:r>
              <w:rPr>
                <w:rFonts w:eastAsia="標楷體"/>
                <w:color w:val="000000"/>
              </w:rPr>
              <w:t>4A</w:t>
            </w:r>
            <w:r>
              <w:rPr>
                <w:rFonts w:eastAsia="標楷體"/>
                <w:color w:val="000000"/>
              </w:rPr>
              <w:t>區從</w:t>
            </w:r>
            <w:r>
              <w:rPr>
                <w:rFonts w:eastAsia="標楷體"/>
                <w:color w:val="000000"/>
              </w:rPr>
              <w:t>OO</w:t>
            </w:r>
            <w:r>
              <w:rPr>
                <w:rFonts w:eastAsia="標楷體"/>
                <w:color w:val="000000"/>
              </w:rPr>
              <w:t>進去，從</w:t>
            </w:r>
            <w:r>
              <w:rPr>
                <w:rFonts w:eastAsia="標楷體"/>
                <w:color w:val="000000"/>
              </w:rPr>
              <w:t>OO</w:t>
            </w:r>
            <w:r>
              <w:rPr>
                <w:rFonts w:eastAsia="標楷體"/>
                <w:color w:val="000000"/>
              </w:rPr>
              <w:t>離開，在</w:t>
            </w:r>
            <w:r>
              <w:rPr>
                <w:rFonts w:eastAsia="標楷體"/>
                <w:color w:val="000000"/>
              </w:rPr>
              <w:t>OO</w:t>
            </w:r>
            <w:r>
              <w:rPr>
                <w:rFonts w:eastAsia="標楷體"/>
                <w:color w:val="000000"/>
              </w:rPr>
              <w:t>處脫</w:t>
            </w:r>
            <w:r>
              <w:rPr>
                <w:rFonts w:eastAsia="標楷體"/>
                <w:color w:val="000000"/>
              </w:rPr>
              <w:t>除</w:t>
            </w:r>
            <w:r>
              <w:rPr>
                <w:rFonts w:eastAsia="標楷體"/>
                <w:color w:val="000000"/>
              </w:rPr>
              <w:t>PPE</w:t>
            </w:r>
            <w:r>
              <w:rPr>
                <w:rFonts w:eastAsia="標楷體"/>
                <w:color w:val="000000"/>
              </w:rPr>
              <w:t>。</w:t>
            </w:r>
          </w:p>
          <w:p w:rsidR="002B3808" w:rsidRDefault="00097FFD">
            <w:pPr>
              <w:snapToGrid w:val="0"/>
              <w:ind w:left="689" w:hanging="689"/>
            </w:pPr>
            <w:r>
              <w:rPr>
                <w:rFonts w:ascii="Cambria Math" w:eastAsia="標楷體" w:hAnsi="Cambria Math" w:cs="Cambria Math"/>
                <w:color w:val="000000"/>
              </w:rPr>
              <w:t>◎</w:t>
            </w:r>
            <w:r>
              <w:rPr>
                <w:rFonts w:ascii="Cambria Math" w:eastAsia="標楷體" w:hAnsi="Cambria Math" w:cs="Cambria Math"/>
                <w:color w:val="000000"/>
              </w:rPr>
              <w:t>人力調度組</w:t>
            </w:r>
            <w:r>
              <w:rPr>
                <w:rFonts w:eastAsia="標楷體"/>
                <w:color w:val="000000"/>
              </w:rPr>
              <w:t>(OO)</w:t>
            </w:r>
            <w:r>
              <w:rPr>
                <w:rFonts w:eastAsia="標楷體"/>
                <w:color w:val="000000"/>
              </w:rPr>
              <w:t>：依照目前留在機構內的住民人數以及新增被檢疫的工作人員人數，我們可能還不足</w:t>
            </w:r>
            <w:r>
              <w:rPr>
                <w:rFonts w:eastAsia="標楷體"/>
                <w:color w:val="000000"/>
              </w:rPr>
              <w:t>OO</w:t>
            </w:r>
            <w:r>
              <w:rPr>
                <w:rFonts w:eastAsia="標楷體"/>
                <w:color w:val="000000"/>
              </w:rPr>
              <w:t>名護理師以及</w:t>
            </w:r>
            <w:r>
              <w:rPr>
                <w:rFonts w:eastAsia="標楷體"/>
                <w:color w:val="000000"/>
              </w:rPr>
              <w:t>OO</w:t>
            </w:r>
            <w:r>
              <w:rPr>
                <w:rFonts w:eastAsia="標楷體"/>
                <w:color w:val="000000"/>
              </w:rPr>
              <w:t>名照護，可能要再申請支援人力或向衛生局提出遭檢疫人員提早返回。</w:t>
            </w:r>
          </w:p>
          <w:p w:rsidR="002B3808" w:rsidRDefault="00097FFD">
            <w:pPr>
              <w:snapToGrid w:val="0"/>
              <w:ind w:left="689" w:hanging="689"/>
            </w:pPr>
            <w:r>
              <w:rPr>
                <w:rFonts w:ascii="Cambria Math" w:eastAsia="標楷體" w:hAnsi="Cambria Math" w:cs="Cambria Math"/>
                <w:color w:val="000000"/>
              </w:rPr>
              <w:t>◎</w:t>
            </w:r>
            <w:r>
              <w:rPr>
                <w:rFonts w:eastAsia="標楷體"/>
                <w:color w:val="000000"/>
              </w:rPr>
              <w:t>指揮官</w:t>
            </w:r>
            <w:r>
              <w:rPr>
                <w:rFonts w:eastAsia="標楷體"/>
                <w:color w:val="000000"/>
              </w:rPr>
              <w:t>(OO)</w:t>
            </w:r>
            <w:r>
              <w:rPr>
                <w:rFonts w:eastAsia="標楷體"/>
                <w:color w:val="000000"/>
              </w:rPr>
              <w:t>：先前聯繫支援協定機構表示已無多餘人力可以支援，社會局那邊我會先再詢問看看，若仍無法再協調相關支援人力，我會向衛生局申請人員提早返回作業。所以也請感染管制組預先規畫這些提前返回工作人員的工作內容與區域，應儘量與非密切接觸者之工作人員接觸，也不應該照護非密切接觸者之住民。</w:t>
            </w:r>
          </w:p>
          <w:p w:rsidR="002B3808" w:rsidRDefault="00097FFD">
            <w:pPr>
              <w:snapToGrid w:val="0"/>
              <w:ind w:left="689" w:hanging="689"/>
            </w:pPr>
            <w:r>
              <w:rPr>
                <w:rFonts w:ascii="Cambria Math" w:eastAsia="標楷體" w:hAnsi="Cambria Math" w:cs="Cambria Math"/>
                <w:color w:val="000000"/>
              </w:rPr>
              <w:lastRenderedPageBreak/>
              <w:t>◎</w:t>
            </w:r>
            <w:r>
              <w:rPr>
                <w:rFonts w:eastAsia="標楷體"/>
                <w:color w:val="000000"/>
              </w:rPr>
              <w:t>感染管制組</w:t>
            </w:r>
            <w:r>
              <w:rPr>
                <w:rFonts w:eastAsia="標楷體"/>
                <w:color w:val="000000"/>
              </w:rPr>
              <w:t>(OO)</w:t>
            </w:r>
            <w:r>
              <w:rPr>
                <w:rFonts w:eastAsia="標楷體"/>
                <w:color w:val="000000"/>
              </w:rPr>
              <w:t>：了解，會依據</w:t>
            </w:r>
            <w:r>
              <w:rPr>
                <w:rFonts w:eastAsia="標楷體"/>
                <w:color w:val="000000"/>
              </w:rPr>
              <w:t>提早返回工作之相關規定以及指揮官之指示規劃相關的工作內容，並與人力調度組共同討論。</w:t>
            </w:r>
          </w:p>
          <w:p w:rsidR="002B3808" w:rsidRDefault="002B3808">
            <w:pPr>
              <w:snapToGrid w:val="0"/>
              <w:ind w:left="689" w:hanging="689"/>
              <w:rPr>
                <w:rFonts w:eastAsia="標楷體"/>
                <w:color w:val="000000"/>
              </w:rPr>
            </w:pPr>
          </w:p>
          <w:p w:rsidR="002B3808" w:rsidRDefault="00097FFD">
            <w:pPr>
              <w:snapToGrid w:val="0"/>
              <w:ind w:left="689" w:hanging="689"/>
            </w:pPr>
            <w:r>
              <w:rPr>
                <w:rFonts w:eastAsia="標楷體"/>
                <w:color w:val="000000"/>
              </w:rPr>
              <w:t>旁白：</w:t>
            </w:r>
            <w:r>
              <w:rPr>
                <w:rFonts w:eastAsia="標楷體"/>
                <w:color w:val="000000"/>
                <w:shd w:val="clear" w:color="auto" w:fill="FFFFFF"/>
              </w:rPr>
              <w:t>經指揮官協調後，仍無法有外單位之支援人力進駐支援，故衛生局同意機構申請遭檢疫人員提早返回機構工作，並依相關之規定與符合感染管制原則之規劃返回機構進行工作。該機構持續相關管制作為至最後依例確定病例離開機構後</w:t>
            </w:r>
            <w:r>
              <w:rPr>
                <w:rFonts w:eastAsia="標楷體"/>
                <w:color w:val="000000"/>
                <w:shd w:val="clear" w:color="auto" w:fill="FFFFFF"/>
              </w:rPr>
              <w:t>14</w:t>
            </w:r>
            <w:r>
              <w:rPr>
                <w:rFonts w:eastAsia="標楷體"/>
                <w:color w:val="000000"/>
                <w:shd w:val="clear" w:color="auto" w:fill="FFFFFF"/>
              </w:rPr>
              <w:t>天</w:t>
            </w:r>
            <w:r>
              <w:rPr>
                <w:rFonts w:eastAsia="標楷體"/>
                <w:color w:val="000000"/>
                <w:shd w:val="clear" w:color="auto" w:fill="FFFFFF"/>
              </w:rPr>
              <w:t>(Disease X</w:t>
            </w:r>
            <w:r>
              <w:rPr>
                <w:rFonts w:eastAsia="標楷體"/>
                <w:color w:val="000000"/>
                <w:shd w:val="clear" w:color="auto" w:fill="FFFFFF"/>
              </w:rPr>
              <w:t>之</w:t>
            </w:r>
            <w:r>
              <w:rPr>
                <w:rFonts w:eastAsia="標楷體"/>
                <w:color w:val="000000"/>
                <w:shd w:val="clear" w:color="auto" w:fill="FFFFFF"/>
              </w:rPr>
              <w:t>2</w:t>
            </w:r>
            <w:r>
              <w:rPr>
                <w:rFonts w:eastAsia="標楷體"/>
                <w:color w:val="000000"/>
                <w:shd w:val="clear" w:color="auto" w:fill="FFFFFF"/>
              </w:rPr>
              <w:t>倍潛伏期</w:t>
            </w:r>
            <w:r>
              <w:rPr>
                <w:rFonts w:eastAsia="標楷體"/>
                <w:color w:val="000000"/>
                <w:shd w:val="clear" w:color="auto" w:fill="FFFFFF"/>
              </w:rPr>
              <w:t>)</w:t>
            </w:r>
            <w:r>
              <w:rPr>
                <w:rFonts w:eastAsia="標楷體"/>
                <w:color w:val="000000"/>
                <w:shd w:val="clear" w:color="auto" w:fill="FFFFFF"/>
              </w:rPr>
              <w:t>均無新增確定病例，該群聚事件遂由衛生局於</w:t>
            </w:r>
            <w:r>
              <w:rPr>
                <w:rFonts w:eastAsia="標楷體"/>
                <w:color w:val="000000"/>
                <w:shd w:val="clear" w:color="auto" w:fill="FFFFFF"/>
              </w:rPr>
              <w:t>O</w:t>
            </w:r>
            <w:r>
              <w:rPr>
                <w:rFonts w:eastAsia="標楷體"/>
                <w:color w:val="000000"/>
                <w:shd w:val="clear" w:color="auto" w:fill="FFFFFF"/>
              </w:rPr>
              <w:t>月</w:t>
            </w:r>
            <w:r>
              <w:rPr>
                <w:rFonts w:eastAsia="標楷體"/>
                <w:color w:val="000000"/>
                <w:shd w:val="clear" w:color="auto" w:fill="FFFFFF"/>
              </w:rPr>
              <w:t>O</w:t>
            </w:r>
            <w:r>
              <w:rPr>
                <w:rFonts w:eastAsia="標楷體"/>
                <w:color w:val="000000"/>
                <w:shd w:val="clear" w:color="auto" w:fill="FFFFFF"/>
              </w:rPr>
              <w:t>日宣布結束，後續並由社會局協助集中檢疫之住民返回機構。</w:t>
            </w:r>
          </w:p>
          <w:p w:rsidR="002B3808" w:rsidRDefault="002B3808">
            <w:pPr>
              <w:snapToGrid w:val="0"/>
              <w:ind w:left="689" w:hanging="689"/>
              <w:rPr>
                <w:rFonts w:eastAsia="標楷體"/>
                <w:color w:val="000000"/>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pPr>
              <w:rPr>
                <w:rFonts w:eastAsia="標楷體"/>
                <w:color w:val="000000"/>
              </w:rPr>
            </w:pPr>
            <w:r>
              <w:rPr>
                <w:rFonts w:eastAsia="標楷體"/>
                <w:color w:val="000000"/>
              </w:rPr>
              <w:t>應變小組</w:t>
            </w:r>
          </w:p>
          <w:p w:rsidR="002B3808" w:rsidRDefault="00097FFD">
            <w:pPr>
              <w:rPr>
                <w:rFonts w:eastAsia="標楷體"/>
                <w:color w:val="000000"/>
              </w:rPr>
            </w:pPr>
            <w:r>
              <w:rPr>
                <w:rFonts w:eastAsia="標楷體"/>
                <w:color w:val="000000"/>
              </w:rPr>
              <w:t>-</w:t>
            </w:r>
            <w:r>
              <w:rPr>
                <w:rFonts w:eastAsia="標楷體"/>
                <w:color w:val="000000"/>
              </w:rPr>
              <w:t>指揮官</w:t>
            </w:r>
          </w:p>
          <w:p w:rsidR="002B3808" w:rsidRDefault="00097FFD">
            <w:pPr>
              <w:rPr>
                <w:rFonts w:eastAsia="標楷體"/>
                <w:color w:val="000000"/>
              </w:rPr>
            </w:pPr>
            <w:r>
              <w:rPr>
                <w:rFonts w:eastAsia="標楷體"/>
                <w:color w:val="000000"/>
              </w:rPr>
              <w:t>-</w:t>
            </w:r>
            <w:r>
              <w:rPr>
                <w:rFonts w:eastAsia="標楷體"/>
                <w:color w:val="000000"/>
              </w:rPr>
              <w:t>感染管制組成員</w:t>
            </w:r>
          </w:p>
          <w:p w:rsidR="002B3808" w:rsidRDefault="00097FFD">
            <w:pPr>
              <w:rPr>
                <w:rFonts w:eastAsia="標楷體"/>
                <w:color w:val="000000"/>
              </w:rPr>
            </w:pPr>
            <w:r>
              <w:rPr>
                <w:rFonts w:eastAsia="標楷體"/>
                <w:color w:val="000000"/>
              </w:rPr>
              <w:t>-</w:t>
            </w:r>
            <w:r>
              <w:rPr>
                <w:rFonts w:eastAsia="標楷體"/>
                <w:color w:val="000000"/>
              </w:rPr>
              <w:t>人力管理組成員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p w:rsidR="002B3808" w:rsidRDefault="002B3808">
            <w:pPr>
              <w:rPr>
                <w:rFonts w:eastAsia="標楷體"/>
                <w:color w:val="000000"/>
              </w:rPr>
            </w:pPr>
          </w:p>
          <w:p w:rsidR="002B3808" w:rsidRDefault="002B3808">
            <w:pPr>
              <w:rPr>
                <w:rFonts w:eastAsia="標楷體"/>
                <w:color w:val="000000"/>
              </w:rPr>
            </w:pPr>
          </w:p>
          <w:p w:rsidR="002B3808" w:rsidRDefault="00097FFD">
            <w:r>
              <w:rPr>
                <w:rFonts w:eastAsia="標楷體"/>
                <w:color w:val="000000"/>
              </w:rPr>
              <w:t>#</w:t>
            </w:r>
            <w:r>
              <w:rPr>
                <w:rFonts w:eastAsia="標楷體"/>
                <w:b/>
                <w:color w:val="000000"/>
              </w:rPr>
              <w:t>大</w:t>
            </w:r>
            <w:r>
              <w:rPr>
                <w:rFonts w:eastAsia="標楷體"/>
                <w:b/>
                <w:color w:val="000000"/>
              </w:rPr>
              <w:t>型機構平面圖海報</w:t>
            </w:r>
          </w:p>
          <w:p w:rsidR="002B3808" w:rsidRDefault="00097FFD">
            <w:r>
              <w:rPr>
                <w:rFonts w:eastAsia="標楷體"/>
                <w:color w:val="000000"/>
              </w:rPr>
              <w:t>#</w:t>
            </w:r>
            <w:r>
              <w:rPr>
                <w:rFonts w:eastAsia="標楷體"/>
                <w:b/>
                <w:color w:val="000000"/>
              </w:rPr>
              <w:t>任務編組成員之背心</w:t>
            </w:r>
          </w:p>
        </w:tc>
        <w:tc>
          <w:tcPr>
            <w:tcW w:w="1849"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097FFD">
            <w:pPr>
              <w:jc w:val="center"/>
              <w:rPr>
                <w:rFonts w:eastAsia="標楷體"/>
                <w:color w:val="000000"/>
              </w:rPr>
            </w:pPr>
            <w:r>
              <w:rPr>
                <w:rFonts w:eastAsia="標楷體"/>
                <w:color w:val="000000"/>
              </w:rPr>
              <w:t xml:space="preserve"> </w:t>
            </w:r>
          </w:p>
        </w:tc>
      </w:tr>
      <w:tr w:rsidR="002B3808">
        <w:tblPrEx>
          <w:tblCellMar>
            <w:top w:w="0" w:type="dxa"/>
            <w:bottom w:w="0" w:type="dxa"/>
          </w:tblCellMar>
        </w:tblPrEx>
        <w:trPr>
          <w:trHeight w:val="641"/>
        </w:trPr>
        <w:tc>
          <w:tcPr>
            <w:tcW w:w="113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3808" w:rsidRDefault="00097FFD">
            <w:pPr>
              <w:jc w:val="both"/>
              <w:rPr>
                <w:rFonts w:eastAsia="標楷體"/>
                <w:color w:val="000000"/>
              </w:rPr>
            </w:pPr>
            <w:r>
              <w:rPr>
                <w:rFonts w:eastAsia="標楷體"/>
                <w:color w:val="000000"/>
              </w:rPr>
              <w:t>結束</w:t>
            </w:r>
          </w:p>
        </w:tc>
        <w:tc>
          <w:tcPr>
            <w:tcW w:w="80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B3808" w:rsidRDefault="00097FFD">
            <w:pPr>
              <w:snapToGrid w:val="0"/>
              <w:ind w:left="689" w:hanging="689"/>
              <w:jc w:val="both"/>
              <w:rPr>
                <w:rFonts w:eastAsia="標楷體"/>
                <w:color w:val="000000"/>
              </w:rPr>
            </w:pPr>
            <w:r>
              <w:rPr>
                <w:rFonts w:eastAsia="標楷體"/>
                <w:color w:val="000000"/>
              </w:rPr>
              <w:t>旁白：</w:t>
            </w:r>
            <w:r>
              <w:rPr>
                <w:rFonts w:eastAsia="標楷體"/>
                <w:color w:val="000000"/>
              </w:rPr>
              <w:t>OO</w:t>
            </w:r>
            <w:r>
              <w:rPr>
                <w:rFonts w:eastAsia="標楷體"/>
                <w:color w:val="000000"/>
              </w:rPr>
              <w:t>市住宿機構防疫演習，演習完成，恭請長官講評！</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rPr>
                <w:rFonts w:eastAsia="標楷體"/>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tc>
        <w:tc>
          <w:tcPr>
            <w:tcW w:w="1849"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2B3808" w:rsidRDefault="002B3808">
            <w:pPr>
              <w:jc w:val="center"/>
              <w:rPr>
                <w:rFonts w:eastAsia="標楷體"/>
                <w:color w:val="000000"/>
              </w:rPr>
            </w:pPr>
          </w:p>
        </w:tc>
      </w:tr>
    </w:tbl>
    <w:p w:rsidR="002B3808" w:rsidRDefault="002B3808">
      <w:pPr>
        <w:rPr>
          <w:color w:val="000000"/>
        </w:rPr>
      </w:pPr>
    </w:p>
    <w:p w:rsidR="002B3808" w:rsidRDefault="002B3808">
      <w:pPr>
        <w:rPr>
          <w:color w:val="000000"/>
        </w:rPr>
      </w:pPr>
    </w:p>
    <w:sectPr w:rsidR="002B3808">
      <w:footerReference w:type="default" r:id="rId13"/>
      <w:pgSz w:w="16838" w:h="11906" w:orient="landscape"/>
      <w:pgMar w:top="1800" w:right="1440" w:bottom="1800" w:left="144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FD" w:rsidRDefault="00097FFD">
      <w:r>
        <w:separator/>
      </w:r>
    </w:p>
  </w:endnote>
  <w:endnote w:type="continuationSeparator" w:id="0">
    <w:p w:rsidR="00097FFD" w:rsidRDefault="0009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font>
  <w:font w:name="新細明體, PMingLiU">
    <w:charset w:val="00"/>
    <w:family w:val="auto"/>
    <w:pitch w:val="variable"/>
  </w:font>
  <w:font w:name="全真楷書, 新細明體">
    <w:charset w:val="00"/>
    <w:family w:val="modern"/>
    <w:pitch w:val="default"/>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39A" w:rsidRDefault="00097FFD">
    <w:pPr>
      <w:pStyle w:val="a7"/>
      <w:jc w:val="center"/>
    </w:pPr>
    <w:r>
      <w:rPr>
        <w:lang w:val="zh-TW"/>
      </w:rPr>
      <w:fldChar w:fldCharType="begin"/>
    </w:r>
    <w:r>
      <w:rPr>
        <w:lang w:val="zh-TW"/>
      </w:rPr>
      <w:instrText xml:space="preserve"> PAGE </w:instrText>
    </w:r>
    <w:r>
      <w:rPr>
        <w:lang w:val="zh-TW"/>
      </w:rPr>
      <w:fldChar w:fldCharType="separate"/>
    </w:r>
    <w:r>
      <w:rPr>
        <w:lang w:val="zh-TW"/>
      </w:rPr>
      <w:t>54</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FD" w:rsidRDefault="00097FFD">
      <w:r>
        <w:rPr>
          <w:color w:val="000000"/>
        </w:rPr>
        <w:separator/>
      </w:r>
    </w:p>
  </w:footnote>
  <w:footnote w:type="continuationSeparator" w:id="0">
    <w:p w:rsidR="00097FFD" w:rsidRDefault="0009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8BD"/>
    <w:multiLevelType w:val="multilevel"/>
    <w:tmpl w:val="1EF05F80"/>
    <w:lvl w:ilvl="0">
      <w:start w:val="1"/>
      <w:numFmt w:val="decimal"/>
      <w:lvlText w:val="(%1)"/>
      <w:lvlJc w:val="left"/>
      <w:pPr>
        <w:ind w:left="2520" w:hanging="72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1" w15:restartNumberingAfterBreak="0">
    <w:nsid w:val="00852B1D"/>
    <w:multiLevelType w:val="multilevel"/>
    <w:tmpl w:val="57802496"/>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EE45EE"/>
    <w:multiLevelType w:val="multilevel"/>
    <w:tmpl w:val="00CA91AE"/>
    <w:lvl w:ilvl="0">
      <w:numFmt w:val="bullet"/>
      <w:lvlText w:val=""/>
      <w:lvlJc w:val="left"/>
      <w:pPr>
        <w:ind w:left="3360" w:hanging="480"/>
      </w:pPr>
      <w:rPr>
        <w:rFonts w:ascii="Wingdings" w:hAnsi="Wingdings"/>
      </w:rPr>
    </w:lvl>
    <w:lvl w:ilvl="1">
      <w:numFmt w:val="bullet"/>
      <w:lvlText w:val=""/>
      <w:lvlJc w:val="left"/>
      <w:pPr>
        <w:ind w:left="3458" w:hanging="480"/>
      </w:pPr>
      <w:rPr>
        <w:rFonts w:ascii="Wingdings" w:hAnsi="Wingdings"/>
      </w:rPr>
    </w:lvl>
    <w:lvl w:ilvl="2">
      <w:numFmt w:val="bullet"/>
      <w:lvlText w:val=""/>
      <w:lvlJc w:val="left"/>
      <w:pPr>
        <w:ind w:left="4320" w:hanging="480"/>
      </w:pPr>
      <w:rPr>
        <w:rFonts w:ascii="Wingdings" w:hAnsi="Wingdings"/>
      </w:rPr>
    </w:lvl>
    <w:lvl w:ilvl="3">
      <w:numFmt w:val="bullet"/>
      <w:lvlText w:val=""/>
      <w:lvlJc w:val="left"/>
      <w:pPr>
        <w:ind w:left="4800" w:hanging="480"/>
      </w:pPr>
      <w:rPr>
        <w:rFonts w:ascii="Wingdings" w:hAnsi="Wingdings"/>
      </w:rPr>
    </w:lvl>
    <w:lvl w:ilvl="4">
      <w:numFmt w:val="bullet"/>
      <w:lvlText w:val=""/>
      <w:lvlJc w:val="left"/>
      <w:pPr>
        <w:ind w:left="5280" w:hanging="480"/>
      </w:pPr>
      <w:rPr>
        <w:rFonts w:ascii="Wingdings" w:hAnsi="Wingdings"/>
      </w:rPr>
    </w:lvl>
    <w:lvl w:ilvl="5">
      <w:numFmt w:val="bullet"/>
      <w:lvlText w:val=""/>
      <w:lvlJc w:val="left"/>
      <w:pPr>
        <w:ind w:left="5760" w:hanging="480"/>
      </w:pPr>
      <w:rPr>
        <w:rFonts w:ascii="Wingdings" w:hAnsi="Wingdings"/>
      </w:rPr>
    </w:lvl>
    <w:lvl w:ilvl="6">
      <w:numFmt w:val="bullet"/>
      <w:lvlText w:val=""/>
      <w:lvlJc w:val="left"/>
      <w:pPr>
        <w:ind w:left="6240" w:hanging="480"/>
      </w:pPr>
      <w:rPr>
        <w:rFonts w:ascii="Wingdings" w:hAnsi="Wingdings"/>
      </w:rPr>
    </w:lvl>
    <w:lvl w:ilvl="7">
      <w:numFmt w:val="bullet"/>
      <w:lvlText w:val=""/>
      <w:lvlJc w:val="left"/>
      <w:pPr>
        <w:ind w:left="6720" w:hanging="480"/>
      </w:pPr>
      <w:rPr>
        <w:rFonts w:ascii="Wingdings" w:hAnsi="Wingdings"/>
      </w:rPr>
    </w:lvl>
    <w:lvl w:ilvl="8">
      <w:numFmt w:val="bullet"/>
      <w:lvlText w:val=""/>
      <w:lvlJc w:val="left"/>
      <w:pPr>
        <w:ind w:left="7200" w:hanging="480"/>
      </w:pPr>
      <w:rPr>
        <w:rFonts w:ascii="Wingdings" w:hAnsi="Wingdings"/>
      </w:rPr>
    </w:lvl>
  </w:abstractNum>
  <w:abstractNum w:abstractNumId="3" w15:restartNumberingAfterBreak="0">
    <w:nsid w:val="05FF2F50"/>
    <w:multiLevelType w:val="multilevel"/>
    <w:tmpl w:val="8216FC1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62F5EF9"/>
    <w:multiLevelType w:val="multilevel"/>
    <w:tmpl w:val="5FB8A4CC"/>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5" w15:restartNumberingAfterBreak="0">
    <w:nsid w:val="06FC182D"/>
    <w:multiLevelType w:val="multilevel"/>
    <w:tmpl w:val="4FCCD18A"/>
    <w:lvl w:ilvl="0">
      <w:start w:val="1"/>
      <w:numFmt w:val="upperLetter"/>
      <w:lvlText w:val="%1."/>
      <w:lvlJc w:val="left"/>
      <w:pPr>
        <w:ind w:left="2771" w:hanging="360"/>
      </w:pPr>
    </w:lvl>
    <w:lvl w:ilvl="1">
      <w:start w:val="1"/>
      <w:numFmt w:val="ideographTraditional"/>
      <w:lvlText w:val="%2、"/>
      <w:lvlJc w:val="left"/>
      <w:pPr>
        <w:ind w:left="3371" w:hanging="480"/>
      </w:pPr>
    </w:lvl>
    <w:lvl w:ilvl="2">
      <w:start w:val="1"/>
      <w:numFmt w:val="lowerRoman"/>
      <w:lvlText w:val="%3."/>
      <w:lvlJc w:val="right"/>
      <w:pPr>
        <w:ind w:left="3851" w:hanging="480"/>
      </w:pPr>
    </w:lvl>
    <w:lvl w:ilvl="3">
      <w:start w:val="1"/>
      <w:numFmt w:val="decimal"/>
      <w:lvlText w:val="%4."/>
      <w:lvlJc w:val="left"/>
      <w:pPr>
        <w:ind w:left="4331" w:hanging="480"/>
      </w:pPr>
    </w:lvl>
    <w:lvl w:ilvl="4">
      <w:start w:val="1"/>
      <w:numFmt w:val="ideographTraditional"/>
      <w:lvlText w:val="%5、"/>
      <w:lvlJc w:val="left"/>
      <w:pPr>
        <w:ind w:left="4811" w:hanging="480"/>
      </w:pPr>
    </w:lvl>
    <w:lvl w:ilvl="5">
      <w:start w:val="1"/>
      <w:numFmt w:val="lowerRoman"/>
      <w:lvlText w:val="%6."/>
      <w:lvlJc w:val="right"/>
      <w:pPr>
        <w:ind w:left="5291" w:hanging="480"/>
      </w:pPr>
    </w:lvl>
    <w:lvl w:ilvl="6">
      <w:start w:val="1"/>
      <w:numFmt w:val="decimal"/>
      <w:lvlText w:val="%7."/>
      <w:lvlJc w:val="left"/>
      <w:pPr>
        <w:ind w:left="5771" w:hanging="480"/>
      </w:pPr>
    </w:lvl>
    <w:lvl w:ilvl="7">
      <w:start w:val="1"/>
      <w:numFmt w:val="ideographTraditional"/>
      <w:lvlText w:val="%8、"/>
      <w:lvlJc w:val="left"/>
      <w:pPr>
        <w:ind w:left="6251" w:hanging="480"/>
      </w:pPr>
    </w:lvl>
    <w:lvl w:ilvl="8">
      <w:start w:val="1"/>
      <w:numFmt w:val="lowerRoman"/>
      <w:lvlText w:val="%9."/>
      <w:lvlJc w:val="right"/>
      <w:pPr>
        <w:ind w:left="6731" w:hanging="480"/>
      </w:pPr>
    </w:lvl>
  </w:abstractNum>
  <w:abstractNum w:abstractNumId="6" w15:restartNumberingAfterBreak="0">
    <w:nsid w:val="0745246F"/>
    <w:multiLevelType w:val="multilevel"/>
    <w:tmpl w:val="F7F40748"/>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8414726"/>
    <w:multiLevelType w:val="multilevel"/>
    <w:tmpl w:val="A092A434"/>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F9F725C"/>
    <w:multiLevelType w:val="multilevel"/>
    <w:tmpl w:val="E83E56C2"/>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9" w15:restartNumberingAfterBreak="0">
    <w:nsid w:val="110E6BD7"/>
    <w:multiLevelType w:val="multilevel"/>
    <w:tmpl w:val="E874563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7746C71"/>
    <w:multiLevelType w:val="multilevel"/>
    <w:tmpl w:val="E788123E"/>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7BB288E"/>
    <w:multiLevelType w:val="multilevel"/>
    <w:tmpl w:val="10EEE384"/>
    <w:lvl w:ilvl="0">
      <w:start w:val="1"/>
      <w:numFmt w:val="upperLetter"/>
      <w:lvlText w:val="%1."/>
      <w:lvlJc w:val="left"/>
      <w:pPr>
        <w:ind w:left="2880" w:hanging="360"/>
      </w:pPr>
      <w:rPr>
        <w:strike w:val="0"/>
        <w:dstrike w:val="0"/>
      </w:r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12" w15:restartNumberingAfterBreak="0">
    <w:nsid w:val="18482C78"/>
    <w:multiLevelType w:val="multilevel"/>
    <w:tmpl w:val="4B1AA16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97252EB"/>
    <w:multiLevelType w:val="multilevel"/>
    <w:tmpl w:val="A7FAA75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AFD0188"/>
    <w:multiLevelType w:val="multilevel"/>
    <w:tmpl w:val="CEC6304E"/>
    <w:styleLink w:val="WWOutlineListStyle"/>
    <w:lvl w:ilvl="0">
      <w:start w:val="1"/>
      <w:numFmt w:val="none"/>
      <w:lvlText w:val="%1"/>
      <w:lvlJc w:val="left"/>
      <w:pPr>
        <w:ind w:left="340" w:hanging="425"/>
      </w:pPr>
      <w:rPr>
        <w:rFonts w:eastAsia="新細明體"/>
        <w:sz w:val="20"/>
      </w:rPr>
    </w:lvl>
    <w:lvl w:ilvl="1">
      <w:start w:val="1"/>
      <w:numFmt w:val="none"/>
      <w:lvlText w:val=""/>
      <w:lvlJc w:val="left"/>
    </w:lvl>
    <w:lvl w:ilvl="2">
      <w:start w:val="1"/>
      <w:numFmt w:val="none"/>
      <w:lvlText w:val=""/>
      <w:lvlJc w:val="left"/>
    </w:lvl>
    <w:lvl w:ilvl="3">
      <w:start w:val="1"/>
      <w:numFmt w:val="none"/>
      <w:lvlText w:val="%4"/>
      <w:lvlJc w:val="left"/>
    </w:lvl>
    <w:lvl w:ilvl="4">
      <w:start w:val="1"/>
      <w:numFmt w:val="decimalFullWidth"/>
      <w:pStyle w:val="5"/>
      <w:lvlText w:val="%5、"/>
      <w:lvlJc w:val="left"/>
      <w:pPr>
        <w:ind w:left="1701" w:hanging="567"/>
      </w:pPr>
      <w:rPr>
        <w:rFonts w:eastAsia="新細明體"/>
        <w:b w:val="0"/>
        <w:i w:val="0"/>
        <w:sz w:val="28"/>
      </w:rPr>
    </w:lvl>
    <w:lvl w:ilvl="5">
      <w:start w:val="1"/>
      <w:numFmt w:val="decimalFullWidth"/>
      <w:pStyle w:val="6"/>
      <w:lvlText w:val="(%6)"/>
      <w:lvlJc w:val="left"/>
      <w:pPr>
        <w:ind w:left="2155" w:hanging="454"/>
      </w:pPr>
      <w:rPr>
        <w:rFonts w:eastAsia="新細明體"/>
        <w:b w:val="0"/>
        <w:i w:val="0"/>
        <w:sz w:val="28"/>
      </w:rPr>
    </w:lvl>
    <w:lvl w:ilvl="6">
      <w:start w:val="1"/>
      <w:numFmt w:val="none"/>
      <w:lvlText w:val=""/>
      <w:lvlJc w:val="left"/>
    </w:lvl>
    <w:lvl w:ilvl="7">
      <w:start w:val="1"/>
      <w:numFmt w:val="none"/>
      <w:lvlText w:val=""/>
      <w:lvlJc w:val="left"/>
    </w:lvl>
    <w:lvl w:ilvl="8">
      <w:start w:val="1"/>
      <w:numFmt w:val="taiwaneseCountingThousand"/>
      <w:pStyle w:val="9"/>
      <w:lvlText w:val="(%9)"/>
      <w:lvlJc w:val="left"/>
      <w:pPr>
        <w:ind w:left="1560" w:hanging="567"/>
      </w:pPr>
    </w:lvl>
  </w:abstractNum>
  <w:abstractNum w:abstractNumId="15" w15:restartNumberingAfterBreak="0">
    <w:nsid w:val="1E265FFB"/>
    <w:multiLevelType w:val="multilevel"/>
    <w:tmpl w:val="E3E0CAC4"/>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16" w15:restartNumberingAfterBreak="0">
    <w:nsid w:val="1FC20DD9"/>
    <w:multiLevelType w:val="multilevel"/>
    <w:tmpl w:val="C6CE84D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FC463EE"/>
    <w:multiLevelType w:val="multilevel"/>
    <w:tmpl w:val="EDB037E2"/>
    <w:lvl w:ilvl="0">
      <w:start w:val="1"/>
      <w:numFmt w:val="decimal"/>
      <w:lvlText w:val="%1."/>
      <w:lvlJc w:val="left"/>
      <w:pPr>
        <w:ind w:left="1070" w:hanging="360"/>
      </w:pPr>
      <w:rPr>
        <w:color w:val="auto"/>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244E733C"/>
    <w:multiLevelType w:val="multilevel"/>
    <w:tmpl w:val="4BA689C0"/>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19" w15:restartNumberingAfterBreak="0">
    <w:nsid w:val="257E04DB"/>
    <w:multiLevelType w:val="multilevel"/>
    <w:tmpl w:val="FF922C96"/>
    <w:lvl w:ilvl="0">
      <w:start w:val="1"/>
      <w:numFmt w:val="taiwaneseCountingThousand"/>
      <w:lvlText w:val="%1、"/>
      <w:lvlJc w:val="left"/>
      <w:pPr>
        <w:ind w:left="906"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5FE2B03"/>
    <w:multiLevelType w:val="multilevel"/>
    <w:tmpl w:val="89BC64FE"/>
    <w:lvl w:ilvl="0">
      <w:numFmt w:val="bullet"/>
      <w:lvlText w:val=""/>
      <w:lvlJc w:val="left"/>
      <w:pPr>
        <w:ind w:left="3360" w:hanging="480"/>
      </w:pPr>
      <w:rPr>
        <w:rFonts w:ascii="Wingdings" w:hAnsi="Wingdings"/>
      </w:rPr>
    </w:lvl>
    <w:lvl w:ilvl="1">
      <w:numFmt w:val="bullet"/>
      <w:lvlText w:val=""/>
      <w:lvlJc w:val="left"/>
      <w:pPr>
        <w:ind w:left="3840" w:hanging="480"/>
      </w:pPr>
      <w:rPr>
        <w:rFonts w:ascii="Wingdings" w:hAnsi="Wingdings"/>
      </w:rPr>
    </w:lvl>
    <w:lvl w:ilvl="2">
      <w:numFmt w:val="bullet"/>
      <w:lvlText w:val=""/>
      <w:lvlJc w:val="left"/>
      <w:pPr>
        <w:ind w:left="4320" w:hanging="480"/>
      </w:pPr>
      <w:rPr>
        <w:rFonts w:ascii="Wingdings" w:hAnsi="Wingdings"/>
      </w:rPr>
    </w:lvl>
    <w:lvl w:ilvl="3">
      <w:numFmt w:val="bullet"/>
      <w:lvlText w:val=""/>
      <w:lvlJc w:val="left"/>
      <w:pPr>
        <w:ind w:left="4800" w:hanging="480"/>
      </w:pPr>
      <w:rPr>
        <w:rFonts w:ascii="Wingdings" w:hAnsi="Wingdings"/>
      </w:rPr>
    </w:lvl>
    <w:lvl w:ilvl="4">
      <w:numFmt w:val="bullet"/>
      <w:lvlText w:val=""/>
      <w:lvlJc w:val="left"/>
      <w:pPr>
        <w:ind w:left="5280" w:hanging="480"/>
      </w:pPr>
      <w:rPr>
        <w:rFonts w:ascii="Wingdings" w:hAnsi="Wingdings"/>
      </w:rPr>
    </w:lvl>
    <w:lvl w:ilvl="5">
      <w:numFmt w:val="bullet"/>
      <w:lvlText w:val=""/>
      <w:lvlJc w:val="left"/>
      <w:pPr>
        <w:ind w:left="5760" w:hanging="480"/>
      </w:pPr>
      <w:rPr>
        <w:rFonts w:ascii="Wingdings" w:hAnsi="Wingdings"/>
      </w:rPr>
    </w:lvl>
    <w:lvl w:ilvl="6">
      <w:numFmt w:val="bullet"/>
      <w:lvlText w:val=""/>
      <w:lvlJc w:val="left"/>
      <w:pPr>
        <w:ind w:left="6240" w:hanging="480"/>
      </w:pPr>
      <w:rPr>
        <w:rFonts w:ascii="Wingdings" w:hAnsi="Wingdings"/>
      </w:rPr>
    </w:lvl>
    <w:lvl w:ilvl="7">
      <w:numFmt w:val="bullet"/>
      <w:lvlText w:val=""/>
      <w:lvlJc w:val="left"/>
      <w:pPr>
        <w:ind w:left="6720" w:hanging="480"/>
      </w:pPr>
      <w:rPr>
        <w:rFonts w:ascii="Wingdings" w:hAnsi="Wingdings"/>
      </w:rPr>
    </w:lvl>
    <w:lvl w:ilvl="8">
      <w:numFmt w:val="bullet"/>
      <w:lvlText w:val=""/>
      <w:lvlJc w:val="left"/>
      <w:pPr>
        <w:ind w:left="7200" w:hanging="480"/>
      </w:pPr>
      <w:rPr>
        <w:rFonts w:ascii="Wingdings" w:hAnsi="Wingdings"/>
      </w:rPr>
    </w:lvl>
  </w:abstractNum>
  <w:abstractNum w:abstractNumId="21" w15:restartNumberingAfterBreak="0">
    <w:nsid w:val="268E5B39"/>
    <w:multiLevelType w:val="multilevel"/>
    <w:tmpl w:val="BD26083C"/>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22" w15:restartNumberingAfterBreak="0">
    <w:nsid w:val="2EAA6954"/>
    <w:multiLevelType w:val="multilevel"/>
    <w:tmpl w:val="0804DD4A"/>
    <w:lvl w:ilvl="0">
      <w:start w:val="1"/>
      <w:numFmt w:val="upperLetter"/>
      <w:lvlText w:val="%1."/>
      <w:lvlJc w:val="left"/>
      <w:pPr>
        <w:ind w:left="2880" w:hanging="360"/>
      </w:pPr>
    </w:lvl>
    <w:lvl w:ilvl="1">
      <w:numFmt w:val="bullet"/>
      <w:lvlText w:val="□"/>
      <w:lvlJc w:val="left"/>
      <w:pPr>
        <w:ind w:left="3360" w:hanging="360"/>
      </w:pPr>
      <w:rPr>
        <w:rFonts w:ascii="標楷體" w:eastAsia="標楷體" w:hAnsi="標楷體" w:cs="Times New Roman"/>
      </w:r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23" w15:restartNumberingAfterBreak="0">
    <w:nsid w:val="306B2A58"/>
    <w:multiLevelType w:val="multilevel"/>
    <w:tmpl w:val="60B8F0A6"/>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24" w15:restartNumberingAfterBreak="0">
    <w:nsid w:val="31316D55"/>
    <w:multiLevelType w:val="multilevel"/>
    <w:tmpl w:val="597A191E"/>
    <w:lvl w:ilvl="0">
      <w:start w:val="1"/>
      <w:numFmt w:val="decimal"/>
      <w:lvlText w:val="%1."/>
      <w:lvlJc w:val="left"/>
      <w:pPr>
        <w:ind w:left="1800" w:hanging="36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5" w15:restartNumberingAfterBreak="0">
    <w:nsid w:val="337C4775"/>
    <w:multiLevelType w:val="multilevel"/>
    <w:tmpl w:val="134807E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3EA5310"/>
    <w:multiLevelType w:val="multilevel"/>
    <w:tmpl w:val="A218DD0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1C4387"/>
    <w:multiLevelType w:val="multilevel"/>
    <w:tmpl w:val="9CE21AC2"/>
    <w:styleLink w:val="WW8Num1"/>
    <w:lvl w:ilvl="0">
      <w:start w:val="1"/>
      <w:numFmt w:val="decimal"/>
      <w:pStyle w:val="a"/>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AA9129A"/>
    <w:multiLevelType w:val="multilevel"/>
    <w:tmpl w:val="A0963184"/>
    <w:lvl w:ilvl="0">
      <w:start w:val="1"/>
      <w:numFmt w:val="decimal"/>
      <w:lvlText w:val="%1."/>
      <w:lvlJc w:val="left"/>
      <w:pPr>
        <w:ind w:left="962" w:hanging="480"/>
      </w:pPr>
      <w:rPr>
        <w:color w:val="000000"/>
      </w:rPr>
    </w:lvl>
    <w:lvl w:ilvl="1">
      <w:numFmt w:val="bullet"/>
      <w:lvlText w:val=""/>
      <w:lvlJc w:val="left"/>
      <w:pPr>
        <w:ind w:left="1442" w:hanging="480"/>
      </w:pPr>
      <w:rPr>
        <w:rFonts w:ascii="Wingdings" w:hAnsi="Wingdings"/>
      </w:rPr>
    </w:lvl>
    <w:lvl w:ilvl="2">
      <w:numFmt w:val="bullet"/>
      <w:lvlText w:val=""/>
      <w:lvlJc w:val="left"/>
      <w:pPr>
        <w:ind w:left="1922" w:hanging="480"/>
      </w:pPr>
      <w:rPr>
        <w:rFonts w:ascii="Wingdings" w:hAnsi="Wingdings"/>
      </w:rPr>
    </w:lvl>
    <w:lvl w:ilvl="3">
      <w:numFmt w:val="bullet"/>
      <w:lvlText w:val=""/>
      <w:lvlJc w:val="left"/>
      <w:pPr>
        <w:ind w:left="2402" w:hanging="480"/>
      </w:pPr>
      <w:rPr>
        <w:rFonts w:ascii="Wingdings" w:hAnsi="Wingdings"/>
      </w:rPr>
    </w:lvl>
    <w:lvl w:ilvl="4">
      <w:numFmt w:val="bullet"/>
      <w:lvlText w:val=""/>
      <w:lvlJc w:val="left"/>
      <w:pPr>
        <w:ind w:left="2882" w:hanging="480"/>
      </w:pPr>
      <w:rPr>
        <w:rFonts w:ascii="Wingdings" w:hAnsi="Wingdings"/>
      </w:rPr>
    </w:lvl>
    <w:lvl w:ilvl="5">
      <w:numFmt w:val="bullet"/>
      <w:lvlText w:val=""/>
      <w:lvlJc w:val="left"/>
      <w:pPr>
        <w:ind w:left="3362" w:hanging="480"/>
      </w:pPr>
      <w:rPr>
        <w:rFonts w:ascii="Wingdings" w:hAnsi="Wingdings"/>
      </w:rPr>
    </w:lvl>
    <w:lvl w:ilvl="6">
      <w:numFmt w:val="bullet"/>
      <w:lvlText w:val=""/>
      <w:lvlJc w:val="left"/>
      <w:pPr>
        <w:ind w:left="3842" w:hanging="480"/>
      </w:pPr>
      <w:rPr>
        <w:rFonts w:ascii="Wingdings" w:hAnsi="Wingdings"/>
      </w:rPr>
    </w:lvl>
    <w:lvl w:ilvl="7">
      <w:numFmt w:val="bullet"/>
      <w:lvlText w:val=""/>
      <w:lvlJc w:val="left"/>
      <w:pPr>
        <w:ind w:left="4322" w:hanging="480"/>
      </w:pPr>
      <w:rPr>
        <w:rFonts w:ascii="Wingdings" w:hAnsi="Wingdings"/>
      </w:rPr>
    </w:lvl>
    <w:lvl w:ilvl="8">
      <w:numFmt w:val="bullet"/>
      <w:lvlText w:val=""/>
      <w:lvlJc w:val="left"/>
      <w:pPr>
        <w:ind w:left="4802" w:hanging="480"/>
      </w:pPr>
      <w:rPr>
        <w:rFonts w:ascii="Wingdings" w:hAnsi="Wingdings"/>
      </w:rPr>
    </w:lvl>
  </w:abstractNum>
  <w:abstractNum w:abstractNumId="29" w15:restartNumberingAfterBreak="0">
    <w:nsid w:val="3AC42266"/>
    <w:multiLevelType w:val="multilevel"/>
    <w:tmpl w:val="AB3CA092"/>
    <w:lvl w:ilvl="0">
      <w:start w:val="1"/>
      <w:numFmt w:val="decimal"/>
      <w:lvlText w:val="%1."/>
      <w:lvlJc w:val="left"/>
      <w:pPr>
        <w:ind w:left="1495" w:hanging="360"/>
      </w:p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30" w15:restartNumberingAfterBreak="0">
    <w:nsid w:val="3DB05A77"/>
    <w:multiLevelType w:val="multilevel"/>
    <w:tmpl w:val="9C30596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3F62561E"/>
    <w:multiLevelType w:val="multilevel"/>
    <w:tmpl w:val="ED2A0F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467D5F69"/>
    <w:multiLevelType w:val="multilevel"/>
    <w:tmpl w:val="203E5D9C"/>
    <w:lvl w:ilvl="0">
      <w:start w:val="1"/>
      <w:numFmt w:val="taiwaneseCountingThousand"/>
      <w:lvlText w:val="%1、"/>
      <w:lvlJc w:val="left"/>
      <w:pPr>
        <w:ind w:left="1110" w:hanging="390"/>
      </w:pPr>
      <w:rPr>
        <w:b w:val="0"/>
        <w:i w:val="0"/>
        <w:sz w:val="28"/>
        <w:szCs w:val="28"/>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3" w15:restartNumberingAfterBreak="0">
    <w:nsid w:val="4CAD51DA"/>
    <w:multiLevelType w:val="multilevel"/>
    <w:tmpl w:val="E01296CE"/>
    <w:lvl w:ilvl="0">
      <w:start w:val="1"/>
      <w:numFmt w:val="taiwaneseCountingThousand"/>
      <w:lvlText w:val="(%1)"/>
      <w:lvlJc w:val="left"/>
      <w:pPr>
        <w:ind w:left="2160" w:hanging="720"/>
      </w:pPr>
      <w:rPr>
        <w:strike w:val="0"/>
        <w:dstrike w:val="0"/>
        <w:color w:val="auto"/>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4" w15:restartNumberingAfterBreak="0">
    <w:nsid w:val="4F570A07"/>
    <w:multiLevelType w:val="multilevel"/>
    <w:tmpl w:val="CB3C5420"/>
    <w:lvl w:ilvl="0">
      <w:start w:val="1"/>
      <w:numFmt w:val="taiwaneseCountingThousand"/>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5" w15:restartNumberingAfterBreak="0">
    <w:nsid w:val="50162846"/>
    <w:multiLevelType w:val="multilevel"/>
    <w:tmpl w:val="7794F840"/>
    <w:lvl w:ilvl="0">
      <w:start w:val="1"/>
      <w:numFmt w:val="decimal"/>
      <w:lvlText w:val="(%1)"/>
      <w:lvlJc w:val="left"/>
      <w:pPr>
        <w:ind w:left="2520" w:hanging="72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36" w15:restartNumberingAfterBreak="0">
    <w:nsid w:val="52566EF9"/>
    <w:multiLevelType w:val="multilevel"/>
    <w:tmpl w:val="43DE1774"/>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7" w15:restartNumberingAfterBreak="0">
    <w:nsid w:val="54B867D7"/>
    <w:multiLevelType w:val="multilevel"/>
    <w:tmpl w:val="E2BA8AD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70D4BB7"/>
    <w:multiLevelType w:val="multilevel"/>
    <w:tmpl w:val="FB0A305A"/>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57923F12"/>
    <w:multiLevelType w:val="multilevel"/>
    <w:tmpl w:val="8E50189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0" w15:restartNumberingAfterBreak="0">
    <w:nsid w:val="5AE01B5D"/>
    <w:multiLevelType w:val="multilevel"/>
    <w:tmpl w:val="DAF20842"/>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C921356"/>
    <w:multiLevelType w:val="multilevel"/>
    <w:tmpl w:val="197ACA9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E425CB5"/>
    <w:multiLevelType w:val="multilevel"/>
    <w:tmpl w:val="A4F24C3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FAE6E14"/>
    <w:multiLevelType w:val="multilevel"/>
    <w:tmpl w:val="7018EC7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FD13180"/>
    <w:multiLevelType w:val="multilevel"/>
    <w:tmpl w:val="7536302A"/>
    <w:lvl w:ilvl="0">
      <w:start w:val="1"/>
      <w:numFmt w:val="taiwaneseCountingThousand"/>
      <w:lvlText w:val="(%1)"/>
      <w:lvlJc w:val="left"/>
      <w:pPr>
        <w:ind w:left="480" w:hanging="480"/>
      </w:pPr>
      <w:rPr>
        <w:rFonts w:ascii="標楷體" w:eastAsia="標楷體" w:hAnsi="標楷體"/>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4D17889"/>
    <w:multiLevelType w:val="multilevel"/>
    <w:tmpl w:val="D670416C"/>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AB26DF4"/>
    <w:multiLevelType w:val="multilevel"/>
    <w:tmpl w:val="109EF78C"/>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C3E6847"/>
    <w:multiLevelType w:val="multilevel"/>
    <w:tmpl w:val="4E3CA8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 w15:restartNumberingAfterBreak="0">
    <w:nsid w:val="6F1A1B1C"/>
    <w:multiLevelType w:val="multilevel"/>
    <w:tmpl w:val="7E9A7896"/>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F4E5BC2"/>
    <w:multiLevelType w:val="multilevel"/>
    <w:tmpl w:val="B9382A2A"/>
    <w:lvl w:ilvl="0">
      <w:start w:val="1"/>
      <w:numFmt w:val="decimal"/>
      <w:lvlText w:val="(%1)"/>
      <w:lvlJc w:val="left"/>
      <w:pPr>
        <w:ind w:left="2520" w:hanging="72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50" w15:restartNumberingAfterBreak="0">
    <w:nsid w:val="6FE56660"/>
    <w:multiLevelType w:val="multilevel"/>
    <w:tmpl w:val="98AA437C"/>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51" w15:restartNumberingAfterBreak="0">
    <w:nsid w:val="716327A2"/>
    <w:multiLevelType w:val="multilevel"/>
    <w:tmpl w:val="539858D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6AF6C00"/>
    <w:multiLevelType w:val="multilevel"/>
    <w:tmpl w:val="FA08C9BC"/>
    <w:lvl w:ilvl="0">
      <w:start w:val="1"/>
      <w:numFmt w:val="taiwaneseCountingThousand"/>
      <w:lvlText w:val="%1、"/>
      <w:lvlJc w:val="left"/>
      <w:pPr>
        <w:ind w:left="90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6B41692"/>
    <w:multiLevelType w:val="multilevel"/>
    <w:tmpl w:val="2E90BF3E"/>
    <w:lvl w:ilvl="0">
      <w:start w:val="1"/>
      <w:numFmt w:val="upperLetter"/>
      <w:lvlText w:val="%1."/>
      <w:lvlJc w:val="left"/>
      <w:pPr>
        <w:ind w:left="2880" w:hanging="360"/>
      </w:pPr>
    </w:lvl>
    <w:lvl w:ilvl="1">
      <w:start w:val="1"/>
      <w:numFmt w:val="ideographTraditional"/>
      <w:lvlText w:val="%2、"/>
      <w:lvlJc w:val="left"/>
      <w:pPr>
        <w:ind w:left="3480" w:hanging="480"/>
      </w:pPr>
    </w:lvl>
    <w:lvl w:ilvl="2">
      <w:start w:val="1"/>
      <w:numFmt w:val="lowerRoman"/>
      <w:lvlText w:val="%3."/>
      <w:lvlJc w:val="right"/>
      <w:pPr>
        <w:ind w:left="3960" w:hanging="480"/>
      </w:pPr>
    </w:lvl>
    <w:lvl w:ilvl="3">
      <w:start w:val="1"/>
      <w:numFmt w:val="decimal"/>
      <w:lvlText w:val="%4."/>
      <w:lvlJc w:val="left"/>
      <w:pPr>
        <w:ind w:left="4440" w:hanging="480"/>
      </w:pPr>
    </w:lvl>
    <w:lvl w:ilvl="4">
      <w:start w:val="1"/>
      <w:numFmt w:val="ideographTraditional"/>
      <w:lvlText w:val="%5、"/>
      <w:lvlJc w:val="left"/>
      <w:pPr>
        <w:ind w:left="4920" w:hanging="480"/>
      </w:pPr>
    </w:lvl>
    <w:lvl w:ilvl="5">
      <w:start w:val="1"/>
      <w:numFmt w:val="lowerRoman"/>
      <w:lvlText w:val="%6."/>
      <w:lvlJc w:val="right"/>
      <w:pPr>
        <w:ind w:left="5400" w:hanging="480"/>
      </w:pPr>
    </w:lvl>
    <w:lvl w:ilvl="6">
      <w:start w:val="1"/>
      <w:numFmt w:val="decimal"/>
      <w:lvlText w:val="%7."/>
      <w:lvlJc w:val="left"/>
      <w:pPr>
        <w:ind w:left="5880" w:hanging="480"/>
      </w:pPr>
    </w:lvl>
    <w:lvl w:ilvl="7">
      <w:start w:val="1"/>
      <w:numFmt w:val="ideographTraditional"/>
      <w:lvlText w:val="%8、"/>
      <w:lvlJc w:val="left"/>
      <w:pPr>
        <w:ind w:left="6360" w:hanging="480"/>
      </w:pPr>
    </w:lvl>
    <w:lvl w:ilvl="8">
      <w:start w:val="1"/>
      <w:numFmt w:val="lowerRoman"/>
      <w:lvlText w:val="%9."/>
      <w:lvlJc w:val="right"/>
      <w:pPr>
        <w:ind w:left="6840" w:hanging="480"/>
      </w:pPr>
    </w:lvl>
  </w:abstractNum>
  <w:abstractNum w:abstractNumId="54" w15:restartNumberingAfterBreak="0">
    <w:nsid w:val="798D6F67"/>
    <w:multiLevelType w:val="multilevel"/>
    <w:tmpl w:val="0C8CA5A4"/>
    <w:lvl w:ilvl="0">
      <w:start w:val="1"/>
      <w:numFmt w:val="decimal"/>
      <w:lvlText w:val="(%1)"/>
      <w:lvlJc w:val="left"/>
      <w:pPr>
        <w:ind w:left="2520" w:hanging="720"/>
      </w:pPr>
    </w:lvl>
    <w:lvl w:ilvl="1">
      <w:start w:val="1"/>
      <w:numFmt w:val="ideographTraditional"/>
      <w:lvlText w:val="%2、"/>
      <w:lvlJc w:val="left"/>
      <w:pPr>
        <w:ind w:left="2760" w:hanging="480"/>
      </w:pPr>
    </w:lvl>
    <w:lvl w:ilvl="2">
      <w:start w:val="1"/>
      <w:numFmt w:val="lowerRoman"/>
      <w:lvlText w:val="%3."/>
      <w:lvlJc w:val="right"/>
      <w:pPr>
        <w:ind w:left="3240" w:hanging="480"/>
      </w:pPr>
    </w:lvl>
    <w:lvl w:ilvl="3">
      <w:start w:val="1"/>
      <w:numFmt w:val="decimal"/>
      <w:lvlText w:val="%4."/>
      <w:lvlJc w:val="left"/>
      <w:pPr>
        <w:ind w:left="3720" w:hanging="480"/>
      </w:pPr>
    </w:lvl>
    <w:lvl w:ilvl="4">
      <w:start w:val="1"/>
      <w:numFmt w:val="ideographTraditional"/>
      <w:lvlText w:val="%5、"/>
      <w:lvlJc w:val="left"/>
      <w:pPr>
        <w:ind w:left="4200" w:hanging="480"/>
      </w:pPr>
    </w:lvl>
    <w:lvl w:ilvl="5">
      <w:start w:val="1"/>
      <w:numFmt w:val="lowerRoman"/>
      <w:lvlText w:val="%6."/>
      <w:lvlJc w:val="right"/>
      <w:pPr>
        <w:ind w:left="4680" w:hanging="480"/>
      </w:pPr>
    </w:lvl>
    <w:lvl w:ilvl="6">
      <w:start w:val="1"/>
      <w:numFmt w:val="decimal"/>
      <w:lvlText w:val="%7."/>
      <w:lvlJc w:val="left"/>
      <w:pPr>
        <w:ind w:left="5160" w:hanging="480"/>
      </w:pPr>
    </w:lvl>
    <w:lvl w:ilvl="7">
      <w:start w:val="1"/>
      <w:numFmt w:val="ideographTraditional"/>
      <w:lvlText w:val="%8、"/>
      <w:lvlJc w:val="left"/>
      <w:pPr>
        <w:ind w:left="5640" w:hanging="480"/>
      </w:pPr>
    </w:lvl>
    <w:lvl w:ilvl="8">
      <w:start w:val="1"/>
      <w:numFmt w:val="lowerRoman"/>
      <w:lvlText w:val="%9."/>
      <w:lvlJc w:val="right"/>
      <w:pPr>
        <w:ind w:left="6120" w:hanging="480"/>
      </w:pPr>
    </w:lvl>
  </w:abstractNum>
  <w:abstractNum w:abstractNumId="55" w15:restartNumberingAfterBreak="0">
    <w:nsid w:val="7AF67C68"/>
    <w:multiLevelType w:val="multilevel"/>
    <w:tmpl w:val="C69E1A04"/>
    <w:lvl w:ilvl="0">
      <w:start w:val="1"/>
      <w:numFmt w:val="decimal"/>
      <w:lvlText w:val="%1."/>
      <w:lvlJc w:val="left"/>
      <w:pPr>
        <w:ind w:left="2520" w:hanging="360"/>
      </w:pPr>
    </w:lvl>
    <w:lvl w:ilvl="1">
      <w:start w:val="1"/>
      <w:numFmt w:val="ideographTraditional"/>
      <w:lvlText w:val="%2、"/>
      <w:lvlJc w:val="left"/>
      <w:pPr>
        <w:ind w:left="3120" w:hanging="480"/>
      </w:pPr>
    </w:lvl>
    <w:lvl w:ilvl="2">
      <w:start w:val="1"/>
      <w:numFmt w:val="lowerRoman"/>
      <w:lvlText w:val="%3."/>
      <w:lvlJc w:val="right"/>
      <w:pPr>
        <w:ind w:left="3600" w:hanging="480"/>
      </w:pPr>
    </w:lvl>
    <w:lvl w:ilvl="3">
      <w:start w:val="1"/>
      <w:numFmt w:val="decimal"/>
      <w:lvlText w:val="%4."/>
      <w:lvlJc w:val="left"/>
      <w:pPr>
        <w:ind w:left="4080" w:hanging="480"/>
      </w:pPr>
    </w:lvl>
    <w:lvl w:ilvl="4">
      <w:start w:val="1"/>
      <w:numFmt w:val="ideographTraditional"/>
      <w:lvlText w:val="%5、"/>
      <w:lvlJc w:val="left"/>
      <w:pPr>
        <w:ind w:left="4560" w:hanging="480"/>
      </w:pPr>
    </w:lvl>
    <w:lvl w:ilvl="5">
      <w:start w:val="1"/>
      <w:numFmt w:val="lowerRoman"/>
      <w:lvlText w:val="%6."/>
      <w:lvlJc w:val="right"/>
      <w:pPr>
        <w:ind w:left="5040" w:hanging="480"/>
      </w:pPr>
    </w:lvl>
    <w:lvl w:ilvl="6">
      <w:start w:val="1"/>
      <w:numFmt w:val="decimal"/>
      <w:lvlText w:val="%7."/>
      <w:lvlJc w:val="left"/>
      <w:pPr>
        <w:ind w:left="5520" w:hanging="480"/>
      </w:pPr>
    </w:lvl>
    <w:lvl w:ilvl="7">
      <w:start w:val="1"/>
      <w:numFmt w:val="ideographTraditional"/>
      <w:lvlText w:val="%8、"/>
      <w:lvlJc w:val="left"/>
      <w:pPr>
        <w:ind w:left="6000" w:hanging="480"/>
      </w:pPr>
    </w:lvl>
    <w:lvl w:ilvl="8">
      <w:start w:val="1"/>
      <w:numFmt w:val="lowerRoman"/>
      <w:lvlText w:val="%9."/>
      <w:lvlJc w:val="right"/>
      <w:pPr>
        <w:ind w:left="6480" w:hanging="480"/>
      </w:pPr>
    </w:lvl>
  </w:abstractNum>
  <w:abstractNum w:abstractNumId="56" w15:restartNumberingAfterBreak="0">
    <w:nsid w:val="7C3958DF"/>
    <w:multiLevelType w:val="multilevel"/>
    <w:tmpl w:val="583EDA70"/>
    <w:lvl w:ilvl="0">
      <w:start w:val="1"/>
      <w:numFmt w:val="ideographLegalTraditional"/>
      <w:lvlText w:val="%1、"/>
      <w:lvlJc w:val="left"/>
      <w:pPr>
        <w:ind w:left="720" w:hanging="72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DE643BF"/>
    <w:multiLevelType w:val="multilevel"/>
    <w:tmpl w:val="524A32FC"/>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27"/>
  </w:num>
  <w:num w:numId="3">
    <w:abstractNumId w:val="52"/>
  </w:num>
  <w:num w:numId="4">
    <w:abstractNumId w:val="44"/>
  </w:num>
  <w:num w:numId="5">
    <w:abstractNumId w:val="47"/>
  </w:num>
  <w:num w:numId="6">
    <w:abstractNumId w:val="39"/>
  </w:num>
  <w:num w:numId="7">
    <w:abstractNumId w:val="30"/>
  </w:num>
  <w:num w:numId="8">
    <w:abstractNumId w:val="31"/>
  </w:num>
  <w:num w:numId="9">
    <w:abstractNumId w:val="57"/>
  </w:num>
  <w:num w:numId="10">
    <w:abstractNumId w:val="51"/>
  </w:num>
  <w:num w:numId="11">
    <w:abstractNumId w:val="41"/>
  </w:num>
  <w:num w:numId="12">
    <w:abstractNumId w:val="1"/>
  </w:num>
  <w:num w:numId="13">
    <w:abstractNumId w:val="6"/>
  </w:num>
  <w:num w:numId="14">
    <w:abstractNumId w:val="46"/>
  </w:num>
  <w:num w:numId="15">
    <w:abstractNumId w:val="25"/>
  </w:num>
  <w:num w:numId="16">
    <w:abstractNumId w:val="26"/>
  </w:num>
  <w:num w:numId="17">
    <w:abstractNumId w:val="7"/>
  </w:num>
  <w:num w:numId="18">
    <w:abstractNumId w:val="4"/>
  </w:num>
  <w:num w:numId="19">
    <w:abstractNumId w:val="42"/>
  </w:num>
  <w:num w:numId="20">
    <w:abstractNumId w:val="36"/>
  </w:num>
  <w:num w:numId="21">
    <w:abstractNumId w:val="13"/>
  </w:num>
  <w:num w:numId="22">
    <w:abstractNumId w:val="19"/>
  </w:num>
  <w:num w:numId="23">
    <w:abstractNumId w:val="43"/>
  </w:num>
  <w:num w:numId="24">
    <w:abstractNumId w:val="48"/>
  </w:num>
  <w:num w:numId="25">
    <w:abstractNumId w:val="38"/>
  </w:num>
  <w:num w:numId="26">
    <w:abstractNumId w:val="28"/>
  </w:num>
  <w:num w:numId="27">
    <w:abstractNumId w:val="3"/>
  </w:num>
  <w:num w:numId="28">
    <w:abstractNumId w:val="40"/>
  </w:num>
  <w:num w:numId="29">
    <w:abstractNumId w:val="10"/>
  </w:num>
  <w:num w:numId="30">
    <w:abstractNumId w:val="12"/>
  </w:num>
  <w:num w:numId="31">
    <w:abstractNumId w:val="56"/>
  </w:num>
  <w:num w:numId="32">
    <w:abstractNumId w:val="32"/>
  </w:num>
  <w:num w:numId="33">
    <w:abstractNumId w:val="33"/>
  </w:num>
  <w:num w:numId="34">
    <w:abstractNumId w:val="55"/>
  </w:num>
  <w:num w:numId="35">
    <w:abstractNumId w:val="24"/>
  </w:num>
  <w:num w:numId="36">
    <w:abstractNumId w:val="0"/>
  </w:num>
  <w:num w:numId="37">
    <w:abstractNumId w:val="11"/>
  </w:num>
  <w:num w:numId="38">
    <w:abstractNumId w:val="50"/>
  </w:num>
  <w:num w:numId="39">
    <w:abstractNumId w:val="15"/>
  </w:num>
  <w:num w:numId="40">
    <w:abstractNumId w:val="21"/>
  </w:num>
  <w:num w:numId="41">
    <w:abstractNumId w:val="23"/>
  </w:num>
  <w:num w:numId="42">
    <w:abstractNumId w:val="35"/>
  </w:num>
  <w:num w:numId="43">
    <w:abstractNumId w:val="18"/>
  </w:num>
  <w:num w:numId="44">
    <w:abstractNumId w:val="53"/>
  </w:num>
  <w:num w:numId="45">
    <w:abstractNumId w:val="22"/>
  </w:num>
  <w:num w:numId="46">
    <w:abstractNumId w:val="2"/>
  </w:num>
  <w:num w:numId="47">
    <w:abstractNumId w:val="20"/>
  </w:num>
  <w:num w:numId="48">
    <w:abstractNumId w:val="54"/>
  </w:num>
  <w:num w:numId="49">
    <w:abstractNumId w:val="8"/>
  </w:num>
  <w:num w:numId="50">
    <w:abstractNumId w:val="49"/>
  </w:num>
  <w:num w:numId="51">
    <w:abstractNumId w:val="5"/>
  </w:num>
  <w:num w:numId="52">
    <w:abstractNumId w:val="17"/>
  </w:num>
  <w:num w:numId="53">
    <w:abstractNumId w:val="9"/>
  </w:num>
  <w:num w:numId="54">
    <w:abstractNumId w:val="37"/>
  </w:num>
  <w:num w:numId="55">
    <w:abstractNumId w:val="29"/>
  </w:num>
  <w:num w:numId="56">
    <w:abstractNumId w:val="34"/>
  </w:num>
  <w:num w:numId="57">
    <w:abstractNumId w:val="45"/>
  </w:num>
  <w:num w:numId="58">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3808"/>
    <w:rsid w:val="00097FFD"/>
    <w:rsid w:val="002B3808"/>
    <w:rsid w:val="003953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AC9FB-122C-4F29-8DF2-780E3097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paragraph" w:styleId="1">
    <w:name w:val="heading 1"/>
    <w:basedOn w:val="a0"/>
    <w:next w:val="a0"/>
    <w:uiPriority w:val="9"/>
    <w:qFormat/>
    <w:pPr>
      <w:keepLines/>
      <w:snapToGrid w:val="0"/>
      <w:spacing w:before="60" w:after="60"/>
      <w:jc w:val="center"/>
      <w:outlineLvl w:val="0"/>
    </w:pPr>
    <w:rPr>
      <w:rFonts w:ascii="標楷體" w:eastAsia="標楷體" w:hAnsi="標楷體"/>
      <w:b/>
      <w:bCs/>
      <w:color w:val="000000"/>
      <w:sz w:val="36"/>
      <w:szCs w:val="36"/>
    </w:rPr>
  </w:style>
  <w:style w:type="paragraph" w:styleId="4">
    <w:name w:val="heading 4"/>
    <w:basedOn w:val="a0"/>
    <w:next w:val="a0"/>
    <w:uiPriority w:val="9"/>
    <w:semiHidden/>
    <w:unhideWhenUsed/>
    <w:qFormat/>
    <w:pPr>
      <w:keepNext/>
      <w:widowControl/>
      <w:spacing w:line="720" w:lineRule="auto"/>
      <w:outlineLvl w:val="3"/>
    </w:pPr>
    <w:rPr>
      <w:rFonts w:ascii="Arial" w:hAnsi="Arial"/>
      <w:kern w:val="0"/>
      <w:sz w:val="36"/>
      <w:szCs w:val="36"/>
    </w:rPr>
  </w:style>
  <w:style w:type="paragraph" w:styleId="5">
    <w:name w:val="heading 5"/>
    <w:basedOn w:val="a0"/>
    <w:next w:val="a0"/>
    <w:uiPriority w:val="9"/>
    <w:semiHidden/>
    <w:unhideWhenUsed/>
    <w:qFormat/>
    <w:pPr>
      <w:keepLines/>
      <w:numPr>
        <w:ilvl w:val="4"/>
        <w:numId w:val="1"/>
      </w:numPr>
      <w:spacing w:line="400" w:lineRule="exact"/>
      <w:jc w:val="both"/>
      <w:outlineLvl w:val="4"/>
    </w:pPr>
    <w:rPr>
      <w:rFonts w:ascii="新細明體" w:hAnsi="新細明體"/>
      <w:color w:val="000000"/>
      <w:kern w:val="0"/>
      <w:sz w:val="28"/>
      <w:szCs w:val="36"/>
    </w:rPr>
  </w:style>
  <w:style w:type="paragraph" w:styleId="6">
    <w:name w:val="heading 6"/>
    <w:basedOn w:val="a0"/>
    <w:next w:val="a0"/>
    <w:uiPriority w:val="9"/>
    <w:semiHidden/>
    <w:unhideWhenUsed/>
    <w:qFormat/>
    <w:pPr>
      <w:keepLines/>
      <w:numPr>
        <w:ilvl w:val="5"/>
        <w:numId w:val="1"/>
      </w:numPr>
      <w:spacing w:line="400" w:lineRule="exact"/>
      <w:outlineLvl w:val="5"/>
    </w:pPr>
    <w:rPr>
      <w:rFonts w:ascii="新細明體" w:hAnsi="新細明體"/>
      <w:color w:val="000000"/>
      <w:kern w:val="0"/>
      <w:sz w:val="28"/>
      <w:szCs w:val="36"/>
    </w:rPr>
  </w:style>
  <w:style w:type="paragraph" w:styleId="9">
    <w:name w:val="heading 9"/>
    <w:basedOn w:val="a0"/>
    <w:next w:val="a0"/>
    <w:pPr>
      <w:numPr>
        <w:ilvl w:val="8"/>
        <w:numId w:val="1"/>
      </w:numPr>
      <w:spacing w:line="720" w:lineRule="atLeast"/>
      <w:jc w:val="both"/>
      <w:outlineLvl w:val="8"/>
    </w:pPr>
    <w:rPr>
      <w:rFonts w:ascii="Arial" w:hAnsi="Arial"/>
      <w:color w:val="00000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character" w:customStyle="1" w:styleId="10">
    <w:name w:val="標題 1 字元"/>
    <w:basedOn w:val="a1"/>
    <w:rPr>
      <w:rFonts w:ascii="標楷體" w:eastAsia="標楷體" w:hAnsi="標楷體" w:cs="Times New Roman"/>
      <w:b/>
      <w:bCs/>
      <w:color w:val="000000"/>
      <w:kern w:val="3"/>
      <w:sz w:val="36"/>
      <w:szCs w:val="36"/>
    </w:rPr>
  </w:style>
  <w:style w:type="character" w:customStyle="1" w:styleId="40">
    <w:name w:val="標題 4 字元"/>
    <w:basedOn w:val="a1"/>
    <w:rPr>
      <w:rFonts w:ascii="Arial" w:eastAsia="新細明體" w:hAnsi="Arial" w:cs="Times New Roman"/>
      <w:kern w:val="0"/>
      <w:sz w:val="36"/>
      <w:szCs w:val="36"/>
    </w:rPr>
  </w:style>
  <w:style w:type="character" w:customStyle="1" w:styleId="50">
    <w:name w:val="標題 5 字元"/>
    <w:basedOn w:val="a1"/>
    <w:rPr>
      <w:rFonts w:ascii="新細明體" w:eastAsia="新細明體" w:hAnsi="新細明體" w:cs="Times New Roman"/>
      <w:color w:val="000000"/>
      <w:kern w:val="0"/>
      <w:sz w:val="28"/>
      <w:szCs w:val="36"/>
    </w:rPr>
  </w:style>
  <w:style w:type="character" w:customStyle="1" w:styleId="60">
    <w:name w:val="標題 6 字元"/>
    <w:basedOn w:val="a1"/>
    <w:rPr>
      <w:rFonts w:ascii="新細明體" w:eastAsia="新細明體" w:hAnsi="新細明體" w:cs="Times New Roman"/>
      <w:color w:val="000000"/>
      <w:kern w:val="0"/>
      <w:sz w:val="28"/>
      <w:szCs w:val="36"/>
    </w:rPr>
  </w:style>
  <w:style w:type="character" w:customStyle="1" w:styleId="90">
    <w:name w:val="標題 9 字元"/>
    <w:basedOn w:val="a1"/>
    <w:rPr>
      <w:rFonts w:ascii="Arial" w:eastAsia="新細明體" w:hAnsi="Arial" w:cs="Times New Roman"/>
      <w:color w:val="000000"/>
      <w:kern w:val="0"/>
      <w:sz w:val="36"/>
      <w:szCs w:val="36"/>
    </w:rPr>
  </w:style>
  <w:style w:type="paragraph" w:styleId="a4">
    <w:name w:val="List Paragraph"/>
    <w:basedOn w:val="a0"/>
    <w:pPr>
      <w:ind w:left="480"/>
    </w:pPr>
  </w:style>
  <w:style w:type="paragraph" w:styleId="a5">
    <w:name w:val="header"/>
    <w:basedOn w:val="a0"/>
    <w:pPr>
      <w:tabs>
        <w:tab w:val="center" w:pos="4153"/>
        <w:tab w:val="right" w:pos="8306"/>
      </w:tabs>
      <w:snapToGrid w:val="0"/>
    </w:pPr>
    <w:rPr>
      <w:sz w:val="20"/>
      <w:szCs w:val="20"/>
    </w:rPr>
  </w:style>
  <w:style w:type="character" w:customStyle="1" w:styleId="a6">
    <w:name w:val="頁首 字元"/>
    <w:basedOn w:val="a1"/>
    <w:rPr>
      <w:sz w:val="20"/>
      <w:szCs w:val="20"/>
    </w:rPr>
  </w:style>
  <w:style w:type="paragraph" w:styleId="a7">
    <w:name w:val="footer"/>
    <w:basedOn w:val="a0"/>
    <w:pPr>
      <w:tabs>
        <w:tab w:val="center" w:pos="4153"/>
        <w:tab w:val="right" w:pos="8306"/>
      </w:tabs>
      <w:snapToGrid w:val="0"/>
    </w:pPr>
    <w:rPr>
      <w:sz w:val="20"/>
      <w:szCs w:val="20"/>
    </w:rPr>
  </w:style>
  <w:style w:type="character" w:customStyle="1" w:styleId="a8">
    <w:name w:val="頁尾 字元"/>
    <w:basedOn w:val="a1"/>
    <w:rPr>
      <w:sz w:val="20"/>
      <w:szCs w:val="20"/>
    </w:rPr>
  </w:style>
  <w:style w:type="character" w:customStyle="1" w:styleId="a9">
    <w:name w:val="清單段落 字元"/>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paragraph" w:styleId="ac">
    <w:name w:val="Body Text Indent"/>
    <w:basedOn w:val="a0"/>
    <w:pPr>
      <w:ind w:firstLine="490"/>
    </w:pPr>
    <w:rPr>
      <w:rFonts w:ascii="Times New Roman" w:eastAsia="標楷體" w:hAnsi="Times New Roman"/>
      <w:sz w:val="32"/>
      <w:szCs w:val="24"/>
    </w:rPr>
  </w:style>
  <w:style w:type="character" w:customStyle="1" w:styleId="ad">
    <w:name w:val="本文縮排 字元"/>
    <w:basedOn w:val="a1"/>
    <w:rPr>
      <w:rFonts w:ascii="Times New Roman" w:eastAsia="標楷體" w:hAnsi="Times New Roman" w:cs="Times New Roman"/>
      <w:sz w:val="32"/>
      <w:szCs w:val="24"/>
    </w:rPr>
  </w:style>
  <w:style w:type="character" w:styleId="ae">
    <w:name w:val="page number"/>
    <w:basedOn w:val="a1"/>
  </w:style>
  <w:style w:type="paragraph" w:customStyle="1" w:styleId="41">
    <w:name w:val="樣式 標題 4 + 標楷體"/>
    <w:basedOn w:val="4"/>
    <w:pPr>
      <w:keepNext w:val="0"/>
      <w:keepLines/>
      <w:widowControl w:val="0"/>
      <w:spacing w:line="320" w:lineRule="exact"/>
      <w:ind w:left="1304" w:hanging="453"/>
    </w:pPr>
    <w:rPr>
      <w:rFonts w:ascii="標楷體" w:eastAsia="標楷體" w:hAnsi="標楷體"/>
      <w:color w:val="000000"/>
      <w:sz w:val="28"/>
      <w:szCs w:val="28"/>
    </w:rPr>
  </w:style>
  <w:style w:type="paragraph" w:customStyle="1" w:styleId="2">
    <w:name w:val="內文2"/>
    <w:autoRedefine/>
    <w:pPr>
      <w:widowControl w:val="0"/>
      <w:tabs>
        <w:tab w:val="left" w:pos="960"/>
        <w:tab w:val="left" w:pos="1134"/>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564"/>
      </w:tabs>
      <w:suppressAutoHyphens/>
      <w:spacing w:line="440" w:lineRule="exact"/>
      <w:ind w:left="178" w:hanging="94"/>
      <w:jc w:val="center"/>
    </w:pPr>
    <w:rPr>
      <w:rFonts w:ascii="標楷體" w:eastAsia="標楷體" w:hAnsi="標楷體"/>
      <w:b/>
      <w:color w:val="000000"/>
      <w:sz w:val="36"/>
      <w:szCs w:val="36"/>
    </w:rPr>
  </w:style>
  <w:style w:type="paragraph" w:styleId="3">
    <w:name w:val="Body Text Indent 3"/>
    <w:basedOn w:val="a0"/>
    <w:pPr>
      <w:widowControl/>
      <w:spacing w:after="120"/>
      <w:ind w:left="480"/>
    </w:pPr>
    <w:rPr>
      <w:rFonts w:ascii="Times New Roman" w:hAnsi="Times New Roman"/>
      <w:kern w:val="0"/>
      <w:sz w:val="16"/>
      <w:szCs w:val="16"/>
    </w:rPr>
  </w:style>
  <w:style w:type="character" w:customStyle="1" w:styleId="30">
    <w:name w:val="本文縮排 3 字元"/>
    <w:basedOn w:val="a1"/>
    <w:rPr>
      <w:rFonts w:ascii="Times New Roman" w:eastAsia="新細明體" w:hAnsi="Times New Roman" w:cs="Times New Roman"/>
      <w:kern w:val="0"/>
      <w:sz w:val="16"/>
      <w:szCs w:val="16"/>
    </w:rPr>
  </w:style>
  <w:style w:type="paragraph" w:customStyle="1" w:styleId="11">
    <w:name w:val="字元 字元1 字元"/>
    <w:basedOn w:val="a0"/>
    <w:pPr>
      <w:widowControl/>
      <w:spacing w:after="160" w:line="240" w:lineRule="exact"/>
    </w:pPr>
    <w:rPr>
      <w:rFonts w:ascii="Tahoma" w:hAnsi="Tahoma"/>
      <w:kern w:val="0"/>
      <w:sz w:val="20"/>
      <w:szCs w:val="20"/>
      <w:lang w:eastAsia="en-US"/>
    </w:rPr>
  </w:style>
  <w:style w:type="paragraph" w:styleId="af">
    <w:name w:val="Body Text"/>
    <w:basedOn w:val="a0"/>
    <w:pPr>
      <w:widowControl/>
      <w:spacing w:after="120"/>
    </w:pPr>
    <w:rPr>
      <w:rFonts w:ascii="Times New Roman" w:hAnsi="Times New Roman"/>
      <w:kern w:val="0"/>
      <w:szCs w:val="24"/>
    </w:rPr>
  </w:style>
  <w:style w:type="character" w:customStyle="1" w:styleId="af0">
    <w:name w:val="本文 字元"/>
    <w:basedOn w:val="a1"/>
    <w:rPr>
      <w:rFonts w:ascii="Times New Roman" w:eastAsia="新細明體" w:hAnsi="Times New Roman" w:cs="Times New Roman"/>
      <w:kern w:val="0"/>
      <w:szCs w:val="24"/>
    </w:rPr>
  </w:style>
  <w:style w:type="paragraph" w:styleId="Web">
    <w:name w:val="Normal (Web)"/>
    <w:basedOn w:val="a0"/>
    <w:pPr>
      <w:widowControl/>
      <w:spacing w:before="240" w:after="240"/>
    </w:pPr>
    <w:rPr>
      <w:rFonts w:ascii="新細明體" w:hAnsi="新細明體" w:cs="新細明體"/>
      <w:kern w:val="0"/>
      <w:szCs w:val="24"/>
    </w:rPr>
  </w:style>
  <w:style w:type="character" w:styleId="af1">
    <w:name w:val="Hyperlink"/>
    <w:rPr>
      <w:color w:val="0000FF"/>
      <w:u w:val="single"/>
    </w:rPr>
  </w:style>
  <w:style w:type="character" w:styleId="af2">
    <w:name w:val="annotation reference"/>
    <w:rPr>
      <w:sz w:val="18"/>
      <w:szCs w:val="18"/>
    </w:rPr>
  </w:style>
  <w:style w:type="paragraph" w:styleId="af3">
    <w:name w:val="annotation text"/>
    <w:basedOn w:val="a0"/>
    <w:pPr>
      <w:widowControl/>
    </w:pPr>
    <w:rPr>
      <w:rFonts w:ascii="Times New Roman" w:hAnsi="Times New Roman"/>
      <w:kern w:val="0"/>
      <w:szCs w:val="24"/>
    </w:rPr>
  </w:style>
  <w:style w:type="character" w:customStyle="1" w:styleId="af4">
    <w:name w:val="註解文字 字元"/>
    <w:basedOn w:val="a1"/>
    <w:rPr>
      <w:rFonts w:ascii="Times New Roman" w:eastAsia="新細明體" w:hAnsi="Times New Roman" w:cs="Times New Roman"/>
      <w:kern w:val="0"/>
      <w:szCs w:val="24"/>
    </w:rPr>
  </w:style>
  <w:style w:type="paragraph" w:styleId="af5">
    <w:name w:val="annotation subject"/>
    <w:basedOn w:val="af3"/>
    <w:next w:val="af3"/>
    <w:rPr>
      <w:b/>
      <w:bCs/>
    </w:rPr>
  </w:style>
  <w:style w:type="character" w:customStyle="1" w:styleId="af6">
    <w:name w:val="註解主旨 字元"/>
    <w:basedOn w:val="af4"/>
    <w:rPr>
      <w:rFonts w:ascii="Times New Roman" w:eastAsia="新細明體" w:hAnsi="Times New Roman" w:cs="Times New Roman"/>
      <w:b/>
      <w:bCs/>
      <w:kern w:val="0"/>
      <w:szCs w:val="24"/>
    </w:rPr>
  </w:style>
  <w:style w:type="paragraph" w:customStyle="1" w:styleId="20">
    <w:name w:val="表格樣式 2"/>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Neue" w:eastAsia="Helvetica Neue" w:hAnsi="Helvetica Neue" w:cs="Helvetica Neue"/>
      <w:color w:val="000000"/>
      <w:kern w:val="0"/>
      <w:sz w:val="20"/>
      <w:szCs w:val="20"/>
    </w:rPr>
  </w:style>
  <w:style w:type="paragraph" w:customStyle="1" w:styleId="Textbody">
    <w:name w:val="Text body"/>
    <w:pPr>
      <w:widowControl w:val="0"/>
      <w:suppressAutoHyphens/>
    </w:pPr>
    <w:rPr>
      <w:rFonts w:eastAsia="新細明體, PMingLiU" w:cs="Calibri"/>
    </w:rPr>
  </w:style>
  <w:style w:type="paragraph" w:customStyle="1" w:styleId="a">
    <w:name w:val="條文三"/>
    <w:basedOn w:val="Textbody"/>
    <w:pPr>
      <w:numPr>
        <w:numId w:val="2"/>
      </w:numPr>
      <w:ind w:right="57"/>
      <w:jc w:val="both"/>
    </w:pPr>
    <w:rPr>
      <w:rFonts w:ascii="全真楷書, 新細明體" w:eastAsia="全真楷書, 新細明體" w:hAnsi="全真楷書, 新細明體" w:cs="Times New Roman"/>
      <w:sz w:val="28"/>
      <w:szCs w:val="20"/>
    </w:rPr>
  </w:style>
  <w:style w:type="paragraph" w:customStyle="1" w:styleId="Textbodyindent">
    <w:name w:val="Text body indent"/>
    <w:basedOn w:val="Textbody"/>
    <w:pPr>
      <w:spacing w:after="120"/>
      <w:ind w:left="480"/>
    </w:pPr>
    <w:rPr>
      <w:rFonts w:ascii="Times New Roman" w:hAnsi="Times New Roman" w:cs="Times New Roman"/>
      <w:szCs w:val="24"/>
    </w:rPr>
  </w:style>
  <w:style w:type="character" w:customStyle="1" w:styleId="WW-11">
    <w:name w:val="WW-預設段落字型11"/>
  </w:style>
  <w:style w:type="paragraph" w:customStyle="1" w:styleId="12">
    <w:name w:val="字元 字元1 字元"/>
    <w:basedOn w:val="a0"/>
    <w:pPr>
      <w:widowControl/>
      <w:spacing w:after="160" w:line="240" w:lineRule="exact"/>
    </w:pPr>
    <w:rPr>
      <w:rFonts w:ascii="Tahoma" w:hAnsi="Tahoma"/>
      <w:kern w:val="0"/>
      <w:sz w:val="20"/>
      <w:szCs w:val="20"/>
      <w:lang w:eastAsia="en-US"/>
    </w:rPr>
  </w:style>
  <w:style w:type="numbering" w:customStyle="1" w:styleId="WW8Num1">
    <w:name w:val="WW8Num1"/>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4144</Words>
  <Characters>23623</Characters>
  <Application>Microsoft Office Word</Application>
  <DocSecurity>0</DocSecurity>
  <Lines>196</Lines>
  <Paragraphs>55</Paragraphs>
  <ScaleCrop>false</ScaleCrop>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(周偉惠)</dc:creator>
  <dc:description/>
  <cp:lastModifiedBy>吳姿佳</cp:lastModifiedBy>
  <cp:revision>2</cp:revision>
  <cp:lastPrinted>2024-05-14T08:52:00Z</cp:lastPrinted>
  <dcterms:created xsi:type="dcterms:W3CDTF">2024-05-24T08:53:00Z</dcterms:created>
  <dcterms:modified xsi:type="dcterms:W3CDTF">2024-05-24T08:53:00Z</dcterms:modified>
</cp:coreProperties>
</file>